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2847D8" w14:textId="77777777" w:rsidR="000C17D6" w:rsidRPr="000C17D6" w:rsidRDefault="002F5ED7" w:rsidP="00B468D3">
      <w:pPr>
        <w:rPr>
          <w:b/>
        </w:rPr>
      </w:pPr>
      <w:r>
        <w:rPr>
          <w:b/>
          <w:noProof/>
        </w:rPr>
        <w:pict w14:anchorId="6F6D3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pt;margin-top:-54pt;width:149.75pt;height:103.85pt;z-index:251657728" fillcolor="#0c9" stroked="t" strokeweight="2.25pt">
            <v:imagedata r:id="rId9" o:title=""/>
            <w10:wrap type="topAndBottom"/>
          </v:shape>
          <o:OLEObject Type="Embed" ProgID="MSPhotoEd.3" ShapeID="_x0000_s1026" DrawAspect="Content" ObjectID="_1378980625" r:id="rId10"/>
        </w:pict>
      </w:r>
    </w:p>
    <w:p w14:paraId="07590E8D" w14:textId="1DBDA319" w:rsidR="000C17D6" w:rsidRPr="0054102F" w:rsidRDefault="000C17D6" w:rsidP="000C17D6">
      <w:pPr>
        <w:spacing w:line="360" w:lineRule="atLeast"/>
        <w:jc w:val="center"/>
        <w:rPr>
          <w:b/>
          <w:bCs/>
          <w:sz w:val="27"/>
          <w:szCs w:val="27"/>
        </w:rPr>
      </w:pPr>
      <w:r w:rsidRPr="0054102F">
        <w:rPr>
          <w:b/>
          <w:bCs/>
          <w:sz w:val="27"/>
          <w:szCs w:val="27"/>
        </w:rPr>
        <w:t xml:space="preserve">DBYS </w:t>
      </w:r>
      <w:r w:rsidR="00014648">
        <w:rPr>
          <w:b/>
          <w:bCs/>
          <w:sz w:val="27"/>
          <w:szCs w:val="27"/>
        </w:rPr>
        <w:t>General</w:t>
      </w:r>
      <w:r w:rsidR="001D775A" w:rsidRPr="0054102F">
        <w:rPr>
          <w:b/>
          <w:bCs/>
          <w:sz w:val="27"/>
          <w:szCs w:val="27"/>
        </w:rPr>
        <w:t xml:space="preserve"> </w:t>
      </w:r>
      <w:r w:rsidRPr="0054102F">
        <w:rPr>
          <w:b/>
          <w:bCs/>
          <w:sz w:val="27"/>
          <w:szCs w:val="27"/>
        </w:rPr>
        <w:t xml:space="preserve">Meeting </w:t>
      </w:r>
      <w:r w:rsidR="00014648">
        <w:rPr>
          <w:b/>
          <w:bCs/>
          <w:sz w:val="27"/>
          <w:szCs w:val="27"/>
        </w:rPr>
        <w:t>Minutes</w:t>
      </w:r>
    </w:p>
    <w:p w14:paraId="7E8FEBF8" w14:textId="005BE893" w:rsidR="000C17D6" w:rsidRPr="0054102F" w:rsidRDefault="002F5ED7" w:rsidP="000C17D6">
      <w:pPr>
        <w:spacing w:line="360" w:lineRule="atLeast"/>
        <w:jc w:val="center"/>
        <w:rPr>
          <w:b/>
          <w:bCs/>
          <w:sz w:val="27"/>
          <w:szCs w:val="27"/>
        </w:rPr>
      </w:pPr>
      <w:r>
        <w:rPr>
          <w:b/>
          <w:bCs/>
          <w:sz w:val="27"/>
          <w:szCs w:val="27"/>
        </w:rPr>
        <w:t>September 13</w:t>
      </w:r>
      <w:r w:rsidR="00A836A7" w:rsidRPr="0054102F">
        <w:rPr>
          <w:b/>
          <w:bCs/>
          <w:sz w:val="27"/>
          <w:szCs w:val="27"/>
        </w:rPr>
        <w:t>, 201</w:t>
      </w:r>
      <w:r w:rsidR="00A77596">
        <w:rPr>
          <w:b/>
          <w:bCs/>
          <w:sz w:val="27"/>
          <w:szCs w:val="27"/>
        </w:rPr>
        <w:t>5</w:t>
      </w:r>
    </w:p>
    <w:p w14:paraId="725C847F" w14:textId="71D4F85A" w:rsidR="000C17D6" w:rsidRPr="0054102F" w:rsidRDefault="005830F2" w:rsidP="000C17D6">
      <w:pPr>
        <w:spacing w:line="360" w:lineRule="atLeast"/>
        <w:jc w:val="center"/>
        <w:rPr>
          <w:b/>
          <w:bCs/>
          <w:sz w:val="27"/>
          <w:szCs w:val="27"/>
        </w:rPr>
      </w:pPr>
      <w:r>
        <w:t>7</w:t>
      </w:r>
      <w:r w:rsidR="00A77596">
        <w:t xml:space="preserve">:00pm at the </w:t>
      </w:r>
      <w:r w:rsidR="00014648">
        <w:t>Hill Road Complex Pavilion</w:t>
      </w:r>
    </w:p>
    <w:p w14:paraId="625402A2" w14:textId="7AF754EC" w:rsidR="000C17D6" w:rsidRPr="0002091A" w:rsidRDefault="000C17D6" w:rsidP="0002091A">
      <w:pPr>
        <w:pBdr>
          <w:bottom w:val="single" w:sz="4" w:space="1" w:color="auto"/>
        </w:pBdr>
        <w:spacing w:line="360" w:lineRule="atLeast"/>
        <w:rPr>
          <w:rFonts w:ascii="Noteworthy" w:hAnsi="Noteworthy"/>
          <w:b/>
          <w:bCs/>
          <w:sz w:val="27"/>
          <w:szCs w:val="27"/>
          <w:u w:val="single"/>
        </w:rPr>
      </w:pPr>
    </w:p>
    <w:p w14:paraId="4BF5DC7D" w14:textId="77777777" w:rsidR="00D51994" w:rsidRPr="0054102F" w:rsidRDefault="000C17D6" w:rsidP="0054102F">
      <w:pPr>
        <w:spacing w:line="360" w:lineRule="atLeast"/>
        <w:rPr>
          <w:rFonts w:ascii="Noteworthy" w:hAnsi="Noteworthy"/>
          <w:b/>
          <w:bCs/>
          <w:sz w:val="27"/>
          <w:szCs w:val="27"/>
        </w:rPr>
      </w:pPr>
      <w:r w:rsidRPr="000C17D6">
        <w:rPr>
          <w:rFonts w:ascii="Noteworthy" w:hAnsi="Noteworthy"/>
          <w:b/>
          <w:bCs/>
          <w:sz w:val="27"/>
          <w:szCs w:val="27"/>
        </w:rPr>
        <w:t> </w:t>
      </w:r>
    </w:p>
    <w:p w14:paraId="321886DF" w14:textId="5610637C" w:rsidR="00D51994" w:rsidRDefault="00D51994" w:rsidP="00D51994">
      <w:pPr>
        <w:numPr>
          <w:ilvl w:val="0"/>
          <w:numId w:val="17"/>
        </w:numPr>
        <w:spacing w:line="360" w:lineRule="atLeast"/>
      </w:pPr>
      <w:r>
        <w:rPr>
          <w:u w:val="single"/>
        </w:rPr>
        <w:t>Meeting called to order:</w:t>
      </w:r>
      <w:r w:rsidRPr="00D51994">
        <w:t xml:space="preserve">  </w:t>
      </w:r>
      <w:r w:rsidR="002F5ED7">
        <w:t>7</w:t>
      </w:r>
      <w:r w:rsidR="00890C03">
        <w:t>:01</w:t>
      </w:r>
    </w:p>
    <w:p w14:paraId="285D27E6" w14:textId="28E846E1" w:rsidR="00A77596" w:rsidRDefault="001D0CD7" w:rsidP="00D51994">
      <w:pPr>
        <w:numPr>
          <w:ilvl w:val="0"/>
          <w:numId w:val="17"/>
        </w:numPr>
        <w:spacing w:line="360" w:lineRule="atLeast"/>
      </w:pPr>
      <w:r w:rsidRPr="00A77596">
        <w:rPr>
          <w:u w:val="single"/>
        </w:rPr>
        <w:t>Agenda:</w:t>
      </w:r>
      <w:r>
        <w:t xml:space="preserve"> approved by </w:t>
      </w:r>
      <w:r w:rsidR="002F5ED7">
        <w:t>DW, MG</w:t>
      </w:r>
    </w:p>
    <w:p w14:paraId="3FDF4DED" w14:textId="37533171" w:rsidR="00D51994" w:rsidRPr="00D51994" w:rsidRDefault="00D51994" w:rsidP="00D51994">
      <w:pPr>
        <w:numPr>
          <w:ilvl w:val="0"/>
          <w:numId w:val="17"/>
        </w:numPr>
        <w:spacing w:line="360" w:lineRule="atLeast"/>
      </w:pPr>
      <w:r w:rsidRPr="00A77596">
        <w:rPr>
          <w:u w:val="single"/>
        </w:rPr>
        <w:t>Attendance:</w:t>
      </w:r>
      <w:r w:rsidR="00A77596">
        <w:t xml:space="preserve"> </w:t>
      </w:r>
      <w:r w:rsidR="005830F2">
        <w:t xml:space="preserve">Al Hughes, Ron </w:t>
      </w:r>
      <w:proofErr w:type="spellStart"/>
      <w:r w:rsidR="005830F2">
        <w:t>Tindall</w:t>
      </w:r>
      <w:proofErr w:type="spellEnd"/>
      <w:r w:rsidR="005830F2">
        <w:t xml:space="preserve">, </w:t>
      </w:r>
      <w:r w:rsidR="002F5ED7">
        <w:t xml:space="preserve">Dan Welker, John </w:t>
      </w:r>
      <w:proofErr w:type="spellStart"/>
      <w:r w:rsidR="002F5ED7">
        <w:t>Schueler</w:t>
      </w:r>
      <w:proofErr w:type="spellEnd"/>
      <w:r w:rsidR="002F5ED7">
        <w:t xml:space="preserve">, Rick </w:t>
      </w:r>
      <w:proofErr w:type="spellStart"/>
      <w:r w:rsidR="002F5ED7">
        <w:t>Schellinger</w:t>
      </w:r>
      <w:proofErr w:type="spellEnd"/>
      <w:r w:rsidR="002F5ED7">
        <w:t xml:space="preserve">, Levi </w:t>
      </w:r>
      <w:proofErr w:type="spellStart"/>
      <w:r w:rsidR="002F5ED7">
        <w:t>Peiffer</w:t>
      </w:r>
      <w:proofErr w:type="spellEnd"/>
      <w:r w:rsidR="002F5ED7">
        <w:t xml:space="preserve">, </w:t>
      </w:r>
      <w:proofErr w:type="spellStart"/>
      <w:r w:rsidR="002F5ED7">
        <w:t>Luiz</w:t>
      </w:r>
      <w:proofErr w:type="spellEnd"/>
      <w:r w:rsidR="002F5ED7">
        <w:t xml:space="preserve"> Munoz, Matt </w:t>
      </w:r>
      <w:proofErr w:type="spellStart"/>
      <w:r w:rsidR="002F5ED7">
        <w:t>Gonder</w:t>
      </w:r>
      <w:proofErr w:type="spellEnd"/>
      <w:r w:rsidR="002F5ED7">
        <w:t xml:space="preserve">, Chris </w:t>
      </w:r>
      <w:proofErr w:type="spellStart"/>
      <w:r w:rsidR="002F5ED7">
        <w:t>Cinege</w:t>
      </w:r>
      <w:proofErr w:type="spellEnd"/>
      <w:r w:rsidR="002F5ED7">
        <w:t xml:space="preserve">, Jason </w:t>
      </w:r>
      <w:proofErr w:type="spellStart"/>
      <w:r w:rsidR="002F5ED7">
        <w:t>Linderman</w:t>
      </w:r>
      <w:proofErr w:type="spellEnd"/>
      <w:r w:rsidR="002F5ED7">
        <w:t xml:space="preserve">, Ralph Shafer, Brad </w:t>
      </w:r>
      <w:proofErr w:type="spellStart"/>
      <w:r w:rsidR="002F5ED7">
        <w:t>Kriebel</w:t>
      </w:r>
      <w:proofErr w:type="spellEnd"/>
      <w:r w:rsidR="002F5ED7">
        <w:t xml:space="preserve">, Bill Howells, Brian </w:t>
      </w:r>
      <w:proofErr w:type="spellStart"/>
      <w:r w:rsidR="002F5ED7">
        <w:t>Kazmorck</w:t>
      </w:r>
      <w:proofErr w:type="spellEnd"/>
      <w:r w:rsidR="002F5ED7">
        <w:t>, Brian Miller, Jay Hall</w:t>
      </w:r>
    </w:p>
    <w:p w14:paraId="74BD410E" w14:textId="77777777" w:rsidR="00D51994" w:rsidRDefault="00D51994" w:rsidP="00D51994">
      <w:pPr>
        <w:numPr>
          <w:ilvl w:val="0"/>
          <w:numId w:val="17"/>
        </w:numPr>
        <w:spacing w:line="360" w:lineRule="atLeast"/>
      </w:pPr>
      <w:r>
        <w:rPr>
          <w:u w:val="single"/>
        </w:rPr>
        <w:t>Officers’ Reports</w:t>
      </w:r>
      <w:r w:rsidR="000D2D34">
        <w:t>:</w:t>
      </w:r>
    </w:p>
    <w:p w14:paraId="0C6C3764" w14:textId="0ECA9048" w:rsidR="00D51994" w:rsidRDefault="00D51994" w:rsidP="0031397B">
      <w:pPr>
        <w:numPr>
          <w:ilvl w:val="0"/>
          <w:numId w:val="21"/>
        </w:numPr>
        <w:spacing w:line="360" w:lineRule="atLeast"/>
      </w:pPr>
      <w:r>
        <w:t>President’s Report (</w:t>
      </w:r>
      <w:r w:rsidR="005830F2">
        <w:t xml:space="preserve">Eric </w:t>
      </w:r>
      <w:proofErr w:type="spellStart"/>
      <w:r w:rsidR="005830F2">
        <w:t>Detweiller</w:t>
      </w:r>
      <w:proofErr w:type="spellEnd"/>
      <w:r>
        <w:t>) </w:t>
      </w:r>
      <w:r w:rsidR="002F5ED7">
        <w:t>– Fall Baseball in full swing</w:t>
      </w:r>
    </w:p>
    <w:p w14:paraId="2E95B2D3" w14:textId="0C107814" w:rsidR="00D51994" w:rsidRDefault="00D51994" w:rsidP="0031397B">
      <w:pPr>
        <w:numPr>
          <w:ilvl w:val="0"/>
          <w:numId w:val="21"/>
        </w:numPr>
        <w:spacing w:line="360" w:lineRule="atLeast"/>
      </w:pPr>
      <w:r>
        <w:t>Vice Pr</w:t>
      </w:r>
      <w:r w:rsidR="001D0CD7">
        <w:t xml:space="preserve">esident’s Report (Dan Brown) – </w:t>
      </w:r>
    </w:p>
    <w:p w14:paraId="3FFA04AC" w14:textId="77777777" w:rsidR="00D51994" w:rsidRDefault="00D51994" w:rsidP="0031397B">
      <w:pPr>
        <w:numPr>
          <w:ilvl w:val="0"/>
          <w:numId w:val="21"/>
        </w:numPr>
        <w:spacing w:line="360" w:lineRule="atLeast"/>
      </w:pPr>
      <w:r>
        <w:t xml:space="preserve">Treasurer’s Report (Nan </w:t>
      </w:r>
      <w:proofErr w:type="spellStart"/>
      <w:r>
        <w:t>Tindall</w:t>
      </w:r>
      <w:proofErr w:type="spellEnd"/>
      <w:r>
        <w:t xml:space="preserve">) - </w:t>
      </w:r>
    </w:p>
    <w:p w14:paraId="2A97A630" w14:textId="294245C1" w:rsidR="006D5632" w:rsidRDefault="006D5632" w:rsidP="0031397B">
      <w:pPr>
        <w:numPr>
          <w:ilvl w:val="2"/>
          <w:numId w:val="20"/>
        </w:numPr>
        <w:spacing w:line="360" w:lineRule="atLeast"/>
      </w:pPr>
      <w:r>
        <w:t>Financials are attached</w:t>
      </w:r>
    </w:p>
    <w:p w14:paraId="1833B0A7" w14:textId="0A84FB48" w:rsidR="00D51994" w:rsidRDefault="00D51994" w:rsidP="0031397B">
      <w:pPr>
        <w:numPr>
          <w:ilvl w:val="2"/>
          <w:numId w:val="20"/>
        </w:numPr>
        <w:spacing w:line="360" w:lineRule="atLeast"/>
      </w:pPr>
      <w:r>
        <w:t xml:space="preserve">Comments: </w:t>
      </w:r>
      <w:r w:rsidR="000D2D34">
        <w:t>Budget</w:t>
      </w:r>
      <w:r>
        <w:t> approved (</w:t>
      </w:r>
      <w:r w:rsidR="002F5ED7">
        <w:t>MG, DW</w:t>
      </w:r>
      <w:r>
        <w:t>)</w:t>
      </w:r>
    </w:p>
    <w:p w14:paraId="1DC850F1" w14:textId="26E4B2A4" w:rsidR="007767A9" w:rsidRDefault="007767A9" w:rsidP="0031397B">
      <w:pPr>
        <w:numPr>
          <w:ilvl w:val="0"/>
          <w:numId w:val="21"/>
        </w:numPr>
        <w:spacing w:line="360" w:lineRule="atLeast"/>
      </w:pPr>
      <w:r>
        <w:t>Secretary’s Minutes – reading waived (</w:t>
      </w:r>
      <w:r w:rsidR="002F5ED7">
        <w:t>JL, LP</w:t>
      </w:r>
      <w:r>
        <w:t>)</w:t>
      </w:r>
    </w:p>
    <w:p w14:paraId="120CC32C" w14:textId="2EA6116D" w:rsidR="00D51994" w:rsidRDefault="00D51994" w:rsidP="0031397B">
      <w:pPr>
        <w:numPr>
          <w:ilvl w:val="0"/>
          <w:numId w:val="21"/>
        </w:numPr>
        <w:spacing w:line="360" w:lineRule="atLeast"/>
      </w:pPr>
      <w:r>
        <w:t xml:space="preserve">Softball Director’s Report (Greg Whelan) – </w:t>
      </w:r>
      <w:r w:rsidR="002F5ED7">
        <w:t>need field liner</w:t>
      </w:r>
    </w:p>
    <w:p w14:paraId="785FBBFC" w14:textId="33F73FE4" w:rsidR="00245DBA" w:rsidRDefault="00245DBA" w:rsidP="0031397B">
      <w:pPr>
        <w:numPr>
          <w:ilvl w:val="0"/>
          <w:numId w:val="21"/>
        </w:numPr>
        <w:spacing w:line="360" w:lineRule="atLeast"/>
      </w:pPr>
      <w:r>
        <w:t xml:space="preserve">Baseball Director’s Report (Tom Curley) </w:t>
      </w:r>
      <w:proofErr w:type="gramStart"/>
      <w:r>
        <w:t xml:space="preserve">– </w:t>
      </w:r>
      <w:r w:rsidR="002F5ED7">
        <w:t xml:space="preserve"> Winter</w:t>
      </w:r>
      <w:proofErr w:type="gramEnd"/>
      <w:r w:rsidR="002F5ED7">
        <w:t xml:space="preserve"> workouts at </w:t>
      </w:r>
      <w:proofErr w:type="spellStart"/>
      <w:r w:rsidR="002F5ED7">
        <w:t>PlayBall</w:t>
      </w:r>
      <w:proofErr w:type="spellEnd"/>
    </w:p>
    <w:p w14:paraId="0EA833EC" w14:textId="318ACCDC" w:rsidR="00D51994" w:rsidRDefault="00D51994" w:rsidP="0031397B">
      <w:pPr>
        <w:numPr>
          <w:ilvl w:val="0"/>
          <w:numId w:val="21"/>
        </w:numPr>
        <w:spacing w:line="360" w:lineRule="atLeast"/>
      </w:pPr>
      <w:r>
        <w:t xml:space="preserve">Logistics Coordinator’s Report (Lori Pence) </w:t>
      </w:r>
      <w:r w:rsidR="00111AC0">
        <w:t xml:space="preserve">– </w:t>
      </w:r>
      <w:r w:rsidR="009C34A1">
        <w:t xml:space="preserve"> </w:t>
      </w:r>
    </w:p>
    <w:p w14:paraId="67E4E4E9" w14:textId="34E1F302" w:rsidR="001923CC" w:rsidRDefault="00D51994" w:rsidP="00245DBA">
      <w:pPr>
        <w:numPr>
          <w:ilvl w:val="0"/>
          <w:numId w:val="21"/>
        </w:numPr>
        <w:spacing w:line="360" w:lineRule="atLeast"/>
      </w:pPr>
      <w:r>
        <w:t>Buddy B</w:t>
      </w:r>
      <w:r w:rsidR="00333F0E">
        <w:t xml:space="preserve">all Report (Traci </w:t>
      </w:r>
      <w:proofErr w:type="spellStart"/>
      <w:r w:rsidR="00333F0E">
        <w:t>Huddleson</w:t>
      </w:r>
      <w:proofErr w:type="spellEnd"/>
      <w:r w:rsidR="00333F0E">
        <w:t>)  </w:t>
      </w:r>
      <w:r w:rsidR="0094123B">
        <w:t>-</w:t>
      </w:r>
      <w:r w:rsidR="009C34A1">
        <w:t xml:space="preserve"> </w:t>
      </w:r>
    </w:p>
    <w:p w14:paraId="5B691A0C" w14:textId="027F2654" w:rsidR="00D51994" w:rsidRDefault="00111AC0" w:rsidP="0031397B">
      <w:pPr>
        <w:numPr>
          <w:ilvl w:val="0"/>
          <w:numId w:val="21"/>
        </w:numPr>
        <w:spacing w:line="360" w:lineRule="atLeast"/>
      </w:pPr>
      <w:r w:rsidRPr="0031397B">
        <w:rPr>
          <w:bCs/>
        </w:rPr>
        <w:t xml:space="preserve">League Representative’s Report </w:t>
      </w:r>
      <w:r w:rsidR="00D51994" w:rsidRPr="0031397B">
        <w:t>(</w:t>
      </w:r>
      <w:r w:rsidR="00D46AE2">
        <w:t xml:space="preserve">Randy </w:t>
      </w:r>
      <w:proofErr w:type="spellStart"/>
      <w:r w:rsidR="00D46AE2">
        <w:t>Yenser</w:t>
      </w:r>
      <w:proofErr w:type="spellEnd"/>
      <w:r w:rsidR="00D51994" w:rsidRPr="0031397B">
        <w:t xml:space="preserve">) </w:t>
      </w:r>
      <w:r w:rsidR="00333F0E" w:rsidRPr="0031397B">
        <w:t xml:space="preserve">– </w:t>
      </w:r>
    </w:p>
    <w:p w14:paraId="49C2814F" w14:textId="674F75A4" w:rsidR="00220E6E" w:rsidRPr="0031397B" w:rsidRDefault="005C044F" w:rsidP="0031397B">
      <w:pPr>
        <w:numPr>
          <w:ilvl w:val="0"/>
          <w:numId w:val="21"/>
        </w:numPr>
        <w:spacing w:line="360" w:lineRule="atLeast"/>
      </w:pPr>
      <w:r>
        <w:t xml:space="preserve">Commissioners reports </w:t>
      </w:r>
    </w:p>
    <w:p w14:paraId="6A191726" w14:textId="77777777" w:rsidR="00D51994" w:rsidRDefault="00D51994" w:rsidP="00D51994">
      <w:pPr>
        <w:numPr>
          <w:ilvl w:val="0"/>
          <w:numId w:val="17"/>
        </w:numPr>
        <w:spacing w:line="360" w:lineRule="atLeast"/>
      </w:pPr>
      <w:r>
        <w:rPr>
          <w:u w:val="single"/>
        </w:rPr>
        <w:t>Old Business</w:t>
      </w:r>
      <w:r>
        <w:t xml:space="preserve">: </w:t>
      </w:r>
    </w:p>
    <w:p w14:paraId="5F99F002" w14:textId="4B0F3878" w:rsidR="00D51994" w:rsidRDefault="002F5ED7" w:rsidP="0031397B">
      <w:pPr>
        <w:numPr>
          <w:ilvl w:val="1"/>
          <w:numId w:val="23"/>
        </w:numPr>
        <w:spacing w:line="360" w:lineRule="atLeast"/>
      </w:pPr>
      <w:r>
        <w:t>Updates on MS Fields</w:t>
      </w:r>
    </w:p>
    <w:p w14:paraId="21F62C89" w14:textId="1B8BE4CE" w:rsidR="002F5ED7" w:rsidRDefault="002F5ED7" w:rsidP="0031397B">
      <w:pPr>
        <w:numPr>
          <w:ilvl w:val="2"/>
          <w:numId w:val="22"/>
        </w:numPr>
        <w:spacing w:line="360" w:lineRule="atLeast"/>
        <w:ind w:left="2160"/>
      </w:pPr>
      <w:r>
        <w:t>Lease with DB school district – have given permission for field use to outside travel teams</w:t>
      </w:r>
    </w:p>
    <w:p w14:paraId="4C680E2A" w14:textId="3F4BCB37" w:rsidR="001923CC" w:rsidRDefault="002F5ED7" w:rsidP="0031397B">
      <w:pPr>
        <w:numPr>
          <w:ilvl w:val="2"/>
          <w:numId w:val="22"/>
        </w:numPr>
        <w:spacing w:line="360" w:lineRule="atLeast"/>
        <w:ind w:left="2160"/>
      </w:pPr>
      <w:r>
        <w:t>Dugouts o</w:t>
      </w:r>
      <w:r w:rsidR="00D46AE2">
        <w:t>n Hold</w:t>
      </w:r>
    </w:p>
    <w:p w14:paraId="59BFC788" w14:textId="2D56A258" w:rsidR="002F5ED7" w:rsidRDefault="002F5ED7" w:rsidP="002F5ED7">
      <w:pPr>
        <w:numPr>
          <w:ilvl w:val="2"/>
          <w:numId w:val="22"/>
        </w:numPr>
        <w:spacing w:line="360" w:lineRule="atLeast"/>
        <w:ind w:left="1440"/>
      </w:pPr>
      <w:r>
        <w:t xml:space="preserve">Diamond team </w:t>
      </w:r>
    </w:p>
    <w:p w14:paraId="6F9EE00F" w14:textId="47D14038" w:rsidR="002F5ED7" w:rsidRDefault="002F5ED7" w:rsidP="002F5ED7">
      <w:pPr>
        <w:numPr>
          <w:ilvl w:val="3"/>
          <w:numId w:val="22"/>
        </w:numPr>
        <w:spacing w:line="360" w:lineRule="atLeast"/>
        <w:ind w:left="2160"/>
      </w:pPr>
      <w:r>
        <w:t>Tryouts September 27</w:t>
      </w:r>
      <w:r w:rsidRPr="002F5ED7">
        <w:rPr>
          <w:vertAlign w:val="superscript"/>
        </w:rPr>
        <w:t>th</w:t>
      </w:r>
      <w:r>
        <w:t xml:space="preserve"> and October 4</w:t>
      </w:r>
      <w:r w:rsidRPr="002F5ED7">
        <w:rPr>
          <w:vertAlign w:val="superscript"/>
        </w:rPr>
        <w:t>th</w:t>
      </w:r>
      <w:r>
        <w:t xml:space="preserve"> from 10am-12pm at MS Field 40</w:t>
      </w:r>
    </w:p>
    <w:p w14:paraId="4199823B" w14:textId="49AA2748" w:rsidR="002F5ED7" w:rsidRDefault="002F5ED7" w:rsidP="002F5ED7">
      <w:pPr>
        <w:numPr>
          <w:ilvl w:val="3"/>
          <w:numId w:val="22"/>
        </w:numPr>
        <w:spacing w:line="360" w:lineRule="atLeast"/>
        <w:ind w:left="2160"/>
      </w:pPr>
      <w:r>
        <w:t>Previous coaches will be doing the evaluations</w:t>
      </w:r>
    </w:p>
    <w:p w14:paraId="02258C69" w14:textId="6935D692" w:rsidR="002F5ED7" w:rsidRDefault="002F5ED7" w:rsidP="002F5ED7">
      <w:pPr>
        <w:numPr>
          <w:ilvl w:val="3"/>
          <w:numId w:val="22"/>
        </w:numPr>
        <w:spacing w:line="360" w:lineRule="atLeast"/>
        <w:ind w:left="1440"/>
      </w:pPr>
      <w:r>
        <w:t>DBCA merger Update</w:t>
      </w:r>
    </w:p>
    <w:p w14:paraId="7FAB49A9" w14:textId="3418FBA5" w:rsidR="002F5ED7" w:rsidRDefault="002F5ED7" w:rsidP="002F5ED7">
      <w:pPr>
        <w:numPr>
          <w:ilvl w:val="3"/>
          <w:numId w:val="22"/>
        </w:numPr>
        <w:spacing w:line="360" w:lineRule="atLeast"/>
        <w:ind w:left="2160"/>
      </w:pPr>
      <w:r>
        <w:t>Meeting September 20</w:t>
      </w:r>
      <w:r w:rsidRPr="002F5ED7">
        <w:rPr>
          <w:vertAlign w:val="superscript"/>
        </w:rPr>
        <w:t>th</w:t>
      </w:r>
    </w:p>
    <w:p w14:paraId="1BB6AA26" w14:textId="1685E858" w:rsidR="002F5ED7" w:rsidRDefault="002F5ED7" w:rsidP="002F5ED7">
      <w:pPr>
        <w:numPr>
          <w:ilvl w:val="3"/>
          <w:numId w:val="22"/>
        </w:numPr>
        <w:spacing w:line="360" w:lineRule="atLeast"/>
        <w:ind w:left="1440"/>
      </w:pPr>
      <w:r>
        <w:t>Township Fields – now are available for summer 2016</w:t>
      </w:r>
    </w:p>
    <w:p w14:paraId="7EE22AD5" w14:textId="77777777" w:rsidR="00D51994" w:rsidRPr="00245DBA" w:rsidRDefault="00D51994" w:rsidP="009D5387">
      <w:pPr>
        <w:numPr>
          <w:ilvl w:val="0"/>
          <w:numId w:val="17"/>
        </w:numPr>
        <w:tabs>
          <w:tab w:val="left" w:pos="2160"/>
        </w:tabs>
        <w:spacing w:line="360" w:lineRule="atLeast"/>
      </w:pPr>
      <w:r w:rsidRPr="00245DBA">
        <w:rPr>
          <w:rFonts w:ascii="Calibri" w:hAnsi="Calibri"/>
        </w:rPr>
        <w:t> </w:t>
      </w:r>
      <w:r w:rsidR="00FD2B7E" w:rsidRPr="00245DBA">
        <w:rPr>
          <w:rFonts w:ascii="Calibri" w:hAnsi="Calibri"/>
          <w:u w:val="single"/>
        </w:rPr>
        <w:t>New Business</w:t>
      </w:r>
    </w:p>
    <w:p w14:paraId="5CC15210" w14:textId="2A2F2C32" w:rsidR="009D5387" w:rsidRDefault="009D5387" w:rsidP="009D5387">
      <w:pPr>
        <w:pStyle w:val="ListParagraph"/>
        <w:numPr>
          <w:ilvl w:val="1"/>
          <w:numId w:val="31"/>
        </w:numPr>
        <w:tabs>
          <w:tab w:val="left" w:pos="1440"/>
          <w:tab w:val="left" w:pos="6120"/>
        </w:tabs>
        <w:spacing w:line="360" w:lineRule="atLeast"/>
        <w:ind w:left="1440"/>
        <w:rPr>
          <w:sz w:val="24"/>
          <w:szCs w:val="24"/>
        </w:rPr>
      </w:pPr>
      <w:r w:rsidRPr="009D5387">
        <w:rPr>
          <w:sz w:val="24"/>
          <w:szCs w:val="24"/>
        </w:rPr>
        <w:t xml:space="preserve">Rule </w:t>
      </w:r>
      <w:r>
        <w:rPr>
          <w:sz w:val="24"/>
          <w:szCs w:val="24"/>
        </w:rPr>
        <w:t xml:space="preserve">Change </w:t>
      </w:r>
    </w:p>
    <w:p w14:paraId="1EEDE9D5" w14:textId="4AFB46EE" w:rsidR="009D5387" w:rsidRDefault="009D5387" w:rsidP="009D5387">
      <w:pPr>
        <w:pStyle w:val="ListParagraph"/>
        <w:numPr>
          <w:ilvl w:val="2"/>
          <w:numId w:val="31"/>
        </w:numPr>
        <w:tabs>
          <w:tab w:val="left" w:pos="1440"/>
          <w:tab w:val="left" w:pos="6120"/>
        </w:tabs>
        <w:spacing w:line="360" w:lineRule="atLeast"/>
        <w:ind w:left="2160"/>
        <w:rPr>
          <w:sz w:val="24"/>
          <w:szCs w:val="24"/>
        </w:rPr>
      </w:pPr>
      <w:r>
        <w:rPr>
          <w:sz w:val="24"/>
          <w:szCs w:val="24"/>
        </w:rPr>
        <w:t xml:space="preserve">Rookie – </w:t>
      </w:r>
      <w:r w:rsidR="002F5ED7">
        <w:rPr>
          <w:sz w:val="24"/>
          <w:szCs w:val="24"/>
        </w:rPr>
        <w:t>Possession Rule</w:t>
      </w:r>
    </w:p>
    <w:p w14:paraId="0002F841" w14:textId="09B89F70" w:rsidR="002F5ED7" w:rsidRPr="002F5ED7" w:rsidRDefault="002F5ED7" w:rsidP="002F5ED7">
      <w:pPr>
        <w:pStyle w:val="ListParagraph"/>
        <w:numPr>
          <w:ilvl w:val="3"/>
          <w:numId w:val="31"/>
        </w:numPr>
        <w:tabs>
          <w:tab w:val="left" w:pos="1440"/>
          <w:tab w:val="left" w:pos="6120"/>
        </w:tabs>
        <w:spacing w:line="360" w:lineRule="atLeast"/>
        <w:ind w:left="2610"/>
        <w:rPr>
          <w:sz w:val="24"/>
          <w:szCs w:val="24"/>
        </w:rPr>
      </w:pPr>
      <w:r>
        <w:rPr>
          <w:sz w:val="24"/>
          <w:szCs w:val="24"/>
        </w:rPr>
        <w:t>Halfway through the season plays where the ball is hit to the outfield we will transition from ball being released by the outfielder to the play ends when the ball reaches the dirt of the infield or in the possession of the infielder – PASSED</w:t>
      </w:r>
    </w:p>
    <w:p w14:paraId="28E8C2C3" w14:textId="77777777" w:rsidR="00C17EE0" w:rsidRPr="00C17EE0" w:rsidRDefault="00C17EE0" w:rsidP="00C17EE0">
      <w:pPr>
        <w:tabs>
          <w:tab w:val="left" w:pos="1440"/>
          <w:tab w:val="left" w:pos="6120"/>
        </w:tabs>
        <w:spacing w:line="360" w:lineRule="atLeast"/>
        <w:ind w:left="2250"/>
      </w:pPr>
    </w:p>
    <w:p w14:paraId="10D827BE" w14:textId="20641305" w:rsidR="009D5387" w:rsidRDefault="009D5387" w:rsidP="002F5ED7">
      <w:pPr>
        <w:pStyle w:val="ListParagraph"/>
        <w:numPr>
          <w:ilvl w:val="2"/>
          <w:numId w:val="31"/>
        </w:numPr>
        <w:tabs>
          <w:tab w:val="left" w:pos="1440"/>
          <w:tab w:val="left" w:pos="6120"/>
        </w:tabs>
        <w:spacing w:line="360" w:lineRule="atLeast"/>
        <w:ind w:left="2610"/>
        <w:rPr>
          <w:sz w:val="24"/>
          <w:szCs w:val="24"/>
        </w:rPr>
      </w:pPr>
      <w:r>
        <w:rPr>
          <w:sz w:val="24"/>
          <w:szCs w:val="24"/>
        </w:rPr>
        <w:t>Ball hitting machine is a dead ball and every player is awarded 1 base</w:t>
      </w:r>
      <w:r w:rsidR="002F5ED7">
        <w:rPr>
          <w:sz w:val="24"/>
          <w:szCs w:val="24"/>
        </w:rPr>
        <w:t xml:space="preserve"> – PASSED</w:t>
      </w:r>
    </w:p>
    <w:p w14:paraId="6B564489" w14:textId="77777777" w:rsidR="002F5ED7" w:rsidRDefault="002F5ED7" w:rsidP="009D5387">
      <w:pPr>
        <w:pStyle w:val="ListParagraph"/>
        <w:numPr>
          <w:ilvl w:val="2"/>
          <w:numId w:val="31"/>
        </w:numPr>
        <w:tabs>
          <w:tab w:val="left" w:pos="1440"/>
          <w:tab w:val="left" w:pos="6120"/>
        </w:tabs>
        <w:spacing w:line="360" w:lineRule="atLeast"/>
        <w:ind w:left="2160"/>
        <w:rPr>
          <w:sz w:val="24"/>
          <w:szCs w:val="24"/>
        </w:rPr>
      </w:pPr>
      <w:r>
        <w:rPr>
          <w:sz w:val="24"/>
          <w:szCs w:val="24"/>
        </w:rPr>
        <w:t xml:space="preserve">Minors </w:t>
      </w:r>
    </w:p>
    <w:p w14:paraId="7CD6BE67" w14:textId="61978477" w:rsidR="009D5387" w:rsidRDefault="009D5387" w:rsidP="002F5ED7">
      <w:pPr>
        <w:pStyle w:val="ListParagraph"/>
        <w:numPr>
          <w:ilvl w:val="2"/>
          <w:numId w:val="31"/>
        </w:numPr>
        <w:tabs>
          <w:tab w:val="left" w:pos="1440"/>
          <w:tab w:val="left" w:pos="6120"/>
        </w:tabs>
        <w:spacing w:line="360" w:lineRule="atLeast"/>
        <w:ind w:left="2610"/>
        <w:rPr>
          <w:sz w:val="24"/>
          <w:szCs w:val="24"/>
        </w:rPr>
      </w:pPr>
      <w:proofErr w:type="gramStart"/>
      <w:r>
        <w:rPr>
          <w:sz w:val="24"/>
          <w:szCs w:val="24"/>
        </w:rPr>
        <w:t>you</w:t>
      </w:r>
      <w:proofErr w:type="gramEnd"/>
      <w:r>
        <w:rPr>
          <w:sz w:val="24"/>
          <w:szCs w:val="24"/>
        </w:rPr>
        <w:t xml:space="preserve"> can choose to play 4 outfielders without regard to the number of outfielders your opponent is playing</w:t>
      </w:r>
      <w:r w:rsidR="002F5ED7">
        <w:rPr>
          <w:sz w:val="24"/>
          <w:szCs w:val="24"/>
        </w:rPr>
        <w:t xml:space="preserve"> - PASSED</w:t>
      </w:r>
    </w:p>
    <w:p w14:paraId="4B87DF3D" w14:textId="77777777" w:rsidR="00C17EE0" w:rsidRDefault="00C17EE0" w:rsidP="009D5387">
      <w:pPr>
        <w:pStyle w:val="ListParagraph"/>
        <w:numPr>
          <w:ilvl w:val="2"/>
          <w:numId w:val="31"/>
        </w:numPr>
        <w:tabs>
          <w:tab w:val="left" w:pos="1440"/>
          <w:tab w:val="left" w:pos="6120"/>
        </w:tabs>
        <w:spacing w:line="360" w:lineRule="atLeast"/>
        <w:ind w:left="2160"/>
        <w:rPr>
          <w:sz w:val="24"/>
          <w:szCs w:val="24"/>
        </w:rPr>
      </w:pPr>
      <w:r>
        <w:rPr>
          <w:sz w:val="24"/>
          <w:szCs w:val="24"/>
        </w:rPr>
        <w:t xml:space="preserve">League Wide </w:t>
      </w:r>
    </w:p>
    <w:p w14:paraId="76438F9F" w14:textId="42E04BA5" w:rsidR="009D5387" w:rsidRDefault="00C17EE0" w:rsidP="00C17EE0">
      <w:pPr>
        <w:pStyle w:val="ListParagraph"/>
        <w:numPr>
          <w:ilvl w:val="2"/>
          <w:numId w:val="31"/>
        </w:numPr>
        <w:tabs>
          <w:tab w:val="left" w:pos="1440"/>
          <w:tab w:val="left" w:pos="6120"/>
        </w:tabs>
        <w:spacing w:line="360" w:lineRule="atLeast"/>
        <w:ind w:left="2610"/>
        <w:rPr>
          <w:sz w:val="24"/>
          <w:szCs w:val="24"/>
        </w:rPr>
      </w:pPr>
      <w:r>
        <w:rPr>
          <w:sz w:val="24"/>
          <w:szCs w:val="24"/>
        </w:rPr>
        <w:t xml:space="preserve">Call Ups - </w:t>
      </w:r>
      <w:r w:rsidR="009D5387">
        <w:rPr>
          <w:sz w:val="24"/>
          <w:szCs w:val="24"/>
        </w:rPr>
        <w:t xml:space="preserve">once teams are formed </w:t>
      </w:r>
      <w:r>
        <w:rPr>
          <w:sz w:val="24"/>
          <w:szCs w:val="24"/>
        </w:rPr>
        <w:t>the board will submit a list of age eligible players available to be called up – Coaches must attempt to use all players on list prior to calling up a player for a second time - PASSED</w:t>
      </w:r>
    </w:p>
    <w:p w14:paraId="5303B3E6" w14:textId="31C2C0B9" w:rsidR="009D5387" w:rsidRDefault="009D5387" w:rsidP="009D5387">
      <w:pPr>
        <w:pStyle w:val="ListParagraph"/>
        <w:numPr>
          <w:ilvl w:val="2"/>
          <w:numId w:val="31"/>
        </w:numPr>
        <w:tabs>
          <w:tab w:val="left" w:pos="1440"/>
          <w:tab w:val="left" w:pos="6120"/>
        </w:tabs>
        <w:spacing w:line="360" w:lineRule="atLeast"/>
        <w:ind w:left="2160"/>
        <w:rPr>
          <w:sz w:val="24"/>
          <w:szCs w:val="24"/>
        </w:rPr>
      </w:pPr>
      <w:r>
        <w:rPr>
          <w:sz w:val="24"/>
          <w:szCs w:val="24"/>
        </w:rPr>
        <w:t xml:space="preserve">Minors and Majors – </w:t>
      </w:r>
    </w:p>
    <w:p w14:paraId="17685380" w14:textId="03A818A5" w:rsidR="00C17EE0" w:rsidRDefault="00C17EE0" w:rsidP="00C17EE0">
      <w:pPr>
        <w:pStyle w:val="ListParagraph"/>
        <w:numPr>
          <w:ilvl w:val="2"/>
          <w:numId w:val="31"/>
        </w:numPr>
        <w:tabs>
          <w:tab w:val="left" w:pos="1440"/>
          <w:tab w:val="left" w:pos="6120"/>
        </w:tabs>
        <w:spacing w:line="360" w:lineRule="atLeast"/>
        <w:ind w:left="2610"/>
        <w:rPr>
          <w:sz w:val="24"/>
          <w:szCs w:val="24"/>
        </w:rPr>
      </w:pPr>
      <w:r>
        <w:rPr>
          <w:sz w:val="24"/>
          <w:szCs w:val="24"/>
        </w:rPr>
        <w:t>Hard stop of games at 2 hours and 15 minutes - PASSED</w:t>
      </w:r>
    </w:p>
    <w:p w14:paraId="3FFE61AC" w14:textId="6A10D85C" w:rsidR="009D5387" w:rsidRDefault="009D5387" w:rsidP="00C17EE0">
      <w:pPr>
        <w:pStyle w:val="ListParagraph"/>
        <w:numPr>
          <w:ilvl w:val="2"/>
          <w:numId w:val="31"/>
        </w:numPr>
        <w:tabs>
          <w:tab w:val="left" w:pos="1440"/>
          <w:tab w:val="left" w:pos="6120"/>
        </w:tabs>
        <w:spacing w:line="360" w:lineRule="atLeast"/>
        <w:ind w:left="2610"/>
        <w:rPr>
          <w:sz w:val="24"/>
          <w:szCs w:val="24"/>
        </w:rPr>
      </w:pPr>
      <w:r>
        <w:rPr>
          <w:sz w:val="24"/>
          <w:szCs w:val="24"/>
        </w:rPr>
        <w:t>Pitchers are removed after 2</w:t>
      </w:r>
      <w:r w:rsidRPr="009D5387">
        <w:rPr>
          <w:sz w:val="24"/>
          <w:szCs w:val="24"/>
          <w:vertAlign w:val="superscript"/>
        </w:rPr>
        <w:t>nd</w:t>
      </w:r>
      <w:r>
        <w:rPr>
          <w:sz w:val="24"/>
          <w:szCs w:val="24"/>
        </w:rPr>
        <w:t xml:space="preserve"> mound visit </w:t>
      </w:r>
      <w:r w:rsidR="00C17EE0">
        <w:rPr>
          <w:sz w:val="24"/>
          <w:szCs w:val="24"/>
        </w:rPr>
        <w:t>in the same inning</w:t>
      </w:r>
      <w:r>
        <w:rPr>
          <w:sz w:val="24"/>
          <w:szCs w:val="24"/>
        </w:rPr>
        <w:t xml:space="preserve"> -</w:t>
      </w:r>
      <w:r w:rsidR="00C17EE0">
        <w:rPr>
          <w:sz w:val="24"/>
          <w:szCs w:val="24"/>
        </w:rPr>
        <w:t xml:space="preserve"> PASSED</w:t>
      </w:r>
      <w:r>
        <w:rPr>
          <w:sz w:val="24"/>
          <w:szCs w:val="24"/>
        </w:rPr>
        <w:t xml:space="preserve"> </w:t>
      </w:r>
    </w:p>
    <w:p w14:paraId="607A40CB" w14:textId="23491EDC" w:rsidR="002E535F" w:rsidRDefault="002E535F" w:rsidP="00C17EE0">
      <w:pPr>
        <w:pStyle w:val="ListParagraph"/>
        <w:numPr>
          <w:ilvl w:val="2"/>
          <w:numId w:val="31"/>
        </w:numPr>
        <w:tabs>
          <w:tab w:val="left" w:pos="1440"/>
          <w:tab w:val="left" w:pos="6120"/>
        </w:tabs>
        <w:spacing w:line="360" w:lineRule="atLeast"/>
        <w:ind w:left="2610"/>
        <w:rPr>
          <w:sz w:val="24"/>
          <w:szCs w:val="24"/>
        </w:rPr>
      </w:pPr>
      <w:r>
        <w:rPr>
          <w:sz w:val="24"/>
          <w:szCs w:val="24"/>
        </w:rPr>
        <w:t>Pitchers pulled at a hard 65 pitch count in Minors and 75 pitch count in Majors</w:t>
      </w:r>
      <w:r w:rsidR="00C17EE0">
        <w:rPr>
          <w:sz w:val="24"/>
          <w:szCs w:val="24"/>
        </w:rPr>
        <w:t>- PASSED</w:t>
      </w:r>
    </w:p>
    <w:p w14:paraId="15663F84" w14:textId="55C5F18A" w:rsidR="002E535F" w:rsidRDefault="00C17EE0" w:rsidP="009D5387">
      <w:pPr>
        <w:pStyle w:val="ListParagraph"/>
        <w:numPr>
          <w:ilvl w:val="2"/>
          <w:numId w:val="31"/>
        </w:numPr>
        <w:tabs>
          <w:tab w:val="left" w:pos="1440"/>
          <w:tab w:val="left" w:pos="6120"/>
        </w:tabs>
        <w:spacing w:line="360" w:lineRule="atLeast"/>
        <w:ind w:left="2160"/>
        <w:rPr>
          <w:sz w:val="24"/>
          <w:szCs w:val="24"/>
        </w:rPr>
      </w:pPr>
      <w:r>
        <w:rPr>
          <w:sz w:val="24"/>
          <w:szCs w:val="24"/>
        </w:rPr>
        <w:t>Composite Bat Ban – DID NOT PASS</w:t>
      </w:r>
    </w:p>
    <w:p w14:paraId="133890A9" w14:textId="1357C337" w:rsidR="002E535F" w:rsidRDefault="002E535F" w:rsidP="009D5387">
      <w:pPr>
        <w:pStyle w:val="ListParagraph"/>
        <w:numPr>
          <w:ilvl w:val="2"/>
          <w:numId w:val="31"/>
        </w:numPr>
        <w:tabs>
          <w:tab w:val="left" w:pos="1440"/>
          <w:tab w:val="left" w:pos="6120"/>
        </w:tabs>
        <w:spacing w:line="360" w:lineRule="atLeast"/>
        <w:ind w:left="2160"/>
        <w:rPr>
          <w:sz w:val="24"/>
          <w:szCs w:val="24"/>
        </w:rPr>
      </w:pPr>
      <w:r>
        <w:rPr>
          <w:sz w:val="24"/>
          <w:szCs w:val="24"/>
        </w:rPr>
        <w:t>Suggested each team is permitted a head coach and only 1 assistant prior to selection of teams.</w:t>
      </w:r>
      <w:r w:rsidR="00C17EE0">
        <w:rPr>
          <w:sz w:val="24"/>
          <w:szCs w:val="24"/>
        </w:rPr>
        <w:t xml:space="preserve"> – DID NOT PASS</w:t>
      </w:r>
    </w:p>
    <w:p w14:paraId="443FE376" w14:textId="5A209770" w:rsidR="00C17EE0" w:rsidRDefault="00C17EE0" w:rsidP="00C17EE0">
      <w:pPr>
        <w:pStyle w:val="ListParagraph"/>
        <w:numPr>
          <w:ilvl w:val="2"/>
          <w:numId w:val="31"/>
        </w:numPr>
        <w:tabs>
          <w:tab w:val="left" w:pos="1440"/>
          <w:tab w:val="left" w:pos="6120"/>
        </w:tabs>
        <w:spacing w:line="360" w:lineRule="atLeast"/>
        <w:ind w:left="1440"/>
        <w:rPr>
          <w:sz w:val="24"/>
          <w:szCs w:val="24"/>
        </w:rPr>
      </w:pPr>
      <w:r>
        <w:rPr>
          <w:sz w:val="24"/>
          <w:szCs w:val="24"/>
        </w:rPr>
        <w:t>Travel Baseball Tournament Coach Nominations</w:t>
      </w:r>
    </w:p>
    <w:p w14:paraId="7DFFD1CD" w14:textId="33B0A408"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12U – Open</w:t>
      </w:r>
    </w:p>
    <w:p w14:paraId="589AA359" w14:textId="6A9F0D8F"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11U – Open</w:t>
      </w:r>
    </w:p>
    <w:p w14:paraId="1A919150" w14:textId="6BE81A31"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10U – AL Hughes (LP, ED) accepted nomination</w:t>
      </w:r>
    </w:p>
    <w:p w14:paraId="086027EB" w14:textId="19A93F6A"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9U – Open</w:t>
      </w:r>
    </w:p>
    <w:p w14:paraId="4241B001" w14:textId="0015B106"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8U – Brett Scarbinsky (AL, LP) accepted nomination</w:t>
      </w:r>
    </w:p>
    <w:p w14:paraId="0F2E58EA" w14:textId="0DD21CFE" w:rsidR="00C17EE0" w:rsidRDefault="00836CDD" w:rsidP="00C17EE0">
      <w:pPr>
        <w:pStyle w:val="ListParagraph"/>
        <w:numPr>
          <w:ilvl w:val="2"/>
          <w:numId w:val="31"/>
        </w:numPr>
        <w:tabs>
          <w:tab w:val="left" w:pos="6120"/>
        </w:tabs>
        <w:spacing w:line="360" w:lineRule="atLeast"/>
        <w:ind w:left="1440"/>
        <w:rPr>
          <w:sz w:val="24"/>
          <w:szCs w:val="24"/>
        </w:rPr>
      </w:pPr>
      <w:r>
        <w:rPr>
          <w:sz w:val="24"/>
          <w:szCs w:val="24"/>
        </w:rPr>
        <w:t>Painting of Hill Rd</w:t>
      </w:r>
      <w:r w:rsidR="00C17EE0">
        <w:rPr>
          <w:sz w:val="24"/>
          <w:szCs w:val="24"/>
        </w:rPr>
        <w:t xml:space="preserve"> dugouts</w:t>
      </w:r>
    </w:p>
    <w:p w14:paraId="5B34E681" w14:textId="6A5384F0" w:rsidR="00C17EE0" w:rsidRDefault="00C17EE0" w:rsidP="00C17EE0">
      <w:pPr>
        <w:pStyle w:val="ListParagraph"/>
        <w:numPr>
          <w:ilvl w:val="2"/>
          <w:numId w:val="31"/>
        </w:numPr>
        <w:tabs>
          <w:tab w:val="left" w:pos="6120"/>
        </w:tabs>
        <w:spacing w:line="360" w:lineRule="atLeast"/>
        <w:ind w:left="2160"/>
        <w:rPr>
          <w:sz w:val="24"/>
          <w:szCs w:val="24"/>
        </w:rPr>
      </w:pPr>
      <w:r>
        <w:rPr>
          <w:sz w:val="24"/>
          <w:szCs w:val="24"/>
        </w:rPr>
        <w:t>If less than $1500.00 we will proceed with painting of all 6 Hill Rd Dugouts</w:t>
      </w:r>
    </w:p>
    <w:p w14:paraId="211FCF38" w14:textId="0FEF51C1" w:rsidR="00C17EE0" w:rsidRDefault="00C17EE0" w:rsidP="00C17EE0">
      <w:pPr>
        <w:pStyle w:val="ListParagraph"/>
        <w:numPr>
          <w:ilvl w:val="2"/>
          <w:numId w:val="31"/>
        </w:numPr>
        <w:tabs>
          <w:tab w:val="left" w:pos="6120"/>
        </w:tabs>
        <w:spacing w:line="360" w:lineRule="atLeast"/>
        <w:ind w:left="1440"/>
        <w:rPr>
          <w:sz w:val="24"/>
          <w:szCs w:val="24"/>
        </w:rPr>
      </w:pPr>
      <w:r>
        <w:rPr>
          <w:sz w:val="24"/>
          <w:szCs w:val="24"/>
        </w:rPr>
        <w:t>Next monthly meeting – October 11</w:t>
      </w:r>
      <w:r w:rsidRPr="00C17EE0">
        <w:rPr>
          <w:sz w:val="24"/>
          <w:szCs w:val="24"/>
          <w:vertAlign w:val="superscript"/>
        </w:rPr>
        <w:t>th</w:t>
      </w:r>
      <w:r>
        <w:rPr>
          <w:sz w:val="24"/>
          <w:szCs w:val="24"/>
        </w:rPr>
        <w:t xml:space="preserve"> at the Villa</w:t>
      </w:r>
      <w:r w:rsidR="00AB622B">
        <w:rPr>
          <w:sz w:val="24"/>
          <w:szCs w:val="24"/>
        </w:rPr>
        <w:t xml:space="preserve"> at 7pm</w:t>
      </w:r>
    </w:p>
    <w:p w14:paraId="6B752968" w14:textId="08C273CB" w:rsidR="00DB0545" w:rsidRDefault="00DB0545" w:rsidP="00C17EE0">
      <w:pPr>
        <w:pStyle w:val="ListParagraph"/>
        <w:numPr>
          <w:ilvl w:val="2"/>
          <w:numId w:val="31"/>
        </w:numPr>
        <w:tabs>
          <w:tab w:val="left" w:pos="6120"/>
        </w:tabs>
        <w:spacing w:line="360" w:lineRule="atLeast"/>
        <w:ind w:left="1440"/>
        <w:rPr>
          <w:sz w:val="24"/>
          <w:szCs w:val="24"/>
        </w:rPr>
      </w:pPr>
      <w:r>
        <w:rPr>
          <w:sz w:val="24"/>
          <w:szCs w:val="24"/>
        </w:rPr>
        <w:t>Financials are attached on next page</w:t>
      </w:r>
      <w:bookmarkStart w:id="0" w:name="_GoBack"/>
      <w:bookmarkEnd w:id="0"/>
    </w:p>
    <w:p w14:paraId="5B0CAA54" w14:textId="77777777" w:rsidR="00AB622B" w:rsidRPr="00AB622B" w:rsidRDefault="00AB622B" w:rsidP="00AB622B">
      <w:pPr>
        <w:tabs>
          <w:tab w:val="left" w:pos="6120"/>
        </w:tabs>
        <w:spacing w:line="360" w:lineRule="atLeast"/>
        <w:ind w:left="1080"/>
      </w:pPr>
    </w:p>
    <w:p w14:paraId="2F880CA9" w14:textId="77777777" w:rsidR="00DB0545" w:rsidRDefault="00DB0545" w:rsidP="00DB054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673"/>
        <w:gridCol w:w="891"/>
        <w:gridCol w:w="1782"/>
        <w:gridCol w:w="1782"/>
        <w:gridCol w:w="891"/>
        <w:gridCol w:w="2674"/>
      </w:tblGrid>
      <w:tr w:rsidR="00DB0545" w14:paraId="54E3076C" w14:textId="77777777">
        <w:tblPrEx>
          <w:tblCellMar>
            <w:top w:w="0" w:type="dxa"/>
            <w:bottom w:w="0" w:type="dxa"/>
          </w:tblCellMar>
        </w:tblPrEx>
        <w:trPr>
          <w:trHeight w:val="150"/>
        </w:trPr>
        <w:tc>
          <w:tcPr>
            <w:tcW w:w="10693" w:type="dxa"/>
            <w:gridSpan w:val="6"/>
          </w:tcPr>
          <w:p w14:paraId="696BA889" w14:textId="77777777" w:rsidR="00DB0545" w:rsidRDefault="00DB0545">
            <w:pPr>
              <w:pStyle w:val="Default"/>
            </w:pPr>
            <w:r>
              <w:t xml:space="preserve"> </w:t>
            </w:r>
          </w:p>
          <w:p w14:paraId="0943D1C5" w14:textId="77777777" w:rsidR="00DB0545" w:rsidRDefault="00DB0545">
            <w:pPr>
              <w:pStyle w:val="Default"/>
            </w:pPr>
          </w:p>
          <w:p w14:paraId="09D32D8A" w14:textId="77777777" w:rsidR="00DB0545" w:rsidRDefault="00DB0545">
            <w:pPr>
              <w:pStyle w:val="Default"/>
            </w:pPr>
          </w:p>
          <w:p w14:paraId="0586B8BD" w14:textId="77777777" w:rsidR="00DB0545" w:rsidRDefault="00DB0545">
            <w:pPr>
              <w:pStyle w:val="Default"/>
            </w:pPr>
          </w:p>
          <w:p w14:paraId="1C69E794" w14:textId="77777777" w:rsidR="00DB0545" w:rsidRDefault="00DB0545">
            <w:pPr>
              <w:pStyle w:val="Default"/>
            </w:pPr>
          </w:p>
          <w:p w14:paraId="25E5E618" w14:textId="77777777" w:rsidR="00DB0545" w:rsidRDefault="00DB0545">
            <w:pPr>
              <w:pStyle w:val="Default"/>
            </w:pPr>
          </w:p>
          <w:p w14:paraId="7FB8EB93" w14:textId="77777777" w:rsidR="00DB0545" w:rsidRDefault="00DB0545">
            <w:pPr>
              <w:pStyle w:val="Default"/>
            </w:pPr>
          </w:p>
          <w:p w14:paraId="743263D4" w14:textId="77777777" w:rsidR="00DB0545" w:rsidRDefault="00DB0545">
            <w:pPr>
              <w:pStyle w:val="Default"/>
            </w:pPr>
          </w:p>
          <w:p w14:paraId="4C2CBEEA" w14:textId="77777777" w:rsidR="00DB0545" w:rsidRDefault="00DB0545">
            <w:pPr>
              <w:pStyle w:val="Default"/>
            </w:pPr>
          </w:p>
          <w:p w14:paraId="6BA4FD6F" w14:textId="77777777" w:rsidR="00DB0545" w:rsidRDefault="00DB0545">
            <w:pPr>
              <w:pStyle w:val="Default"/>
            </w:pPr>
          </w:p>
          <w:p w14:paraId="339B70C7" w14:textId="77777777" w:rsidR="00DB0545" w:rsidRDefault="00DB0545">
            <w:pPr>
              <w:pStyle w:val="Default"/>
            </w:pPr>
          </w:p>
          <w:p w14:paraId="6D425A08" w14:textId="77777777" w:rsidR="00DB0545" w:rsidRDefault="00DB0545">
            <w:pPr>
              <w:pStyle w:val="Default"/>
            </w:pPr>
          </w:p>
          <w:p w14:paraId="2584D9A5" w14:textId="77777777" w:rsidR="00DB0545" w:rsidRDefault="00DB0545">
            <w:pPr>
              <w:pStyle w:val="Default"/>
            </w:pPr>
          </w:p>
          <w:p w14:paraId="749E68C7" w14:textId="77777777" w:rsidR="00DB0545" w:rsidRDefault="00DB0545">
            <w:pPr>
              <w:pStyle w:val="Default"/>
            </w:pPr>
          </w:p>
          <w:p w14:paraId="7C269253" w14:textId="77777777" w:rsidR="00DB0545" w:rsidRDefault="00DB0545">
            <w:pPr>
              <w:pStyle w:val="Default"/>
            </w:pPr>
          </w:p>
          <w:p w14:paraId="6EC87A0D" w14:textId="77777777" w:rsidR="00DB0545" w:rsidRDefault="00DB0545">
            <w:pPr>
              <w:pStyle w:val="Default"/>
            </w:pPr>
          </w:p>
          <w:p w14:paraId="1BFF4753" w14:textId="77777777" w:rsidR="00DB0545" w:rsidRDefault="00DB0545">
            <w:pPr>
              <w:pStyle w:val="Default"/>
            </w:pPr>
          </w:p>
          <w:p w14:paraId="2B6005B5" w14:textId="77777777" w:rsidR="00DB0545" w:rsidRDefault="00DB0545">
            <w:pPr>
              <w:pStyle w:val="Default"/>
            </w:pPr>
          </w:p>
          <w:p w14:paraId="1DC7C055" w14:textId="77777777" w:rsidR="00DB0545" w:rsidRDefault="00DB0545">
            <w:pPr>
              <w:pStyle w:val="Default"/>
            </w:pPr>
          </w:p>
          <w:p w14:paraId="132A2C9C" w14:textId="77777777" w:rsidR="00DB0545" w:rsidRDefault="00DB0545">
            <w:pPr>
              <w:pStyle w:val="Default"/>
            </w:pPr>
          </w:p>
          <w:p w14:paraId="53FE2B32" w14:textId="77777777" w:rsidR="00DB0545" w:rsidRDefault="00DB0545">
            <w:pPr>
              <w:pStyle w:val="Default"/>
            </w:pPr>
          </w:p>
          <w:p w14:paraId="58CC04CA" w14:textId="77777777" w:rsidR="00DB0545" w:rsidRDefault="00DB0545">
            <w:pPr>
              <w:pStyle w:val="Default"/>
            </w:pPr>
          </w:p>
          <w:p w14:paraId="25E09B3E" w14:textId="77777777" w:rsidR="00DB0545" w:rsidRDefault="00DB0545">
            <w:pPr>
              <w:pStyle w:val="Default"/>
            </w:pPr>
          </w:p>
          <w:p w14:paraId="34B0558B" w14:textId="77777777" w:rsidR="00DB0545" w:rsidRDefault="00DB0545">
            <w:pPr>
              <w:pStyle w:val="Default"/>
            </w:pPr>
          </w:p>
          <w:p w14:paraId="6BCE7BED" w14:textId="77777777" w:rsidR="00DB0545" w:rsidRDefault="00DB0545">
            <w:pPr>
              <w:pStyle w:val="Default"/>
            </w:pPr>
          </w:p>
          <w:p w14:paraId="115A6BB7" w14:textId="622D91EB" w:rsidR="00DB0545" w:rsidRDefault="00DB0545">
            <w:pPr>
              <w:pStyle w:val="Default"/>
              <w:rPr>
                <w:sz w:val="28"/>
                <w:szCs w:val="28"/>
              </w:rPr>
            </w:pPr>
            <w:r>
              <w:rPr>
                <w:b/>
                <w:bCs/>
                <w:sz w:val="28"/>
                <w:szCs w:val="28"/>
              </w:rPr>
              <w:t>DBYS Financial Summary</w:t>
            </w:r>
          </w:p>
        </w:tc>
      </w:tr>
      <w:tr w:rsidR="00DB0545" w14:paraId="412959E2" w14:textId="77777777">
        <w:tblPrEx>
          <w:tblCellMar>
            <w:top w:w="0" w:type="dxa"/>
            <w:bottom w:w="0" w:type="dxa"/>
          </w:tblCellMar>
        </w:tblPrEx>
        <w:trPr>
          <w:trHeight w:val="150"/>
        </w:trPr>
        <w:tc>
          <w:tcPr>
            <w:tcW w:w="10693" w:type="dxa"/>
            <w:gridSpan w:val="6"/>
          </w:tcPr>
          <w:p w14:paraId="24A0A010" w14:textId="77777777" w:rsidR="00DB0545" w:rsidRDefault="00DB0545">
            <w:pPr>
              <w:pStyle w:val="Default"/>
              <w:rPr>
                <w:sz w:val="28"/>
                <w:szCs w:val="28"/>
              </w:rPr>
            </w:pPr>
            <w:proofErr w:type="gramStart"/>
            <w:r>
              <w:rPr>
                <w:b/>
                <w:bCs/>
                <w:sz w:val="28"/>
                <w:szCs w:val="28"/>
              </w:rPr>
              <w:lastRenderedPageBreak/>
              <w:t>as</w:t>
            </w:r>
            <w:proofErr w:type="gramEnd"/>
            <w:r>
              <w:rPr>
                <w:b/>
                <w:bCs/>
                <w:sz w:val="28"/>
                <w:szCs w:val="28"/>
              </w:rPr>
              <w:t xml:space="preserve"> of 8/31/15</w:t>
            </w:r>
          </w:p>
        </w:tc>
      </w:tr>
      <w:tr w:rsidR="00DB0545" w14:paraId="36A81534" w14:textId="77777777">
        <w:tblPrEx>
          <w:tblCellMar>
            <w:top w:w="0" w:type="dxa"/>
            <w:bottom w:w="0" w:type="dxa"/>
          </w:tblCellMar>
        </w:tblPrEx>
        <w:trPr>
          <w:trHeight w:val="93"/>
        </w:trPr>
        <w:tc>
          <w:tcPr>
            <w:tcW w:w="2673" w:type="dxa"/>
          </w:tcPr>
          <w:p w14:paraId="6A6A054C" w14:textId="77777777" w:rsidR="00DB0545" w:rsidRDefault="00DB0545">
            <w:pPr>
              <w:pStyle w:val="Default"/>
              <w:rPr>
                <w:rFonts w:ascii="Arial" w:hAnsi="Arial" w:cs="Arial"/>
                <w:sz w:val="20"/>
                <w:szCs w:val="20"/>
              </w:rPr>
            </w:pPr>
            <w:r>
              <w:rPr>
                <w:rFonts w:ascii="Arial" w:hAnsi="Arial" w:cs="Arial"/>
                <w:b/>
                <w:bCs/>
                <w:sz w:val="20"/>
                <w:szCs w:val="20"/>
              </w:rPr>
              <w:t>Description</w:t>
            </w:r>
          </w:p>
        </w:tc>
        <w:tc>
          <w:tcPr>
            <w:tcW w:w="2673" w:type="dxa"/>
            <w:gridSpan w:val="2"/>
          </w:tcPr>
          <w:p w14:paraId="005A186B" w14:textId="77777777" w:rsidR="00DB0545" w:rsidRDefault="00DB0545">
            <w:pPr>
              <w:pStyle w:val="Default"/>
              <w:rPr>
                <w:rFonts w:ascii="Arial" w:hAnsi="Arial" w:cs="Arial"/>
                <w:sz w:val="20"/>
                <w:szCs w:val="20"/>
              </w:rPr>
            </w:pPr>
            <w:r>
              <w:rPr>
                <w:rFonts w:ascii="Arial" w:hAnsi="Arial" w:cs="Arial"/>
                <w:b/>
                <w:bCs/>
                <w:sz w:val="20"/>
                <w:szCs w:val="20"/>
              </w:rPr>
              <w:t>Beg Balance</w:t>
            </w:r>
          </w:p>
        </w:tc>
        <w:tc>
          <w:tcPr>
            <w:tcW w:w="2673" w:type="dxa"/>
            <w:gridSpan w:val="2"/>
          </w:tcPr>
          <w:p w14:paraId="1B677240" w14:textId="77777777" w:rsidR="00DB0545" w:rsidRDefault="00DB0545">
            <w:pPr>
              <w:pStyle w:val="Default"/>
              <w:rPr>
                <w:rFonts w:ascii="Arial" w:hAnsi="Arial" w:cs="Arial"/>
                <w:sz w:val="20"/>
                <w:szCs w:val="20"/>
              </w:rPr>
            </w:pPr>
            <w:r>
              <w:rPr>
                <w:rFonts w:ascii="Arial" w:hAnsi="Arial" w:cs="Arial"/>
                <w:b/>
                <w:bCs/>
                <w:sz w:val="20"/>
                <w:szCs w:val="20"/>
              </w:rPr>
              <w:t>Change</w:t>
            </w:r>
          </w:p>
        </w:tc>
        <w:tc>
          <w:tcPr>
            <w:tcW w:w="2673" w:type="dxa"/>
          </w:tcPr>
          <w:p w14:paraId="6A96CFA0" w14:textId="77777777" w:rsidR="00DB0545" w:rsidRDefault="00DB0545">
            <w:pPr>
              <w:pStyle w:val="Default"/>
              <w:rPr>
                <w:rFonts w:ascii="Arial" w:hAnsi="Arial" w:cs="Arial"/>
                <w:sz w:val="20"/>
                <w:szCs w:val="20"/>
              </w:rPr>
            </w:pPr>
            <w:r>
              <w:rPr>
                <w:rFonts w:ascii="Arial" w:hAnsi="Arial" w:cs="Arial"/>
                <w:b/>
                <w:bCs/>
                <w:sz w:val="20"/>
                <w:szCs w:val="20"/>
              </w:rPr>
              <w:t>Ending Balance</w:t>
            </w:r>
          </w:p>
        </w:tc>
      </w:tr>
      <w:tr w:rsidR="00DB0545" w14:paraId="2A71F709" w14:textId="77777777">
        <w:tblPrEx>
          <w:tblCellMar>
            <w:top w:w="0" w:type="dxa"/>
            <w:bottom w:w="0" w:type="dxa"/>
          </w:tblCellMar>
        </w:tblPrEx>
        <w:trPr>
          <w:trHeight w:val="93"/>
        </w:trPr>
        <w:tc>
          <w:tcPr>
            <w:tcW w:w="10693" w:type="dxa"/>
            <w:gridSpan w:val="6"/>
          </w:tcPr>
          <w:p w14:paraId="69422AD4" w14:textId="77777777" w:rsidR="00DB0545" w:rsidRDefault="00DB0545">
            <w:pPr>
              <w:pStyle w:val="Default"/>
              <w:rPr>
                <w:rFonts w:ascii="Arial" w:hAnsi="Arial" w:cs="Arial"/>
                <w:sz w:val="20"/>
                <w:szCs w:val="20"/>
              </w:rPr>
            </w:pPr>
            <w:r>
              <w:rPr>
                <w:rFonts w:ascii="Arial" w:hAnsi="Arial" w:cs="Arial"/>
                <w:b/>
                <w:bCs/>
                <w:sz w:val="20"/>
                <w:szCs w:val="20"/>
              </w:rPr>
              <w:t>Cash Balances</w:t>
            </w:r>
          </w:p>
        </w:tc>
      </w:tr>
      <w:tr w:rsidR="00DB0545" w14:paraId="5E47B9F2" w14:textId="77777777">
        <w:tblPrEx>
          <w:tblCellMar>
            <w:top w:w="0" w:type="dxa"/>
            <w:bottom w:w="0" w:type="dxa"/>
          </w:tblCellMar>
        </w:tblPrEx>
        <w:trPr>
          <w:trHeight w:val="110"/>
        </w:trPr>
        <w:tc>
          <w:tcPr>
            <w:tcW w:w="2673" w:type="dxa"/>
          </w:tcPr>
          <w:p w14:paraId="711EDCF3" w14:textId="77777777" w:rsidR="00DB0545" w:rsidRDefault="00DB0545">
            <w:pPr>
              <w:pStyle w:val="Default"/>
              <w:rPr>
                <w:rFonts w:ascii="Calibri" w:hAnsi="Calibri" w:cs="Calibri"/>
                <w:sz w:val="22"/>
                <w:szCs w:val="22"/>
              </w:rPr>
            </w:pPr>
            <w:r>
              <w:rPr>
                <w:rFonts w:ascii="Calibri" w:hAnsi="Calibri" w:cs="Calibri"/>
                <w:sz w:val="22"/>
                <w:szCs w:val="22"/>
              </w:rPr>
              <w:t>Sovereign Bank - Checking</w:t>
            </w:r>
          </w:p>
        </w:tc>
        <w:tc>
          <w:tcPr>
            <w:tcW w:w="2673" w:type="dxa"/>
            <w:gridSpan w:val="2"/>
          </w:tcPr>
          <w:p w14:paraId="480F3776" w14:textId="77777777" w:rsidR="00DB0545" w:rsidRDefault="00DB0545">
            <w:pPr>
              <w:pStyle w:val="Default"/>
              <w:rPr>
                <w:rFonts w:ascii="Calibri" w:hAnsi="Calibri" w:cs="Calibri"/>
                <w:sz w:val="22"/>
                <w:szCs w:val="22"/>
              </w:rPr>
            </w:pPr>
            <w:r>
              <w:rPr>
                <w:rFonts w:ascii="Calibri" w:hAnsi="Calibri" w:cs="Calibri"/>
                <w:sz w:val="22"/>
                <w:szCs w:val="22"/>
              </w:rPr>
              <w:t xml:space="preserve">53,337.31$ </w:t>
            </w:r>
          </w:p>
        </w:tc>
        <w:tc>
          <w:tcPr>
            <w:tcW w:w="2673" w:type="dxa"/>
            <w:gridSpan w:val="2"/>
          </w:tcPr>
          <w:p w14:paraId="0ACF73FA" w14:textId="77777777" w:rsidR="00DB0545" w:rsidRDefault="00DB0545">
            <w:pPr>
              <w:pStyle w:val="Default"/>
              <w:rPr>
                <w:rFonts w:ascii="Calibri" w:hAnsi="Calibri" w:cs="Calibri"/>
                <w:sz w:val="22"/>
                <w:szCs w:val="22"/>
              </w:rPr>
            </w:pPr>
            <w:r>
              <w:rPr>
                <w:rFonts w:ascii="Calibri" w:hAnsi="Calibri" w:cs="Calibri"/>
                <w:sz w:val="22"/>
                <w:szCs w:val="22"/>
              </w:rPr>
              <w:t xml:space="preserve">4,307.22$ </w:t>
            </w:r>
          </w:p>
        </w:tc>
        <w:tc>
          <w:tcPr>
            <w:tcW w:w="2673" w:type="dxa"/>
          </w:tcPr>
          <w:p w14:paraId="53A0E395" w14:textId="77777777" w:rsidR="00DB0545" w:rsidRDefault="00DB0545">
            <w:pPr>
              <w:pStyle w:val="Default"/>
              <w:rPr>
                <w:rFonts w:ascii="Calibri" w:hAnsi="Calibri" w:cs="Calibri"/>
                <w:sz w:val="22"/>
                <w:szCs w:val="22"/>
              </w:rPr>
            </w:pPr>
            <w:r>
              <w:rPr>
                <w:rFonts w:ascii="Calibri" w:hAnsi="Calibri" w:cs="Calibri"/>
                <w:sz w:val="22"/>
                <w:szCs w:val="22"/>
              </w:rPr>
              <w:t xml:space="preserve">57,644.53$ </w:t>
            </w:r>
          </w:p>
        </w:tc>
      </w:tr>
      <w:tr w:rsidR="00DB0545" w14:paraId="0CF6C89E" w14:textId="77777777">
        <w:tblPrEx>
          <w:tblCellMar>
            <w:top w:w="0" w:type="dxa"/>
            <w:bottom w:w="0" w:type="dxa"/>
          </w:tblCellMar>
        </w:tblPrEx>
        <w:trPr>
          <w:trHeight w:val="110"/>
        </w:trPr>
        <w:tc>
          <w:tcPr>
            <w:tcW w:w="2673" w:type="dxa"/>
          </w:tcPr>
          <w:p w14:paraId="00B56B8F" w14:textId="77777777" w:rsidR="00DB0545" w:rsidRDefault="00DB0545">
            <w:pPr>
              <w:pStyle w:val="Default"/>
              <w:rPr>
                <w:rFonts w:ascii="Calibri" w:hAnsi="Calibri" w:cs="Calibri"/>
                <w:sz w:val="22"/>
                <w:szCs w:val="22"/>
              </w:rPr>
            </w:pPr>
            <w:r>
              <w:rPr>
                <w:rFonts w:ascii="Calibri" w:hAnsi="Calibri" w:cs="Calibri"/>
                <w:sz w:val="22"/>
                <w:szCs w:val="22"/>
              </w:rPr>
              <w:t>Petty Cash - Treasurer</w:t>
            </w:r>
          </w:p>
        </w:tc>
        <w:tc>
          <w:tcPr>
            <w:tcW w:w="2673" w:type="dxa"/>
            <w:gridSpan w:val="2"/>
          </w:tcPr>
          <w:p w14:paraId="4AEBFCFA" w14:textId="77777777" w:rsidR="00DB0545" w:rsidRDefault="00DB0545">
            <w:pPr>
              <w:pStyle w:val="Default"/>
              <w:rPr>
                <w:rFonts w:ascii="Calibri" w:hAnsi="Calibri" w:cs="Calibri"/>
                <w:sz w:val="22"/>
                <w:szCs w:val="22"/>
              </w:rPr>
            </w:pPr>
            <w:r>
              <w:rPr>
                <w:rFonts w:ascii="Calibri" w:hAnsi="Calibri" w:cs="Calibri"/>
                <w:sz w:val="22"/>
                <w:szCs w:val="22"/>
              </w:rPr>
              <w:t xml:space="preserve">1,040.00$ </w:t>
            </w:r>
          </w:p>
        </w:tc>
        <w:tc>
          <w:tcPr>
            <w:tcW w:w="2673" w:type="dxa"/>
            <w:gridSpan w:val="2"/>
          </w:tcPr>
          <w:p w14:paraId="5A54ED38" w14:textId="77777777" w:rsidR="00DB0545" w:rsidRDefault="00DB0545">
            <w:pPr>
              <w:pStyle w:val="Default"/>
              <w:rPr>
                <w:rFonts w:ascii="Calibri" w:hAnsi="Calibri" w:cs="Calibri"/>
                <w:sz w:val="22"/>
                <w:szCs w:val="22"/>
              </w:rPr>
            </w:pPr>
            <w:r>
              <w:rPr>
                <w:rFonts w:ascii="Calibri" w:hAnsi="Calibri" w:cs="Calibri"/>
                <w:sz w:val="22"/>
                <w:szCs w:val="22"/>
              </w:rPr>
              <w:t xml:space="preserve">-$ </w:t>
            </w:r>
          </w:p>
        </w:tc>
        <w:tc>
          <w:tcPr>
            <w:tcW w:w="2673" w:type="dxa"/>
          </w:tcPr>
          <w:p w14:paraId="071D5FF4" w14:textId="77777777" w:rsidR="00DB0545" w:rsidRDefault="00DB0545">
            <w:pPr>
              <w:pStyle w:val="Default"/>
              <w:rPr>
                <w:rFonts w:ascii="Calibri" w:hAnsi="Calibri" w:cs="Calibri"/>
                <w:sz w:val="22"/>
                <w:szCs w:val="22"/>
              </w:rPr>
            </w:pPr>
            <w:r>
              <w:rPr>
                <w:rFonts w:ascii="Calibri" w:hAnsi="Calibri" w:cs="Calibri"/>
                <w:sz w:val="22"/>
                <w:szCs w:val="22"/>
              </w:rPr>
              <w:t xml:space="preserve">1,040.00$ </w:t>
            </w:r>
          </w:p>
        </w:tc>
      </w:tr>
      <w:tr w:rsidR="00DB0545" w14:paraId="22B6D7AC" w14:textId="77777777">
        <w:tblPrEx>
          <w:tblCellMar>
            <w:top w:w="0" w:type="dxa"/>
            <w:bottom w:w="0" w:type="dxa"/>
          </w:tblCellMar>
        </w:tblPrEx>
        <w:trPr>
          <w:trHeight w:val="110"/>
        </w:trPr>
        <w:tc>
          <w:tcPr>
            <w:tcW w:w="2673" w:type="dxa"/>
          </w:tcPr>
          <w:p w14:paraId="727B18FB" w14:textId="77777777" w:rsidR="00DB0545" w:rsidRDefault="00DB0545">
            <w:pPr>
              <w:pStyle w:val="Default"/>
              <w:rPr>
                <w:rFonts w:ascii="Calibri" w:hAnsi="Calibri" w:cs="Calibri"/>
                <w:sz w:val="22"/>
                <w:szCs w:val="22"/>
              </w:rPr>
            </w:pPr>
            <w:r>
              <w:rPr>
                <w:rFonts w:ascii="Calibri" w:hAnsi="Calibri" w:cs="Calibri"/>
                <w:sz w:val="22"/>
                <w:szCs w:val="22"/>
              </w:rPr>
              <w:t>Snack Stand Cash Boxes</w:t>
            </w:r>
          </w:p>
        </w:tc>
        <w:tc>
          <w:tcPr>
            <w:tcW w:w="2673" w:type="dxa"/>
            <w:gridSpan w:val="2"/>
          </w:tcPr>
          <w:p w14:paraId="777A4F3D" w14:textId="77777777" w:rsidR="00DB0545" w:rsidRDefault="00DB0545">
            <w:pPr>
              <w:pStyle w:val="Default"/>
              <w:rPr>
                <w:rFonts w:ascii="Calibri" w:hAnsi="Calibri" w:cs="Calibri"/>
                <w:sz w:val="22"/>
                <w:szCs w:val="22"/>
              </w:rPr>
            </w:pPr>
            <w:r>
              <w:rPr>
                <w:rFonts w:ascii="Calibri" w:hAnsi="Calibri" w:cs="Calibri"/>
                <w:sz w:val="22"/>
                <w:szCs w:val="22"/>
              </w:rPr>
              <w:t xml:space="preserve">320.00$ </w:t>
            </w:r>
          </w:p>
        </w:tc>
        <w:tc>
          <w:tcPr>
            <w:tcW w:w="2673" w:type="dxa"/>
            <w:gridSpan w:val="2"/>
          </w:tcPr>
          <w:p w14:paraId="2A3ED351" w14:textId="77777777" w:rsidR="00DB0545" w:rsidRDefault="00DB0545">
            <w:pPr>
              <w:pStyle w:val="Default"/>
              <w:rPr>
                <w:rFonts w:ascii="Calibri" w:hAnsi="Calibri" w:cs="Calibri"/>
                <w:sz w:val="22"/>
                <w:szCs w:val="22"/>
              </w:rPr>
            </w:pPr>
            <w:r>
              <w:rPr>
                <w:rFonts w:ascii="Calibri" w:hAnsi="Calibri" w:cs="Calibri"/>
                <w:sz w:val="22"/>
                <w:szCs w:val="22"/>
              </w:rPr>
              <w:t xml:space="preserve">-$ </w:t>
            </w:r>
          </w:p>
        </w:tc>
        <w:tc>
          <w:tcPr>
            <w:tcW w:w="2673" w:type="dxa"/>
          </w:tcPr>
          <w:p w14:paraId="473DA384" w14:textId="77777777" w:rsidR="00DB0545" w:rsidRDefault="00DB0545">
            <w:pPr>
              <w:pStyle w:val="Default"/>
              <w:rPr>
                <w:rFonts w:ascii="Calibri" w:hAnsi="Calibri" w:cs="Calibri"/>
                <w:sz w:val="22"/>
                <w:szCs w:val="22"/>
              </w:rPr>
            </w:pPr>
            <w:r>
              <w:rPr>
                <w:rFonts w:ascii="Calibri" w:hAnsi="Calibri" w:cs="Calibri"/>
                <w:sz w:val="22"/>
                <w:szCs w:val="22"/>
              </w:rPr>
              <w:t xml:space="preserve">320.00$ </w:t>
            </w:r>
          </w:p>
        </w:tc>
      </w:tr>
      <w:tr w:rsidR="00DB0545" w14:paraId="6ED3D157" w14:textId="77777777">
        <w:tblPrEx>
          <w:tblCellMar>
            <w:top w:w="0" w:type="dxa"/>
            <w:bottom w:w="0" w:type="dxa"/>
          </w:tblCellMar>
        </w:tblPrEx>
        <w:trPr>
          <w:trHeight w:val="93"/>
        </w:trPr>
        <w:tc>
          <w:tcPr>
            <w:tcW w:w="2673" w:type="dxa"/>
          </w:tcPr>
          <w:p w14:paraId="5B7C975B" w14:textId="77777777" w:rsidR="00DB0545" w:rsidRDefault="00DB0545">
            <w:pPr>
              <w:pStyle w:val="Default"/>
              <w:rPr>
                <w:rFonts w:ascii="Arial" w:hAnsi="Arial" w:cs="Arial"/>
                <w:sz w:val="20"/>
                <w:szCs w:val="20"/>
              </w:rPr>
            </w:pPr>
            <w:r>
              <w:rPr>
                <w:rFonts w:ascii="Arial" w:hAnsi="Arial" w:cs="Arial"/>
                <w:b/>
                <w:bCs/>
                <w:sz w:val="20"/>
                <w:szCs w:val="20"/>
              </w:rPr>
              <w:t>Total Cash Held</w:t>
            </w:r>
          </w:p>
        </w:tc>
        <w:tc>
          <w:tcPr>
            <w:tcW w:w="2673" w:type="dxa"/>
            <w:gridSpan w:val="2"/>
          </w:tcPr>
          <w:p w14:paraId="55C76EE6" w14:textId="77777777" w:rsidR="00DB0545" w:rsidRDefault="00DB0545">
            <w:pPr>
              <w:pStyle w:val="Default"/>
              <w:rPr>
                <w:rFonts w:ascii="Arial" w:hAnsi="Arial" w:cs="Arial"/>
                <w:sz w:val="20"/>
                <w:szCs w:val="20"/>
              </w:rPr>
            </w:pPr>
            <w:r>
              <w:rPr>
                <w:rFonts w:ascii="Arial" w:hAnsi="Arial" w:cs="Arial"/>
                <w:b/>
                <w:bCs/>
                <w:sz w:val="20"/>
                <w:szCs w:val="20"/>
              </w:rPr>
              <w:t xml:space="preserve">54,697.31$ </w:t>
            </w:r>
          </w:p>
        </w:tc>
        <w:tc>
          <w:tcPr>
            <w:tcW w:w="2673" w:type="dxa"/>
            <w:gridSpan w:val="2"/>
          </w:tcPr>
          <w:p w14:paraId="5EF65C86" w14:textId="77777777" w:rsidR="00DB0545" w:rsidRDefault="00DB0545">
            <w:pPr>
              <w:pStyle w:val="Default"/>
              <w:rPr>
                <w:rFonts w:ascii="Arial" w:hAnsi="Arial" w:cs="Arial"/>
                <w:sz w:val="20"/>
                <w:szCs w:val="20"/>
              </w:rPr>
            </w:pPr>
            <w:r>
              <w:rPr>
                <w:rFonts w:ascii="Arial" w:hAnsi="Arial" w:cs="Arial"/>
                <w:b/>
                <w:bCs/>
                <w:sz w:val="20"/>
                <w:szCs w:val="20"/>
              </w:rPr>
              <w:t xml:space="preserve">4,307.22$ </w:t>
            </w:r>
          </w:p>
        </w:tc>
        <w:tc>
          <w:tcPr>
            <w:tcW w:w="2673" w:type="dxa"/>
          </w:tcPr>
          <w:p w14:paraId="2C485AE5" w14:textId="77777777" w:rsidR="00DB0545" w:rsidRDefault="00DB0545">
            <w:pPr>
              <w:pStyle w:val="Default"/>
              <w:rPr>
                <w:rFonts w:ascii="Arial" w:hAnsi="Arial" w:cs="Arial"/>
                <w:sz w:val="20"/>
                <w:szCs w:val="20"/>
              </w:rPr>
            </w:pPr>
            <w:r>
              <w:rPr>
                <w:rFonts w:ascii="Arial" w:hAnsi="Arial" w:cs="Arial"/>
                <w:b/>
                <w:bCs/>
                <w:sz w:val="20"/>
                <w:szCs w:val="20"/>
              </w:rPr>
              <w:t xml:space="preserve">59,004.53$ </w:t>
            </w:r>
          </w:p>
        </w:tc>
      </w:tr>
      <w:tr w:rsidR="00DB0545" w14:paraId="226B795D" w14:textId="77777777">
        <w:tblPrEx>
          <w:tblCellMar>
            <w:top w:w="0" w:type="dxa"/>
            <w:bottom w:w="0" w:type="dxa"/>
          </w:tblCellMar>
        </w:tblPrEx>
        <w:trPr>
          <w:trHeight w:val="93"/>
        </w:trPr>
        <w:tc>
          <w:tcPr>
            <w:tcW w:w="10693" w:type="dxa"/>
            <w:gridSpan w:val="6"/>
          </w:tcPr>
          <w:p w14:paraId="4F12E1C1" w14:textId="77777777" w:rsidR="00DB0545" w:rsidRDefault="00DB0545">
            <w:pPr>
              <w:pStyle w:val="Default"/>
              <w:rPr>
                <w:rFonts w:ascii="Arial" w:hAnsi="Arial" w:cs="Arial"/>
                <w:sz w:val="20"/>
                <w:szCs w:val="20"/>
              </w:rPr>
            </w:pPr>
            <w:r>
              <w:rPr>
                <w:rFonts w:ascii="Arial" w:hAnsi="Arial" w:cs="Arial"/>
                <w:b/>
                <w:bCs/>
                <w:sz w:val="20"/>
                <w:szCs w:val="20"/>
              </w:rPr>
              <w:t>Restricted Cash</w:t>
            </w:r>
          </w:p>
        </w:tc>
      </w:tr>
      <w:tr w:rsidR="00DB0545" w14:paraId="71C5ECDE" w14:textId="77777777">
        <w:tblPrEx>
          <w:tblCellMar>
            <w:top w:w="0" w:type="dxa"/>
            <w:bottom w:w="0" w:type="dxa"/>
          </w:tblCellMar>
        </w:tblPrEx>
        <w:trPr>
          <w:trHeight w:val="110"/>
        </w:trPr>
        <w:tc>
          <w:tcPr>
            <w:tcW w:w="2673" w:type="dxa"/>
          </w:tcPr>
          <w:p w14:paraId="101BACDF" w14:textId="77777777" w:rsidR="00DB0545" w:rsidRDefault="00DB0545">
            <w:pPr>
              <w:pStyle w:val="Default"/>
              <w:rPr>
                <w:rFonts w:ascii="Arial" w:hAnsi="Arial" w:cs="Arial"/>
                <w:sz w:val="20"/>
                <w:szCs w:val="20"/>
              </w:rPr>
            </w:pPr>
            <w:r>
              <w:rPr>
                <w:rFonts w:ascii="Arial" w:hAnsi="Arial" w:cs="Arial"/>
                <w:sz w:val="20"/>
                <w:szCs w:val="20"/>
              </w:rPr>
              <w:t>TT Softball Funds Held</w:t>
            </w:r>
          </w:p>
        </w:tc>
        <w:tc>
          <w:tcPr>
            <w:tcW w:w="2673" w:type="dxa"/>
            <w:gridSpan w:val="2"/>
          </w:tcPr>
          <w:p w14:paraId="10C39073"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3989506A"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63DEB4AB" w14:textId="77777777" w:rsidR="00DB0545" w:rsidRDefault="00DB0545">
            <w:pPr>
              <w:pStyle w:val="Default"/>
              <w:rPr>
                <w:rFonts w:ascii="Calibri" w:hAnsi="Calibri" w:cs="Calibri"/>
                <w:sz w:val="22"/>
                <w:szCs w:val="22"/>
              </w:rPr>
            </w:pPr>
            <w:r>
              <w:rPr>
                <w:rFonts w:ascii="Calibri" w:hAnsi="Calibri" w:cs="Calibri"/>
                <w:sz w:val="22"/>
                <w:szCs w:val="22"/>
              </w:rPr>
              <w:t xml:space="preserve">-$ </w:t>
            </w:r>
          </w:p>
        </w:tc>
      </w:tr>
      <w:tr w:rsidR="00DB0545" w14:paraId="1E896C55" w14:textId="77777777">
        <w:tblPrEx>
          <w:tblCellMar>
            <w:top w:w="0" w:type="dxa"/>
            <w:bottom w:w="0" w:type="dxa"/>
          </w:tblCellMar>
        </w:tblPrEx>
        <w:trPr>
          <w:trHeight w:val="110"/>
        </w:trPr>
        <w:tc>
          <w:tcPr>
            <w:tcW w:w="2673" w:type="dxa"/>
          </w:tcPr>
          <w:p w14:paraId="511CFE4D" w14:textId="77777777" w:rsidR="00DB0545" w:rsidRDefault="00DB0545">
            <w:pPr>
              <w:pStyle w:val="Default"/>
              <w:rPr>
                <w:rFonts w:ascii="Arial" w:hAnsi="Arial" w:cs="Arial"/>
                <w:sz w:val="20"/>
                <w:szCs w:val="20"/>
              </w:rPr>
            </w:pPr>
            <w:proofErr w:type="spellStart"/>
            <w:r>
              <w:rPr>
                <w:rFonts w:ascii="Arial" w:hAnsi="Arial" w:cs="Arial"/>
                <w:sz w:val="20"/>
                <w:szCs w:val="20"/>
              </w:rPr>
              <w:t>InfernoTravel</w:t>
            </w:r>
            <w:proofErr w:type="spellEnd"/>
            <w:r>
              <w:rPr>
                <w:rFonts w:ascii="Arial" w:hAnsi="Arial" w:cs="Arial"/>
                <w:sz w:val="20"/>
                <w:szCs w:val="20"/>
              </w:rPr>
              <w:t xml:space="preserve"> Funds Held</w:t>
            </w:r>
          </w:p>
        </w:tc>
        <w:tc>
          <w:tcPr>
            <w:tcW w:w="2673" w:type="dxa"/>
            <w:gridSpan w:val="2"/>
          </w:tcPr>
          <w:p w14:paraId="6054C156"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2E89F9A1"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7E3A52DA" w14:textId="77777777" w:rsidR="00DB0545" w:rsidRDefault="00DB0545">
            <w:pPr>
              <w:pStyle w:val="Default"/>
              <w:rPr>
                <w:rFonts w:ascii="Calibri" w:hAnsi="Calibri" w:cs="Calibri"/>
                <w:sz w:val="22"/>
                <w:szCs w:val="22"/>
              </w:rPr>
            </w:pPr>
            <w:r>
              <w:rPr>
                <w:rFonts w:ascii="Calibri" w:hAnsi="Calibri" w:cs="Calibri"/>
                <w:sz w:val="22"/>
                <w:szCs w:val="22"/>
              </w:rPr>
              <w:t xml:space="preserve">(905.79)$ </w:t>
            </w:r>
          </w:p>
        </w:tc>
      </w:tr>
      <w:tr w:rsidR="00DB0545" w14:paraId="1B149B7F" w14:textId="77777777">
        <w:tblPrEx>
          <w:tblCellMar>
            <w:top w:w="0" w:type="dxa"/>
            <w:bottom w:w="0" w:type="dxa"/>
          </w:tblCellMar>
        </w:tblPrEx>
        <w:trPr>
          <w:trHeight w:val="110"/>
        </w:trPr>
        <w:tc>
          <w:tcPr>
            <w:tcW w:w="2673" w:type="dxa"/>
          </w:tcPr>
          <w:p w14:paraId="190DCB87" w14:textId="77777777" w:rsidR="00DB0545" w:rsidRDefault="00DB0545">
            <w:pPr>
              <w:pStyle w:val="Default"/>
              <w:rPr>
                <w:rFonts w:ascii="Calibri" w:hAnsi="Calibri" w:cs="Calibri"/>
                <w:sz w:val="22"/>
                <w:szCs w:val="22"/>
              </w:rPr>
            </w:pPr>
            <w:r>
              <w:rPr>
                <w:rFonts w:ascii="Calibri" w:hAnsi="Calibri" w:cs="Calibri"/>
                <w:sz w:val="22"/>
                <w:szCs w:val="22"/>
              </w:rPr>
              <w:t>Buddy Ball Funds Held</w:t>
            </w:r>
          </w:p>
        </w:tc>
        <w:tc>
          <w:tcPr>
            <w:tcW w:w="2673" w:type="dxa"/>
            <w:gridSpan w:val="2"/>
          </w:tcPr>
          <w:p w14:paraId="4145BAEE"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2B2121D7"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311C05BB" w14:textId="77777777" w:rsidR="00DB0545" w:rsidRDefault="00DB0545">
            <w:pPr>
              <w:pStyle w:val="Default"/>
              <w:rPr>
                <w:rFonts w:ascii="Calibri" w:hAnsi="Calibri" w:cs="Calibri"/>
                <w:sz w:val="22"/>
                <w:szCs w:val="22"/>
              </w:rPr>
            </w:pPr>
            <w:r>
              <w:rPr>
                <w:rFonts w:ascii="Calibri" w:hAnsi="Calibri" w:cs="Calibri"/>
                <w:sz w:val="22"/>
                <w:szCs w:val="22"/>
              </w:rPr>
              <w:t xml:space="preserve">1,244.48$ </w:t>
            </w:r>
          </w:p>
        </w:tc>
      </w:tr>
      <w:tr w:rsidR="00DB0545" w14:paraId="3E2E9718" w14:textId="77777777">
        <w:tblPrEx>
          <w:tblCellMar>
            <w:top w:w="0" w:type="dxa"/>
            <w:bottom w:w="0" w:type="dxa"/>
          </w:tblCellMar>
        </w:tblPrEx>
        <w:trPr>
          <w:trHeight w:val="110"/>
        </w:trPr>
        <w:tc>
          <w:tcPr>
            <w:tcW w:w="2673" w:type="dxa"/>
          </w:tcPr>
          <w:p w14:paraId="009E1256" w14:textId="77777777" w:rsidR="00DB0545" w:rsidRDefault="00DB0545">
            <w:pPr>
              <w:pStyle w:val="Default"/>
              <w:rPr>
                <w:rFonts w:ascii="Calibri" w:hAnsi="Calibri" w:cs="Calibri"/>
                <w:sz w:val="22"/>
                <w:szCs w:val="22"/>
              </w:rPr>
            </w:pPr>
            <w:r>
              <w:rPr>
                <w:rFonts w:ascii="Calibri" w:hAnsi="Calibri" w:cs="Calibri"/>
                <w:sz w:val="22"/>
                <w:szCs w:val="22"/>
              </w:rPr>
              <w:t>TT Baseball Funds Held</w:t>
            </w:r>
          </w:p>
        </w:tc>
        <w:tc>
          <w:tcPr>
            <w:tcW w:w="2673" w:type="dxa"/>
            <w:gridSpan w:val="2"/>
          </w:tcPr>
          <w:p w14:paraId="4B320D63"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5A3865E2"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40A96904" w14:textId="77777777" w:rsidR="00DB0545" w:rsidRDefault="00DB0545">
            <w:pPr>
              <w:pStyle w:val="Default"/>
              <w:rPr>
                <w:rFonts w:ascii="Calibri" w:hAnsi="Calibri" w:cs="Calibri"/>
                <w:sz w:val="22"/>
                <w:szCs w:val="22"/>
              </w:rPr>
            </w:pPr>
            <w:r>
              <w:rPr>
                <w:rFonts w:ascii="Calibri" w:hAnsi="Calibri" w:cs="Calibri"/>
                <w:sz w:val="22"/>
                <w:szCs w:val="22"/>
              </w:rPr>
              <w:t xml:space="preserve">-$ </w:t>
            </w:r>
          </w:p>
        </w:tc>
      </w:tr>
      <w:tr w:rsidR="00DB0545" w14:paraId="2DEBD7F0" w14:textId="77777777">
        <w:tblPrEx>
          <w:tblCellMar>
            <w:top w:w="0" w:type="dxa"/>
            <w:bottom w:w="0" w:type="dxa"/>
          </w:tblCellMar>
        </w:tblPrEx>
        <w:trPr>
          <w:trHeight w:val="110"/>
        </w:trPr>
        <w:tc>
          <w:tcPr>
            <w:tcW w:w="2673" w:type="dxa"/>
          </w:tcPr>
          <w:p w14:paraId="1C6748FD" w14:textId="77777777" w:rsidR="00DB0545" w:rsidRDefault="00DB0545">
            <w:pPr>
              <w:pStyle w:val="Default"/>
              <w:rPr>
                <w:rFonts w:ascii="Calibri" w:hAnsi="Calibri" w:cs="Calibri"/>
                <w:sz w:val="22"/>
                <w:szCs w:val="22"/>
              </w:rPr>
            </w:pPr>
            <w:r>
              <w:rPr>
                <w:rFonts w:ascii="Calibri" w:hAnsi="Calibri" w:cs="Calibri"/>
                <w:sz w:val="22"/>
                <w:szCs w:val="22"/>
              </w:rPr>
              <w:t>DBCA Registration Fees</w:t>
            </w:r>
          </w:p>
        </w:tc>
        <w:tc>
          <w:tcPr>
            <w:tcW w:w="2673" w:type="dxa"/>
            <w:gridSpan w:val="2"/>
          </w:tcPr>
          <w:p w14:paraId="4167E083"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491CC9D2"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70775B06" w14:textId="77777777" w:rsidR="00DB0545" w:rsidRDefault="00DB0545">
            <w:pPr>
              <w:pStyle w:val="Default"/>
              <w:rPr>
                <w:rFonts w:ascii="Calibri" w:hAnsi="Calibri" w:cs="Calibri"/>
                <w:sz w:val="22"/>
                <w:szCs w:val="22"/>
              </w:rPr>
            </w:pPr>
            <w:r>
              <w:rPr>
                <w:rFonts w:ascii="Calibri" w:hAnsi="Calibri" w:cs="Calibri"/>
                <w:sz w:val="22"/>
                <w:szCs w:val="22"/>
              </w:rPr>
              <w:t xml:space="preserve">1,690.00$ </w:t>
            </w:r>
          </w:p>
        </w:tc>
      </w:tr>
      <w:tr w:rsidR="00DB0545" w14:paraId="3BE3113D" w14:textId="77777777">
        <w:tblPrEx>
          <w:tblCellMar>
            <w:top w:w="0" w:type="dxa"/>
            <w:bottom w:w="0" w:type="dxa"/>
          </w:tblCellMar>
        </w:tblPrEx>
        <w:trPr>
          <w:trHeight w:val="110"/>
        </w:trPr>
        <w:tc>
          <w:tcPr>
            <w:tcW w:w="2673" w:type="dxa"/>
          </w:tcPr>
          <w:p w14:paraId="4BC7D53F" w14:textId="77777777" w:rsidR="00DB0545" w:rsidRDefault="00DB0545">
            <w:pPr>
              <w:pStyle w:val="Default"/>
              <w:rPr>
                <w:rFonts w:ascii="Calibri" w:hAnsi="Calibri" w:cs="Calibri"/>
                <w:sz w:val="22"/>
                <w:szCs w:val="22"/>
              </w:rPr>
            </w:pPr>
            <w:r>
              <w:rPr>
                <w:rFonts w:ascii="Calibri" w:hAnsi="Calibri" w:cs="Calibri"/>
                <w:sz w:val="22"/>
                <w:szCs w:val="22"/>
              </w:rPr>
              <w:t>Unrestricted Cash</w:t>
            </w:r>
          </w:p>
        </w:tc>
        <w:tc>
          <w:tcPr>
            <w:tcW w:w="2673" w:type="dxa"/>
            <w:gridSpan w:val="2"/>
          </w:tcPr>
          <w:p w14:paraId="4C4CC188"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gridSpan w:val="2"/>
          </w:tcPr>
          <w:p w14:paraId="37A94A9C" w14:textId="77777777" w:rsidR="00DB0545" w:rsidRDefault="00DB0545">
            <w:pPr>
              <w:pStyle w:val="Default"/>
              <w:rPr>
                <w:rFonts w:ascii="Calibri" w:hAnsi="Calibri" w:cs="Calibri"/>
                <w:sz w:val="22"/>
                <w:szCs w:val="22"/>
              </w:rPr>
            </w:pPr>
            <w:r>
              <w:rPr>
                <w:rFonts w:ascii="Calibri" w:hAnsi="Calibri" w:cs="Calibri"/>
                <w:sz w:val="22"/>
                <w:szCs w:val="22"/>
              </w:rPr>
              <w:t>----------------&gt;</w:t>
            </w:r>
          </w:p>
        </w:tc>
        <w:tc>
          <w:tcPr>
            <w:tcW w:w="2673" w:type="dxa"/>
          </w:tcPr>
          <w:p w14:paraId="74A01218" w14:textId="77777777" w:rsidR="00DB0545" w:rsidRDefault="00DB0545">
            <w:pPr>
              <w:pStyle w:val="Default"/>
              <w:rPr>
                <w:rFonts w:ascii="Calibri" w:hAnsi="Calibri" w:cs="Calibri"/>
                <w:sz w:val="22"/>
                <w:szCs w:val="22"/>
              </w:rPr>
            </w:pPr>
            <w:r>
              <w:rPr>
                <w:rFonts w:ascii="Calibri" w:hAnsi="Calibri" w:cs="Calibri"/>
                <w:sz w:val="22"/>
                <w:szCs w:val="22"/>
              </w:rPr>
              <w:t xml:space="preserve">56,975.84$ </w:t>
            </w:r>
          </w:p>
        </w:tc>
      </w:tr>
      <w:tr w:rsidR="00DB0545" w14:paraId="0D2075D9" w14:textId="77777777">
        <w:tblPrEx>
          <w:tblCellMar>
            <w:top w:w="0" w:type="dxa"/>
            <w:bottom w:w="0" w:type="dxa"/>
          </w:tblCellMar>
        </w:tblPrEx>
        <w:trPr>
          <w:trHeight w:val="93"/>
        </w:trPr>
        <w:tc>
          <w:tcPr>
            <w:tcW w:w="10693" w:type="dxa"/>
            <w:gridSpan w:val="6"/>
          </w:tcPr>
          <w:p w14:paraId="11192801" w14:textId="77777777" w:rsidR="00DB0545" w:rsidRDefault="00DB0545">
            <w:pPr>
              <w:pStyle w:val="Default"/>
              <w:rPr>
                <w:rFonts w:ascii="Arial" w:hAnsi="Arial" w:cs="Arial"/>
                <w:sz w:val="20"/>
                <w:szCs w:val="20"/>
              </w:rPr>
            </w:pPr>
            <w:r>
              <w:rPr>
                <w:rFonts w:ascii="Arial" w:hAnsi="Arial" w:cs="Arial"/>
                <w:b/>
                <w:bCs/>
                <w:sz w:val="20"/>
                <w:szCs w:val="20"/>
              </w:rPr>
              <w:t>Cash Inflows</w:t>
            </w:r>
          </w:p>
        </w:tc>
      </w:tr>
      <w:tr w:rsidR="00DB0545" w14:paraId="0D0BC2F1" w14:textId="77777777">
        <w:tblPrEx>
          <w:tblCellMar>
            <w:top w:w="0" w:type="dxa"/>
            <w:bottom w:w="0" w:type="dxa"/>
          </w:tblCellMar>
        </w:tblPrEx>
        <w:trPr>
          <w:trHeight w:val="110"/>
        </w:trPr>
        <w:tc>
          <w:tcPr>
            <w:tcW w:w="5346" w:type="dxa"/>
            <w:gridSpan w:val="3"/>
          </w:tcPr>
          <w:p w14:paraId="3155C440" w14:textId="77777777" w:rsidR="00DB0545" w:rsidRDefault="00DB0545">
            <w:pPr>
              <w:pStyle w:val="Default"/>
              <w:rPr>
                <w:rFonts w:ascii="Calibri" w:hAnsi="Calibri" w:cs="Calibri"/>
                <w:sz w:val="22"/>
                <w:szCs w:val="22"/>
              </w:rPr>
            </w:pPr>
            <w:r>
              <w:rPr>
                <w:rFonts w:ascii="Calibri" w:hAnsi="Calibri" w:cs="Calibri"/>
                <w:sz w:val="22"/>
                <w:szCs w:val="22"/>
              </w:rPr>
              <w:t>Reg. Fee - Fall Ball</w:t>
            </w:r>
          </w:p>
        </w:tc>
        <w:tc>
          <w:tcPr>
            <w:tcW w:w="5346" w:type="dxa"/>
            <w:gridSpan w:val="3"/>
          </w:tcPr>
          <w:p w14:paraId="42568A7D" w14:textId="77777777" w:rsidR="00DB0545" w:rsidRDefault="00DB0545">
            <w:pPr>
              <w:pStyle w:val="Default"/>
              <w:rPr>
                <w:rFonts w:ascii="Calibri" w:hAnsi="Calibri" w:cs="Calibri"/>
                <w:sz w:val="22"/>
                <w:szCs w:val="22"/>
              </w:rPr>
            </w:pPr>
            <w:r>
              <w:rPr>
                <w:rFonts w:ascii="Calibri" w:hAnsi="Calibri" w:cs="Calibri"/>
                <w:sz w:val="22"/>
                <w:szCs w:val="22"/>
              </w:rPr>
              <w:t xml:space="preserve">5,145.00$ </w:t>
            </w:r>
          </w:p>
        </w:tc>
      </w:tr>
      <w:tr w:rsidR="00DB0545" w14:paraId="4AD2AF7B" w14:textId="77777777">
        <w:tblPrEx>
          <w:tblCellMar>
            <w:top w:w="0" w:type="dxa"/>
            <w:bottom w:w="0" w:type="dxa"/>
          </w:tblCellMar>
        </w:tblPrEx>
        <w:trPr>
          <w:trHeight w:val="110"/>
        </w:trPr>
        <w:tc>
          <w:tcPr>
            <w:tcW w:w="5346" w:type="dxa"/>
            <w:gridSpan w:val="3"/>
          </w:tcPr>
          <w:p w14:paraId="17424FC0" w14:textId="77777777" w:rsidR="00DB0545" w:rsidRDefault="00DB0545">
            <w:pPr>
              <w:pStyle w:val="Default"/>
              <w:rPr>
                <w:rFonts w:ascii="Calibri" w:hAnsi="Calibri" w:cs="Calibri"/>
                <w:sz w:val="22"/>
                <w:szCs w:val="22"/>
              </w:rPr>
            </w:pPr>
            <w:proofErr w:type="spellStart"/>
            <w:r>
              <w:rPr>
                <w:rFonts w:ascii="Calibri" w:hAnsi="Calibri" w:cs="Calibri"/>
                <w:sz w:val="22"/>
                <w:szCs w:val="22"/>
              </w:rPr>
              <w:t>Spiritwear</w:t>
            </w:r>
            <w:proofErr w:type="spellEnd"/>
            <w:r>
              <w:rPr>
                <w:rFonts w:ascii="Calibri" w:hAnsi="Calibri" w:cs="Calibri"/>
                <w:sz w:val="22"/>
                <w:szCs w:val="22"/>
              </w:rPr>
              <w:t xml:space="preserve"> Sales</w:t>
            </w:r>
          </w:p>
        </w:tc>
        <w:tc>
          <w:tcPr>
            <w:tcW w:w="5346" w:type="dxa"/>
            <w:gridSpan w:val="3"/>
          </w:tcPr>
          <w:p w14:paraId="65FA3511" w14:textId="77777777" w:rsidR="00DB0545" w:rsidRDefault="00DB0545">
            <w:pPr>
              <w:pStyle w:val="Default"/>
              <w:rPr>
                <w:rFonts w:ascii="Calibri" w:hAnsi="Calibri" w:cs="Calibri"/>
                <w:sz w:val="22"/>
                <w:szCs w:val="22"/>
              </w:rPr>
            </w:pPr>
            <w:r>
              <w:rPr>
                <w:rFonts w:ascii="Calibri" w:hAnsi="Calibri" w:cs="Calibri"/>
                <w:sz w:val="22"/>
                <w:szCs w:val="22"/>
              </w:rPr>
              <w:t xml:space="preserve">135.00$ </w:t>
            </w:r>
          </w:p>
        </w:tc>
      </w:tr>
      <w:tr w:rsidR="00DB0545" w14:paraId="2BC10598" w14:textId="77777777">
        <w:tblPrEx>
          <w:tblCellMar>
            <w:top w:w="0" w:type="dxa"/>
            <w:bottom w:w="0" w:type="dxa"/>
          </w:tblCellMar>
        </w:tblPrEx>
        <w:trPr>
          <w:trHeight w:val="110"/>
        </w:trPr>
        <w:tc>
          <w:tcPr>
            <w:tcW w:w="5346" w:type="dxa"/>
            <w:gridSpan w:val="3"/>
          </w:tcPr>
          <w:p w14:paraId="0FA2E784" w14:textId="77777777" w:rsidR="00DB0545" w:rsidRDefault="00DB0545">
            <w:pPr>
              <w:pStyle w:val="Default"/>
              <w:rPr>
                <w:rFonts w:ascii="Calibri" w:hAnsi="Calibri" w:cs="Calibri"/>
                <w:sz w:val="22"/>
                <w:szCs w:val="22"/>
              </w:rPr>
            </w:pPr>
            <w:r>
              <w:rPr>
                <w:rFonts w:ascii="Calibri" w:hAnsi="Calibri" w:cs="Calibri"/>
                <w:sz w:val="22"/>
                <w:szCs w:val="22"/>
              </w:rPr>
              <w:t>Unused Softball Umpire Fees</w:t>
            </w:r>
          </w:p>
        </w:tc>
        <w:tc>
          <w:tcPr>
            <w:tcW w:w="5346" w:type="dxa"/>
            <w:gridSpan w:val="3"/>
          </w:tcPr>
          <w:p w14:paraId="779860A8" w14:textId="77777777" w:rsidR="00DB0545" w:rsidRDefault="00DB0545">
            <w:pPr>
              <w:pStyle w:val="Default"/>
              <w:rPr>
                <w:rFonts w:ascii="Calibri" w:hAnsi="Calibri" w:cs="Calibri"/>
                <w:sz w:val="22"/>
                <w:szCs w:val="22"/>
              </w:rPr>
            </w:pPr>
            <w:r>
              <w:rPr>
                <w:rFonts w:ascii="Calibri" w:hAnsi="Calibri" w:cs="Calibri"/>
                <w:sz w:val="22"/>
                <w:szCs w:val="22"/>
              </w:rPr>
              <w:t xml:space="preserve">21.00$ </w:t>
            </w:r>
          </w:p>
        </w:tc>
      </w:tr>
      <w:tr w:rsidR="00DB0545" w14:paraId="599BD2FB" w14:textId="77777777">
        <w:tblPrEx>
          <w:tblCellMar>
            <w:top w:w="0" w:type="dxa"/>
            <w:bottom w:w="0" w:type="dxa"/>
          </w:tblCellMar>
        </w:tblPrEx>
        <w:trPr>
          <w:trHeight w:val="110"/>
        </w:trPr>
        <w:tc>
          <w:tcPr>
            <w:tcW w:w="5346" w:type="dxa"/>
            <w:gridSpan w:val="3"/>
          </w:tcPr>
          <w:p w14:paraId="270055BD" w14:textId="77777777" w:rsidR="00DB0545" w:rsidRDefault="00DB0545">
            <w:pPr>
              <w:pStyle w:val="Default"/>
              <w:rPr>
                <w:rFonts w:ascii="Calibri" w:hAnsi="Calibri" w:cs="Calibri"/>
                <w:sz w:val="22"/>
                <w:szCs w:val="22"/>
              </w:rPr>
            </w:pPr>
            <w:r>
              <w:rPr>
                <w:rFonts w:ascii="Calibri" w:hAnsi="Calibri" w:cs="Calibri"/>
                <w:sz w:val="22"/>
                <w:szCs w:val="22"/>
              </w:rPr>
              <w:t xml:space="preserve">DBCA Fall Ball Reg. Fees </w:t>
            </w:r>
          </w:p>
        </w:tc>
        <w:tc>
          <w:tcPr>
            <w:tcW w:w="5346" w:type="dxa"/>
            <w:gridSpan w:val="3"/>
          </w:tcPr>
          <w:p w14:paraId="52E5EC01" w14:textId="77777777" w:rsidR="00DB0545" w:rsidRDefault="00DB0545">
            <w:pPr>
              <w:pStyle w:val="Default"/>
              <w:rPr>
                <w:rFonts w:ascii="Calibri" w:hAnsi="Calibri" w:cs="Calibri"/>
                <w:sz w:val="22"/>
                <w:szCs w:val="22"/>
              </w:rPr>
            </w:pPr>
            <w:r>
              <w:rPr>
                <w:rFonts w:ascii="Calibri" w:hAnsi="Calibri" w:cs="Calibri"/>
                <w:sz w:val="22"/>
                <w:szCs w:val="22"/>
              </w:rPr>
              <w:t xml:space="preserve">1,300.00$ </w:t>
            </w:r>
          </w:p>
        </w:tc>
      </w:tr>
      <w:tr w:rsidR="00DB0545" w14:paraId="3ABBC642" w14:textId="77777777">
        <w:tblPrEx>
          <w:tblCellMar>
            <w:top w:w="0" w:type="dxa"/>
            <w:bottom w:w="0" w:type="dxa"/>
          </w:tblCellMar>
        </w:tblPrEx>
        <w:trPr>
          <w:trHeight w:val="93"/>
        </w:trPr>
        <w:tc>
          <w:tcPr>
            <w:tcW w:w="5346" w:type="dxa"/>
            <w:gridSpan w:val="3"/>
          </w:tcPr>
          <w:p w14:paraId="49F9C13F" w14:textId="77777777" w:rsidR="00DB0545" w:rsidRDefault="00DB0545">
            <w:pPr>
              <w:pStyle w:val="Default"/>
              <w:rPr>
                <w:rFonts w:ascii="Arial" w:hAnsi="Arial" w:cs="Arial"/>
                <w:sz w:val="20"/>
                <w:szCs w:val="20"/>
              </w:rPr>
            </w:pPr>
            <w:r>
              <w:rPr>
                <w:rFonts w:ascii="Arial" w:hAnsi="Arial" w:cs="Arial"/>
                <w:b/>
                <w:bCs/>
                <w:sz w:val="20"/>
                <w:szCs w:val="20"/>
              </w:rPr>
              <w:t>Total Cash Collected</w:t>
            </w:r>
          </w:p>
        </w:tc>
        <w:tc>
          <w:tcPr>
            <w:tcW w:w="5346" w:type="dxa"/>
            <w:gridSpan w:val="3"/>
          </w:tcPr>
          <w:p w14:paraId="0D777478" w14:textId="77777777" w:rsidR="00DB0545" w:rsidRDefault="00DB0545">
            <w:pPr>
              <w:pStyle w:val="Default"/>
              <w:rPr>
                <w:rFonts w:ascii="Arial" w:hAnsi="Arial" w:cs="Arial"/>
                <w:sz w:val="20"/>
                <w:szCs w:val="20"/>
              </w:rPr>
            </w:pPr>
            <w:r>
              <w:rPr>
                <w:rFonts w:ascii="Arial" w:hAnsi="Arial" w:cs="Arial"/>
                <w:b/>
                <w:bCs/>
                <w:sz w:val="20"/>
                <w:szCs w:val="20"/>
              </w:rPr>
              <w:t xml:space="preserve">6,601.00$ </w:t>
            </w:r>
          </w:p>
        </w:tc>
      </w:tr>
      <w:tr w:rsidR="00DB0545" w14:paraId="4986D4B4" w14:textId="77777777">
        <w:tblPrEx>
          <w:tblCellMar>
            <w:top w:w="0" w:type="dxa"/>
            <w:bottom w:w="0" w:type="dxa"/>
          </w:tblCellMar>
        </w:tblPrEx>
        <w:trPr>
          <w:trHeight w:val="93"/>
        </w:trPr>
        <w:tc>
          <w:tcPr>
            <w:tcW w:w="10693" w:type="dxa"/>
            <w:gridSpan w:val="6"/>
          </w:tcPr>
          <w:p w14:paraId="50B1A153" w14:textId="77777777" w:rsidR="00DB0545" w:rsidRDefault="00DB0545">
            <w:pPr>
              <w:pStyle w:val="Default"/>
              <w:rPr>
                <w:rFonts w:ascii="Arial" w:hAnsi="Arial" w:cs="Arial"/>
                <w:sz w:val="20"/>
                <w:szCs w:val="20"/>
              </w:rPr>
            </w:pPr>
            <w:r>
              <w:rPr>
                <w:rFonts w:ascii="Arial" w:hAnsi="Arial" w:cs="Arial"/>
                <w:b/>
                <w:bCs/>
                <w:sz w:val="20"/>
                <w:szCs w:val="20"/>
              </w:rPr>
              <w:t>Cash Outflows</w:t>
            </w:r>
          </w:p>
        </w:tc>
      </w:tr>
      <w:tr w:rsidR="00DB0545" w14:paraId="4D26EA97" w14:textId="77777777">
        <w:tblPrEx>
          <w:tblCellMar>
            <w:top w:w="0" w:type="dxa"/>
            <w:bottom w:w="0" w:type="dxa"/>
          </w:tblCellMar>
        </w:tblPrEx>
        <w:trPr>
          <w:trHeight w:val="110"/>
        </w:trPr>
        <w:tc>
          <w:tcPr>
            <w:tcW w:w="3564" w:type="dxa"/>
            <w:gridSpan w:val="2"/>
          </w:tcPr>
          <w:p w14:paraId="549AD847" w14:textId="77777777" w:rsidR="00DB0545" w:rsidRDefault="00DB0545">
            <w:pPr>
              <w:pStyle w:val="Default"/>
              <w:rPr>
                <w:rFonts w:ascii="Calibri" w:hAnsi="Calibri" w:cs="Calibri"/>
                <w:sz w:val="22"/>
                <w:szCs w:val="22"/>
              </w:rPr>
            </w:pPr>
            <w:r>
              <w:rPr>
                <w:rFonts w:ascii="Calibri" w:hAnsi="Calibri" w:cs="Calibri"/>
                <w:sz w:val="22"/>
                <w:szCs w:val="22"/>
              </w:rPr>
              <w:t>Maintenance &amp; Repairs</w:t>
            </w:r>
          </w:p>
        </w:tc>
        <w:tc>
          <w:tcPr>
            <w:tcW w:w="3564" w:type="dxa"/>
            <w:gridSpan w:val="2"/>
          </w:tcPr>
          <w:p w14:paraId="5368024B" w14:textId="77777777" w:rsidR="00DB0545" w:rsidRDefault="00DB0545">
            <w:pPr>
              <w:pStyle w:val="Default"/>
              <w:rPr>
                <w:rFonts w:ascii="Calibri" w:hAnsi="Calibri" w:cs="Calibri"/>
                <w:sz w:val="22"/>
                <w:szCs w:val="22"/>
              </w:rPr>
            </w:pPr>
            <w:r>
              <w:rPr>
                <w:rFonts w:ascii="Calibri" w:hAnsi="Calibri" w:cs="Calibri"/>
                <w:sz w:val="22"/>
                <w:szCs w:val="22"/>
              </w:rPr>
              <w:t xml:space="preserve">14.92$ </w:t>
            </w:r>
          </w:p>
        </w:tc>
        <w:tc>
          <w:tcPr>
            <w:tcW w:w="3564" w:type="dxa"/>
            <w:gridSpan w:val="2"/>
          </w:tcPr>
          <w:p w14:paraId="582CE3AB" w14:textId="77777777" w:rsidR="00DB0545" w:rsidRDefault="00DB0545">
            <w:pPr>
              <w:pStyle w:val="Default"/>
              <w:rPr>
                <w:rFonts w:ascii="Calibri" w:hAnsi="Calibri" w:cs="Calibri"/>
                <w:sz w:val="22"/>
                <w:szCs w:val="22"/>
              </w:rPr>
            </w:pPr>
            <w:r>
              <w:rPr>
                <w:rFonts w:ascii="Calibri" w:hAnsi="Calibri" w:cs="Calibri"/>
                <w:sz w:val="22"/>
                <w:szCs w:val="22"/>
              </w:rPr>
              <w:t>Repair broken window</w:t>
            </w:r>
          </w:p>
        </w:tc>
      </w:tr>
      <w:tr w:rsidR="00DB0545" w14:paraId="3E6A7F2B" w14:textId="77777777">
        <w:tblPrEx>
          <w:tblCellMar>
            <w:top w:w="0" w:type="dxa"/>
            <w:bottom w:w="0" w:type="dxa"/>
          </w:tblCellMar>
        </w:tblPrEx>
        <w:trPr>
          <w:trHeight w:val="110"/>
        </w:trPr>
        <w:tc>
          <w:tcPr>
            <w:tcW w:w="3564" w:type="dxa"/>
            <w:gridSpan w:val="2"/>
          </w:tcPr>
          <w:p w14:paraId="69028A08" w14:textId="77777777" w:rsidR="00DB0545" w:rsidRDefault="00DB0545">
            <w:pPr>
              <w:pStyle w:val="Default"/>
              <w:rPr>
                <w:rFonts w:ascii="Calibri" w:hAnsi="Calibri" w:cs="Calibri"/>
                <w:sz w:val="22"/>
                <w:szCs w:val="22"/>
              </w:rPr>
            </w:pPr>
            <w:r>
              <w:rPr>
                <w:rFonts w:ascii="Calibri" w:hAnsi="Calibri" w:cs="Calibri"/>
                <w:sz w:val="22"/>
                <w:szCs w:val="22"/>
              </w:rPr>
              <w:t>Field &amp; Fencing Equipment</w:t>
            </w:r>
          </w:p>
        </w:tc>
        <w:tc>
          <w:tcPr>
            <w:tcW w:w="3564" w:type="dxa"/>
            <w:gridSpan w:val="2"/>
          </w:tcPr>
          <w:p w14:paraId="21763351" w14:textId="77777777" w:rsidR="00DB0545" w:rsidRDefault="00DB0545">
            <w:pPr>
              <w:pStyle w:val="Default"/>
              <w:rPr>
                <w:rFonts w:ascii="Calibri" w:hAnsi="Calibri" w:cs="Calibri"/>
                <w:sz w:val="22"/>
                <w:szCs w:val="22"/>
              </w:rPr>
            </w:pPr>
            <w:r>
              <w:rPr>
                <w:rFonts w:ascii="Calibri" w:hAnsi="Calibri" w:cs="Calibri"/>
                <w:sz w:val="22"/>
                <w:szCs w:val="22"/>
              </w:rPr>
              <w:t xml:space="preserve">688.92$ </w:t>
            </w:r>
          </w:p>
        </w:tc>
        <w:tc>
          <w:tcPr>
            <w:tcW w:w="3564" w:type="dxa"/>
            <w:gridSpan w:val="2"/>
          </w:tcPr>
          <w:p w14:paraId="4E9B7F2B" w14:textId="77777777" w:rsidR="00DB0545" w:rsidRDefault="00DB0545">
            <w:pPr>
              <w:pStyle w:val="Default"/>
              <w:rPr>
                <w:rFonts w:ascii="Calibri" w:hAnsi="Calibri" w:cs="Calibri"/>
                <w:sz w:val="22"/>
                <w:szCs w:val="22"/>
              </w:rPr>
            </w:pPr>
            <w:proofErr w:type="gramStart"/>
            <w:r>
              <w:rPr>
                <w:rFonts w:ascii="Calibri" w:hAnsi="Calibri" w:cs="Calibri"/>
                <w:sz w:val="22"/>
                <w:szCs w:val="22"/>
              </w:rPr>
              <w:t>mowing</w:t>
            </w:r>
            <w:proofErr w:type="gramEnd"/>
            <w:r>
              <w:rPr>
                <w:rFonts w:ascii="Calibri" w:hAnsi="Calibri" w:cs="Calibri"/>
                <w:sz w:val="22"/>
                <w:szCs w:val="22"/>
              </w:rPr>
              <w:t xml:space="preserve"> of fields</w:t>
            </w:r>
          </w:p>
        </w:tc>
      </w:tr>
      <w:tr w:rsidR="00DB0545" w14:paraId="47859252" w14:textId="77777777">
        <w:tblPrEx>
          <w:tblCellMar>
            <w:top w:w="0" w:type="dxa"/>
            <w:bottom w:w="0" w:type="dxa"/>
          </w:tblCellMar>
        </w:tblPrEx>
        <w:trPr>
          <w:trHeight w:val="110"/>
        </w:trPr>
        <w:tc>
          <w:tcPr>
            <w:tcW w:w="3564" w:type="dxa"/>
            <w:gridSpan w:val="2"/>
          </w:tcPr>
          <w:p w14:paraId="169D79B4" w14:textId="77777777" w:rsidR="00DB0545" w:rsidRDefault="00DB0545">
            <w:pPr>
              <w:pStyle w:val="Default"/>
              <w:rPr>
                <w:rFonts w:ascii="Calibri" w:hAnsi="Calibri" w:cs="Calibri"/>
                <w:sz w:val="22"/>
                <w:szCs w:val="22"/>
              </w:rPr>
            </w:pPr>
            <w:r>
              <w:rPr>
                <w:rFonts w:ascii="Calibri" w:hAnsi="Calibri" w:cs="Calibri"/>
                <w:sz w:val="22"/>
                <w:szCs w:val="22"/>
              </w:rPr>
              <w:t>Inferno Expense</w:t>
            </w:r>
          </w:p>
        </w:tc>
        <w:tc>
          <w:tcPr>
            <w:tcW w:w="3564" w:type="dxa"/>
            <w:gridSpan w:val="2"/>
          </w:tcPr>
          <w:p w14:paraId="3252A324" w14:textId="77777777" w:rsidR="00DB0545" w:rsidRDefault="00DB0545">
            <w:pPr>
              <w:pStyle w:val="Default"/>
              <w:rPr>
                <w:rFonts w:ascii="Calibri" w:hAnsi="Calibri" w:cs="Calibri"/>
                <w:sz w:val="22"/>
                <w:szCs w:val="22"/>
              </w:rPr>
            </w:pPr>
            <w:r>
              <w:rPr>
                <w:rFonts w:ascii="Calibri" w:hAnsi="Calibri" w:cs="Calibri"/>
                <w:sz w:val="22"/>
                <w:szCs w:val="22"/>
              </w:rPr>
              <w:t xml:space="preserve">767.00$ </w:t>
            </w:r>
          </w:p>
        </w:tc>
        <w:tc>
          <w:tcPr>
            <w:tcW w:w="3564" w:type="dxa"/>
            <w:gridSpan w:val="2"/>
          </w:tcPr>
          <w:p w14:paraId="27497120" w14:textId="77777777" w:rsidR="00DB0545" w:rsidRDefault="00DB0545">
            <w:pPr>
              <w:pStyle w:val="Default"/>
              <w:rPr>
                <w:rFonts w:ascii="Calibri" w:hAnsi="Calibri" w:cs="Calibri"/>
                <w:sz w:val="22"/>
                <w:szCs w:val="22"/>
              </w:rPr>
            </w:pPr>
            <w:r>
              <w:rPr>
                <w:rFonts w:ascii="Calibri" w:hAnsi="Calibri" w:cs="Calibri"/>
                <w:sz w:val="22"/>
                <w:szCs w:val="22"/>
              </w:rPr>
              <w:t>Fall Ball &amp; Round Robin Fees</w:t>
            </w:r>
          </w:p>
        </w:tc>
      </w:tr>
      <w:tr w:rsidR="00DB0545" w14:paraId="661FF98D" w14:textId="77777777">
        <w:tblPrEx>
          <w:tblCellMar>
            <w:top w:w="0" w:type="dxa"/>
            <w:bottom w:w="0" w:type="dxa"/>
          </w:tblCellMar>
        </w:tblPrEx>
        <w:trPr>
          <w:trHeight w:val="110"/>
        </w:trPr>
        <w:tc>
          <w:tcPr>
            <w:tcW w:w="3564" w:type="dxa"/>
            <w:gridSpan w:val="2"/>
          </w:tcPr>
          <w:p w14:paraId="6A4B2861" w14:textId="77777777" w:rsidR="00DB0545" w:rsidRDefault="00DB0545">
            <w:pPr>
              <w:pStyle w:val="Default"/>
              <w:rPr>
                <w:rFonts w:ascii="Calibri" w:hAnsi="Calibri" w:cs="Calibri"/>
                <w:sz w:val="22"/>
                <w:szCs w:val="22"/>
              </w:rPr>
            </w:pPr>
            <w:r>
              <w:rPr>
                <w:rFonts w:ascii="Calibri" w:hAnsi="Calibri" w:cs="Calibri"/>
                <w:sz w:val="22"/>
                <w:szCs w:val="22"/>
              </w:rPr>
              <w:t>Web Fees</w:t>
            </w:r>
          </w:p>
        </w:tc>
        <w:tc>
          <w:tcPr>
            <w:tcW w:w="3564" w:type="dxa"/>
            <w:gridSpan w:val="2"/>
          </w:tcPr>
          <w:p w14:paraId="60591436" w14:textId="77777777" w:rsidR="00DB0545" w:rsidRDefault="00DB0545">
            <w:pPr>
              <w:pStyle w:val="Default"/>
              <w:rPr>
                <w:rFonts w:ascii="Calibri" w:hAnsi="Calibri" w:cs="Calibri"/>
                <w:sz w:val="22"/>
                <w:szCs w:val="22"/>
              </w:rPr>
            </w:pPr>
            <w:r>
              <w:rPr>
                <w:rFonts w:ascii="Calibri" w:hAnsi="Calibri" w:cs="Calibri"/>
                <w:sz w:val="22"/>
                <w:szCs w:val="22"/>
              </w:rPr>
              <w:t xml:space="preserve">450.00$ </w:t>
            </w:r>
          </w:p>
        </w:tc>
        <w:tc>
          <w:tcPr>
            <w:tcW w:w="3564" w:type="dxa"/>
            <w:gridSpan w:val="2"/>
          </w:tcPr>
          <w:p w14:paraId="546948F0" w14:textId="77777777" w:rsidR="00DB0545" w:rsidRDefault="00DB0545">
            <w:pPr>
              <w:pStyle w:val="Default"/>
              <w:rPr>
                <w:rFonts w:ascii="Calibri" w:hAnsi="Calibri" w:cs="Calibri"/>
                <w:sz w:val="22"/>
                <w:szCs w:val="22"/>
              </w:rPr>
            </w:pPr>
            <w:r>
              <w:rPr>
                <w:rFonts w:ascii="Calibri" w:hAnsi="Calibri" w:cs="Calibri"/>
                <w:sz w:val="22"/>
                <w:szCs w:val="22"/>
              </w:rPr>
              <w:t>League Athletics Hosting Fee</w:t>
            </w:r>
          </w:p>
        </w:tc>
      </w:tr>
      <w:tr w:rsidR="00DB0545" w14:paraId="7B35C227" w14:textId="77777777">
        <w:tblPrEx>
          <w:tblCellMar>
            <w:top w:w="0" w:type="dxa"/>
            <w:bottom w:w="0" w:type="dxa"/>
          </w:tblCellMar>
        </w:tblPrEx>
        <w:trPr>
          <w:trHeight w:val="110"/>
        </w:trPr>
        <w:tc>
          <w:tcPr>
            <w:tcW w:w="5346" w:type="dxa"/>
            <w:gridSpan w:val="3"/>
          </w:tcPr>
          <w:p w14:paraId="73B5724F" w14:textId="77777777" w:rsidR="00DB0545" w:rsidRDefault="00DB0545">
            <w:pPr>
              <w:pStyle w:val="Default"/>
              <w:rPr>
                <w:rFonts w:ascii="Calibri" w:hAnsi="Calibri" w:cs="Calibri"/>
                <w:sz w:val="22"/>
                <w:szCs w:val="22"/>
              </w:rPr>
            </w:pPr>
            <w:r>
              <w:rPr>
                <w:rFonts w:ascii="Calibri" w:hAnsi="Calibri" w:cs="Calibri"/>
                <w:sz w:val="22"/>
                <w:szCs w:val="22"/>
              </w:rPr>
              <w:t>Fall Ball League Fee - Baseball</w:t>
            </w:r>
          </w:p>
        </w:tc>
        <w:tc>
          <w:tcPr>
            <w:tcW w:w="5346" w:type="dxa"/>
            <w:gridSpan w:val="3"/>
          </w:tcPr>
          <w:p w14:paraId="12EF239C" w14:textId="77777777" w:rsidR="00DB0545" w:rsidRDefault="00DB0545">
            <w:pPr>
              <w:pStyle w:val="Default"/>
              <w:rPr>
                <w:rFonts w:ascii="Calibri" w:hAnsi="Calibri" w:cs="Calibri"/>
                <w:sz w:val="22"/>
                <w:szCs w:val="22"/>
              </w:rPr>
            </w:pPr>
            <w:r>
              <w:rPr>
                <w:rFonts w:ascii="Calibri" w:hAnsi="Calibri" w:cs="Calibri"/>
                <w:sz w:val="22"/>
                <w:szCs w:val="22"/>
              </w:rPr>
              <w:t xml:space="preserve">100.00$ </w:t>
            </w:r>
          </w:p>
        </w:tc>
      </w:tr>
      <w:tr w:rsidR="00DB0545" w14:paraId="24E3523A" w14:textId="77777777">
        <w:tblPrEx>
          <w:tblCellMar>
            <w:top w:w="0" w:type="dxa"/>
            <w:bottom w:w="0" w:type="dxa"/>
          </w:tblCellMar>
        </w:tblPrEx>
        <w:trPr>
          <w:trHeight w:val="110"/>
        </w:trPr>
        <w:tc>
          <w:tcPr>
            <w:tcW w:w="3564" w:type="dxa"/>
            <w:gridSpan w:val="2"/>
          </w:tcPr>
          <w:p w14:paraId="586651FF" w14:textId="77777777" w:rsidR="00DB0545" w:rsidRDefault="00DB0545">
            <w:pPr>
              <w:pStyle w:val="Default"/>
              <w:rPr>
                <w:rFonts w:ascii="Arial" w:hAnsi="Arial" w:cs="Arial"/>
                <w:sz w:val="20"/>
                <w:szCs w:val="20"/>
              </w:rPr>
            </w:pPr>
            <w:r>
              <w:rPr>
                <w:rFonts w:ascii="Arial" w:hAnsi="Arial" w:cs="Arial"/>
                <w:sz w:val="20"/>
                <w:szCs w:val="20"/>
              </w:rPr>
              <w:t>Misc. Expenses</w:t>
            </w:r>
          </w:p>
        </w:tc>
        <w:tc>
          <w:tcPr>
            <w:tcW w:w="3564" w:type="dxa"/>
            <w:gridSpan w:val="2"/>
          </w:tcPr>
          <w:p w14:paraId="686478FA" w14:textId="77777777" w:rsidR="00DB0545" w:rsidRDefault="00DB0545">
            <w:pPr>
              <w:pStyle w:val="Default"/>
              <w:rPr>
                <w:rFonts w:ascii="Calibri" w:hAnsi="Calibri" w:cs="Calibri"/>
                <w:sz w:val="22"/>
                <w:szCs w:val="22"/>
              </w:rPr>
            </w:pPr>
            <w:r>
              <w:rPr>
                <w:rFonts w:ascii="Calibri" w:hAnsi="Calibri" w:cs="Calibri"/>
                <w:sz w:val="22"/>
                <w:szCs w:val="22"/>
              </w:rPr>
              <w:t xml:space="preserve">40.00$ </w:t>
            </w:r>
          </w:p>
        </w:tc>
        <w:tc>
          <w:tcPr>
            <w:tcW w:w="3564" w:type="dxa"/>
            <w:gridSpan w:val="2"/>
          </w:tcPr>
          <w:p w14:paraId="71820AC0" w14:textId="77777777" w:rsidR="00DB0545" w:rsidRDefault="00DB0545">
            <w:pPr>
              <w:pStyle w:val="Default"/>
              <w:rPr>
                <w:rFonts w:ascii="Arial" w:hAnsi="Arial" w:cs="Arial"/>
                <w:sz w:val="20"/>
                <w:szCs w:val="20"/>
              </w:rPr>
            </w:pPr>
            <w:r>
              <w:rPr>
                <w:rFonts w:ascii="Arial" w:hAnsi="Arial" w:cs="Arial"/>
                <w:sz w:val="20"/>
                <w:szCs w:val="20"/>
              </w:rPr>
              <w:t>Board Meeting</w:t>
            </w:r>
          </w:p>
        </w:tc>
      </w:tr>
      <w:tr w:rsidR="00DB0545" w14:paraId="1667B019" w14:textId="77777777">
        <w:tblPrEx>
          <w:tblCellMar>
            <w:top w:w="0" w:type="dxa"/>
            <w:bottom w:w="0" w:type="dxa"/>
          </w:tblCellMar>
        </w:tblPrEx>
        <w:trPr>
          <w:trHeight w:val="110"/>
        </w:trPr>
        <w:tc>
          <w:tcPr>
            <w:tcW w:w="3564" w:type="dxa"/>
            <w:gridSpan w:val="2"/>
          </w:tcPr>
          <w:p w14:paraId="3FD632E4" w14:textId="77777777" w:rsidR="00DB0545" w:rsidRDefault="00DB0545">
            <w:pPr>
              <w:pStyle w:val="Default"/>
              <w:rPr>
                <w:rFonts w:ascii="Calibri" w:hAnsi="Calibri" w:cs="Calibri"/>
                <w:sz w:val="22"/>
                <w:szCs w:val="22"/>
              </w:rPr>
            </w:pPr>
            <w:r>
              <w:rPr>
                <w:rFonts w:ascii="Calibri" w:hAnsi="Calibri" w:cs="Calibri"/>
                <w:sz w:val="22"/>
                <w:szCs w:val="22"/>
              </w:rPr>
              <w:t>Other Expenses</w:t>
            </w:r>
          </w:p>
        </w:tc>
        <w:tc>
          <w:tcPr>
            <w:tcW w:w="3564" w:type="dxa"/>
            <w:gridSpan w:val="2"/>
          </w:tcPr>
          <w:p w14:paraId="176B3B08" w14:textId="77777777" w:rsidR="00DB0545" w:rsidRDefault="00DB0545">
            <w:pPr>
              <w:pStyle w:val="Default"/>
              <w:rPr>
                <w:rFonts w:ascii="Calibri" w:hAnsi="Calibri" w:cs="Calibri"/>
                <w:sz w:val="22"/>
                <w:szCs w:val="22"/>
              </w:rPr>
            </w:pPr>
            <w:r>
              <w:rPr>
                <w:rFonts w:ascii="Calibri" w:hAnsi="Calibri" w:cs="Calibri"/>
                <w:sz w:val="22"/>
                <w:szCs w:val="22"/>
              </w:rPr>
              <w:t xml:space="preserve">232.94$ </w:t>
            </w:r>
          </w:p>
        </w:tc>
        <w:tc>
          <w:tcPr>
            <w:tcW w:w="3564" w:type="dxa"/>
            <w:gridSpan w:val="2"/>
          </w:tcPr>
          <w:p w14:paraId="07C47275" w14:textId="77777777" w:rsidR="00DB0545" w:rsidRDefault="00DB0545">
            <w:pPr>
              <w:pStyle w:val="Default"/>
              <w:rPr>
                <w:rFonts w:ascii="Calibri" w:hAnsi="Calibri" w:cs="Calibri"/>
                <w:sz w:val="22"/>
                <w:szCs w:val="22"/>
              </w:rPr>
            </w:pPr>
            <w:r>
              <w:rPr>
                <w:rFonts w:ascii="Calibri" w:hAnsi="Calibri" w:cs="Calibri"/>
                <w:sz w:val="22"/>
                <w:szCs w:val="22"/>
              </w:rPr>
              <w:t>CC &amp; Bank Fees</w:t>
            </w:r>
          </w:p>
        </w:tc>
      </w:tr>
      <w:tr w:rsidR="00DB0545" w14:paraId="0EFEDCE1" w14:textId="77777777">
        <w:tblPrEx>
          <w:tblCellMar>
            <w:top w:w="0" w:type="dxa"/>
            <w:bottom w:w="0" w:type="dxa"/>
          </w:tblCellMar>
        </w:tblPrEx>
        <w:trPr>
          <w:trHeight w:val="93"/>
        </w:trPr>
        <w:tc>
          <w:tcPr>
            <w:tcW w:w="5346" w:type="dxa"/>
            <w:gridSpan w:val="3"/>
          </w:tcPr>
          <w:p w14:paraId="22DB6E66" w14:textId="77777777" w:rsidR="00DB0545" w:rsidRDefault="00DB0545">
            <w:pPr>
              <w:pStyle w:val="Default"/>
              <w:rPr>
                <w:rFonts w:ascii="Arial" w:hAnsi="Arial" w:cs="Arial"/>
                <w:sz w:val="20"/>
                <w:szCs w:val="20"/>
              </w:rPr>
            </w:pPr>
            <w:r>
              <w:rPr>
                <w:rFonts w:ascii="Arial" w:hAnsi="Arial" w:cs="Arial"/>
                <w:b/>
                <w:bCs/>
                <w:sz w:val="20"/>
                <w:szCs w:val="20"/>
              </w:rPr>
              <w:t>Total Cash Paid</w:t>
            </w:r>
          </w:p>
        </w:tc>
        <w:tc>
          <w:tcPr>
            <w:tcW w:w="5346" w:type="dxa"/>
            <w:gridSpan w:val="3"/>
          </w:tcPr>
          <w:p w14:paraId="57270530" w14:textId="77777777" w:rsidR="00DB0545" w:rsidRDefault="00DB0545">
            <w:pPr>
              <w:pStyle w:val="Default"/>
              <w:rPr>
                <w:rFonts w:ascii="Arial" w:hAnsi="Arial" w:cs="Arial"/>
                <w:sz w:val="20"/>
                <w:szCs w:val="20"/>
              </w:rPr>
            </w:pPr>
            <w:r>
              <w:rPr>
                <w:rFonts w:ascii="Arial" w:hAnsi="Arial" w:cs="Arial"/>
                <w:b/>
                <w:bCs/>
                <w:sz w:val="20"/>
                <w:szCs w:val="20"/>
              </w:rPr>
              <w:t xml:space="preserve">2,293.78$ </w:t>
            </w:r>
          </w:p>
        </w:tc>
      </w:tr>
      <w:tr w:rsidR="00DB0545" w14:paraId="3A26829C" w14:textId="77777777">
        <w:tblPrEx>
          <w:tblCellMar>
            <w:top w:w="0" w:type="dxa"/>
            <w:bottom w:w="0" w:type="dxa"/>
          </w:tblCellMar>
        </w:tblPrEx>
        <w:trPr>
          <w:trHeight w:val="93"/>
        </w:trPr>
        <w:tc>
          <w:tcPr>
            <w:tcW w:w="5346" w:type="dxa"/>
            <w:gridSpan w:val="3"/>
          </w:tcPr>
          <w:p w14:paraId="626C606E" w14:textId="77777777" w:rsidR="00DB0545" w:rsidRDefault="00DB0545">
            <w:pPr>
              <w:pStyle w:val="Default"/>
              <w:rPr>
                <w:rFonts w:ascii="Arial" w:hAnsi="Arial" w:cs="Arial"/>
                <w:sz w:val="20"/>
                <w:szCs w:val="20"/>
              </w:rPr>
            </w:pPr>
            <w:r>
              <w:rPr>
                <w:rFonts w:ascii="Arial" w:hAnsi="Arial" w:cs="Arial"/>
                <w:b/>
                <w:bCs/>
                <w:sz w:val="20"/>
                <w:szCs w:val="20"/>
              </w:rPr>
              <w:t>Net Monthly Change in Cash</w:t>
            </w:r>
          </w:p>
        </w:tc>
        <w:tc>
          <w:tcPr>
            <w:tcW w:w="5346" w:type="dxa"/>
            <w:gridSpan w:val="3"/>
          </w:tcPr>
          <w:p w14:paraId="72BC3ABE" w14:textId="77777777" w:rsidR="00DB0545" w:rsidRDefault="00DB0545">
            <w:pPr>
              <w:pStyle w:val="Default"/>
              <w:rPr>
                <w:rFonts w:ascii="Arial" w:hAnsi="Arial" w:cs="Arial"/>
                <w:sz w:val="20"/>
                <w:szCs w:val="20"/>
              </w:rPr>
            </w:pPr>
            <w:r>
              <w:rPr>
                <w:rFonts w:ascii="Arial" w:hAnsi="Arial" w:cs="Arial"/>
                <w:b/>
                <w:bCs/>
                <w:sz w:val="20"/>
                <w:szCs w:val="20"/>
              </w:rPr>
              <w:t xml:space="preserve">4,307.22$ </w:t>
            </w:r>
          </w:p>
        </w:tc>
      </w:tr>
      <w:tr w:rsidR="00DB0545" w14:paraId="6B861DFC" w14:textId="77777777">
        <w:tblPrEx>
          <w:tblCellMar>
            <w:top w:w="0" w:type="dxa"/>
            <w:bottom w:w="0" w:type="dxa"/>
          </w:tblCellMar>
        </w:tblPrEx>
        <w:trPr>
          <w:trHeight w:val="93"/>
        </w:trPr>
        <w:tc>
          <w:tcPr>
            <w:tcW w:w="10693" w:type="dxa"/>
            <w:gridSpan w:val="6"/>
          </w:tcPr>
          <w:p w14:paraId="726D709D" w14:textId="77777777" w:rsidR="00DB0545" w:rsidRDefault="00DB0545">
            <w:pPr>
              <w:pStyle w:val="Default"/>
              <w:rPr>
                <w:rFonts w:ascii="Arial" w:hAnsi="Arial" w:cs="Arial"/>
                <w:sz w:val="20"/>
                <w:szCs w:val="20"/>
              </w:rPr>
            </w:pPr>
            <w:r>
              <w:rPr>
                <w:rFonts w:ascii="Arial" w:hAnsi="Arial" w:cs="Arial"/>
                <w:b/>
                <w:bCs/>
                <w:sz w:val="20"/>
                <w:szCs w:val="20"/>
              </w:rPr>
              <w:t xml:space="preserve">Payables </w:t>
            </w:r>
          </w:p>
        </w:tc>
      </w:tr>
      <w:tr w:rsidR="00DB0545" w14:paraId="3355171D" w14:textId="77777777">
        <w:tblPrEx>
          <w:tblCellMar>
            <w:top w:w="0" w:type="dxa"/>
            <w:bottom w:w="0" w:type="dxa"/>
          </w:tblCellMar>
        </w:tblPrEx>
        <w:trPr>
          <w:trHeight w:val="93"/>
        </w:trPr>
        <w:tc>
          <w:tcPr>
            <w:tcW w:w="5346" w:type="dxa"/>
            <w:gridSpan w:val="3"/>
          </w:tcPr>
          <w:p w14:paraId="13393C91" w14:textId="77777777" w:rsidR="00DB0545" w:rsidRDefault="00DB0545">
            <w:pPr>
              <w:pStyle w:val="Default"/>
              <w:rPr>
                <w:rFonts w:ascii="Arial" w:hAnsi="Arial" w:cs="Arial"/>
                <w:sz w:val="20"/>
                <w:szCs w:val="20"/>
              </w:rPr>
            </w:pPr>
            <w:r>
              <w:rPr>
                <w:rFonts w:ascii="Arial" w:hAnsi="Arial" w:cs="Arial"/>
                <w:b/>
                <w:bCs/>
                <w:sz w:val="20"/>
                <w:szCs w:val="20"/>
              </w:rPr>
              <w:t>Total Payables</w:t>
            </w:r>
          </w:p>
        </w:tc>
        <w:tc>
          <w:tcPr>
            <w:tcW w:w="5346" w:type="dxa"/>
            <w:gridSpan w:val="3"/>
          </w:tcPr>
          <w:p w14:paraId="15D54F6F" w14:textId="77777777" w:rsidR="00DB0545" w:rsidRDefault="00DB0545">
            <w:pPr>
              <w:pStyle w:val="Default"/>
              <w:rPr>
                <w:rFonts w:ascii="Arial" w:hAnsi="Arial" w:cs="Arial"/>
                <w:sz w:val="20"/>
                <w:szCs w:val="20"/>
              </w:rPr>
            </w:pPr>
            <w:r>
              <w:rPr>
                <w:rFonts w:ascii="Arial" w:hAnsi="Arial" w:cs="Arial"/>
                <w:b/>
                <w:bCs/>
                <w:sz w:val="20"/>
                <w:szCs w:val="20"/>
              </w:rPr>
              <w:t xml:space="preserve">-$ </w:t>
            </w:r>
          </w:p>
        </w:tc>
      </w:tr>
      <w:tr w:rsidR="00DB0545" w14:paraId="189D6656" w14:textId="77777777">
        <w:tblPrEx>
          <w:tblCellMar>
            <w:top w:w="0" w:type="dxa"/>
            <w:bottom w:w="0" w:type="dxa"/>
          </w:tblCellMar>
        </w:tblPrEx>
        <w:trPr>
          <w:trHeight w:val="93"/>
        </w:trPr>
        <w:tc>
          <w:tcPr>
            <w:tcW w:w="5346" w:type="dxa"/>
            <w:gridSpan w:val="3"/>
          </w:tcPr>
          <w:p w14:paraId="62647971" w14:textId="77777777" w:rsidR="00DB0545" w:rsidRDefault="00DB0545">
            <w:pPr>
              <w:pStyle w:val="Default"/>
              <w:rPr>
                <w:rFonts w:ascii="Arial" w:hAnsi="Arial" w:cs="Arial"/>
                <w:sz w:val="20"/>
                <w:szCs w:val="20"/>
              </w:rPr>
            </w:pPr>
            <w:r>
              <w:rPr>
                <w:rFonts w:ascii="Arial" w:hAnsi="Arial" w:cs="Arial"/>
                <w:b/>
                <w:bCs/>
                <w:sz w:val="20"/>
                <w:szCs w:val="20"/>
              </w:rPr>
              <w:t>DBYS Equity at Month End</w:t>
            </w:r>
          </w:p>
        </w:tc>
        <w:tc>
          <w:tcPr>
            <w:tcW w:w="5346" w:type="dxa"/>
            <w:gridSpan w:val="3"/>
          </w:tcPr>
          <w:p w14:paraId="4393CFF3" w14:textId="77777777" w:rsidR="00DB0545" w:rsidRDefault="00DB0545">
            <w:pPr>
              <w:pStyle w:val="Default"/>
              <w:rPr>
                <w:rFonts w:ascii="Arial" w:hAnsi="Arial" w:cs="Arial"/>
                <w:sz w:val="20"/>
                <w:szCs w:val="20"/>
              </w:rPr>
            </w:pPr>
            <w:r>
              <w:rPr>
                <w:rFonts w:ascii="Arial" w:hAnsi="Arial" w:cs="Arial"/>
                <w:b/>
                <w:bCs/>
                <w:sz w:val="20"/>
                <w:szCs w:val="20"/>
              </w:rPr>
              <w:t xml:space="preserve">59,004.53$ </w:t>
            </w:r>
          </w:p>
        </w:tc>
      </w:tr>
    </w:tbl>
    <w:p w14:paraId="69953869" w14:textId="77777777" w:rsidR="002E535F" w:rsidRPr="009D5387" w:rsidRDefault="002E535F" w:rsidP="002E535F">
      <w:pPr>
        <w:pStyle w:val="ListParagraph"/>
        <w:tabs>
          <w:tab w:val="left" w:pos="1440"/>
          <w:tab w:val="left" w:pos="6120"/>
        </w:tabs>
        <w:spacing w:line="360" w:lineRule="atLeast"/>
        <w:ind w:left="2160"/>
        <w:rPr>
          <w:sz w:val="24"/>
          <w:szCs w:val="24"/>
        </w:rPr>
      </w:pPr>
    </w:p>
    <w:p w14:paraId="5902D38E" w14:textId="5DB89E4E" w:rsidR="0008521F" w:rsidRPr="004B2F04" w:rsidRDefault="0008521F" w:rsidP="0008521F">
      <w:pPr>
        <w:spacing w:line="360" w:lineRule="atLeast"/>
      </w:pPr>
      <w:r>
        <w:rPr>
          <w:rFonts w:ascii="Calibri" w:hAnsi="Calibri"/>
          <w:sz w:val="22"/>
          <w:szCs w:val="22"/>
        </w:rPr>
        <w:t xml:space="preserve">Meeting </w:t>
      </w:r>
      <w:proofErr w:type="gramStart"/>
      <w:r>
        <w:rPr>
          <w:rFonts w:ascii="Calibri" w:hAnsi="Calibri"/>
          <w:sz w:val="22"/>
          <w:szCs w:val="22"/>
        </w:rPr>
        <w:t xml:space="preserve">adjourned </w:t>
      </w:r>
      <w:r w:rsidR="00A534A7">
        <w:rPr>
          <w:rFonts w:ascii="Calibri" w:hAnsi="Calibri"/>
          <w:sz w:val="22"/>
          <w:szCs w:val="22"/>
        </w:rPr>
        <w:t xml:space="preserve"> </w:t>
      </w:r>
      <w:r w:rsidR="00AB622B">
        <w:rPr>
          <w:rFonts w:ascii="Calibri" w:hAnsi="Calibri"/>
          <w:sz w:val="22"/>
          <w:szCs w:val="22"/>
        </w:rPr>
        <w:t>7:43</w:t>
      </w:r>
      <w:proofErr w:type="gramEnd"/>
      <w:r w:rsidR="00A534A7">
        <w:rPr>
          <w:rFonts w:ascii="Calibri" w:hAnsi="Calibri"/>
          <w:sz w:val="22"/>
          <w:szCs w:val="22"/>
        </w:rPr>
        <w:t xml:space="preserve"> </w:t>
      </w:r>
      <w:r w:rsidR="009C10EC">
        <w:rPr>
          <w:rFonts w:ascii="Calibri" w:hAnsi="Calibri"/>
          <w:sz w:val="22"/>
          <w:szCs w:val="22"/>
        </w:rPr>
        <w:t>(</w:t>
      </w:r>
      <w:r w:rsidR="00AB622B">
        <w:rPr>
          <w:rFonts w:ascii="Calibri" w:hAnsi="Calibri"/>
          <w:sz w:val="22"/>
          <w:szCs w:val="22"/>
        </w:rPr>
        <w:t>DW, LP</w:t>
      </w:r>
      <w:r>
        <w:rPr>
          <w:rFonts w:ascii="Calibri" w:hAnsi="Calibri"/>
          <w:sz w:val="22"/>
          <w:szCs w:val="22"/>
        </w:rPr>
        <w:t xml:space="preserve">) </w:t>
      </w:r>
    </w:p>
    <w:p w14:paraId="0805CEB1" w14:textId="77777777" w:rsidR="00126473" w:rsidRDefault="00126473" w:rsidP="00126473">
      <w:pPr>
        <w:pStyle w:val="Default"/>
      </w:pPr>
    </w:p>
    <w:p w14:paraId="5C7AD5E9" w14:textId="77777777" w:rsidR="002F68C8" w:rsidRDefault="002F68C8" w:rsidP="004B2F04">
      <w:pPr>
        <w:spacing w:line="360" w:lineRule="atLeast"/>
        <w:ind w:left="720"/>
      </w:pPr>
    </w:p>
    <w:p w14:paraId="3749D13D" w14:textId="1EB822B9" w:rsidR="001923CC" w:rsidRDefault="001923CC" w:rsidP="004B2F04">
      <w:pPr>
        <w:spacing w:line="360" w:lineRule="atLeast"/>
        <w:ind w:left="720"/>
      </w:pPr>
    </w:p>
    <w:sectPr w:rsidR="001923CC" w:rsidSect="00A27718">
      <w:headerReference w:type="default" r:id="rId11"/>
      <w:headerReference w:type="first" r:id="rId12"/>
      <w:footerReference w:type="first" r:id="rId13"/>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12D96E6" w14:textId="77777777" w:rsidR="00C17EE0" w:rsidRDefault="00C17EE0">
      <w:r>
        <w:separator/>
      </w:r>
    </w:p>
  </w:endnote>
  <w:endnote w:type="continuationSeparator" w:id="0">
    <w:p w14:paraId="7AFB9F7D" w14:textId="77777777" w:rsidR="00C17EE0" w:rsidRDefault="00C1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Comic Sans MS">
    <w:altName w:val="Comic Sans MS"/>
    <w:panose1 w:val="030F0702030302020204"/>
    <w:charset w:val="00"/>
    <w:family w:val="auto"/>
    <w:pitch w:val="variable"/>
    <w:sig w:usb0="00000003" w:usb1="00000000" w:usb2="00000000" w:usb3="00000000" w:csb0="00000001" w:csb1="00000000"/>
  </w:font>
  <w:font w:name="Noteworthy">
    <w:altName w:val="Noteworthy Bold"/>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AE52" w14:textId="77777777" w:rsidR="00C17EE0" w:rsidRPr="00223A86" w:rsidRDefault="00C17EE0" w:rsidP="001D6873">
    <w:pPr>
      <w:pStyle w:val="Footer"/>
      <w:jc w:val="center"/>
      <w:rPr>
        <w:color w:val="0000FF"/>
        <w:sz w:val="22"/>
        <w:szCs w:val="22"/>
      </w:rPr>
    </w:pPr>
    <w:r w:rsidRPr="00223A86">
      <w:rPr>
        <w:color w:val="0000FF"/>
        <w:sz w:val="22"/>
        <w:szCs w:val="22"/>
      </w:rPr>
      <w:t>P.O. Box 19</w:t>
    </w:r>
  </w:p>
  <w:p w14:paraId="77765AF9" w14:textId="77777777" w:rsidR="00C17EE0" w:rsidRDefault="00C17EE0" w:rsidP="001D6873">
    <w:pPr>
      <w:pStyle w:val="Footer"/>
      <w:jc w:val="center"/>
      <w:rPr>
        <w:color w:val="0000FF"/>
        <w:sz w:val="22"/>
        <w:szCs w:val="22"/>
      </w:rPr>
    </w:pPr>
    <w:r w:rsidRPr="00223A86">
      <w:rPr>
        <w:color w:val="0000FF"/>
        <w:sz w:val="22"/>
        <w:szCs w:val="22"/>
      </w:rPr>
      <w:t>Douglassville, Pennsylvania 19518</w:t>
    </w:r>
  </w:p>
  <w:p w14:paraId="128D04D6" w14:textId="77777777" w:rsidR="00C17EE0" w:rsidRPr="002E37B1" w:rsidRDefault="00C17EE0" w:rsidP="001D6873">
    <w:pPr>
      <w:pStyle w:val="Footer"/>
      <w:jc w:val="center"/>
      <w:rPr>
        <w:color w:val="0000FF"/>
        <w:sz w:val="16"/>
        <w:szCs w:val="16"/>
      </w:rPr>
    </w:pPr>
    <w:r w:rsidRPr="002E37B1">
      <w:rPr>
        <w:color w:val="0000FF"/>
        <w:sz w:val="16"/>
        <w:szCs w:val="16"/>
      </w:rPr>
      <w:t>Federal Employer Number 23-2800350</w:t>
    </w:r>
  </w:p>
  <w:p w14:paraId="46FF3B51" w14:textId="77777777" w:rsidR="00C17EE0" w:rsidRDefault="00C17E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09D7C6" w14:textId="77777777" w:rsidR="00C17EE0" w:rsidRDefault="00C17EE0">
      <w:r>
        <w:separator/>
      </w:r>
    </w:p>
  </w:footnote>
  <w:footnote w:type="continuationSeparator" w:id="0">
    <w:p w14:paraId="2C7018FA" w14:textId="77777777" w:rsidR="00C17EE0" w:rsidRDefault="00C17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04CA" w14:textId="77777777" w:rsidR="00C17EE0" w:rsidRPr="0002091A" w:rsidRDefault="00C17EE0" w:rsidP="00900C57">
    <w:pPr>
      <w:pStyle w:val="Header"/>
      <w:jc w:val="center"/>
      <w:rPr>
        <w:b/>
        <w:color w:val="0000FF"/>
        <w:sz w:val="40"/>
        <w:szCs w:val="40"/>
      </w:rPr>
    </w:pPr>
    <w:r w:rsidRPr="0002091A">
      <w:rPr>
        <w:b/>
        <w:color w:val="0000FF"/>
        <w:sz w:val="40"/>
        <w:szCs w:val="40"/>
      </w:rPr>
      <w:t>DANIEL BOONE YOUTH SPORTS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C922" w14:textId="77777777" w:rsidR="00C17EE0" w:rsidRPr="0002091A" w:rsidRDefault="00C17EE0" w:rsidP="00215914">
    <w:pPr>
      <w:pStyle w:val="Header"/>
      <w:jc w:val="center"/>
      <w:rPr>
        <w:b/>
        <w:color w:val="0000FF"/>
        <w:sz w:val="56"/>
        <w:szCs w:val="56"/>
      </w:rPr>
    </w:pPr>
    <w:r w:rsidRPr="0002091A">
      <w:rPr>
        <w:b/>
        <w:color w:val="0000FF"/>
        <w:sz w:val="56"/>
        <w:szCs w:val="56"/>
      </w:rPr>
      <w:t xml:space="preserve">DANIEL BOONE </w:t>
    </w:r>
  </w:p>
  <w:p w14:paraId="1028A324" w14:textId="44D4EEE0" w:rsidR="00C17EE0" w:rsidRPr="0002091A" w:rsidRDefault="00C17EE0" w:rsidP="00215914">
    <w:pPr>
      <w:pStyle w:val="Header"/>
      <w:jc w:val="center"/>
      <w:rPr>
        <w:b/>
        <w:color w:val="0000FF"/>
        <w:sz w:val="56"/>
        <w:szCs w:val="56"/>
      </w:rPr>
    </w:pPr>
    <w:r w:rsidRPr="0002091A">
      <w:rPr>
        <w:b/>
        <w:color w:val="0000FF"/>
        <w:sz w:val="56"/>
        <w:szCs w:val="56"/>
      </w:rPr>
      <w:t>YOUTH SPORTS</w:t>
    </w:r>
  </w:p>
  <w:p w14:paraId="02074D89" w14:textId="77777777" w:rsidR="00C17EE0" w:rsidRDefault="00C17EE0" w:rsidP="00900C5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B2D50"/>
    <w:multiLevelType w:val="hybridMultilevel"/>
    <w:tmpl w:val="3CA28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F2506"/>
    <w:multiLevelType w:val="hybridMultilevel"/>
    <w:tmpl w:val="3CE23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366C8"/>
    <w:multiLevelType w:val="hybridMultilevel"/>
    <w:tmpl w:val="42B0BA9A"/>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AF45291"/>
    <w:multiLevelType w:val="hybridMultilevel"/>
    <w:tmpl w:val="756638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A37CB4"/>
    <w:multiLevelType w:val="hybridMultilevel"/>
    <w:tmpl w:val="9216FE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2A7A18"/>
    <w:multiLevelType w:val="hybridMultilevel"/>
    <w:tmpl w:val="790E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C785A"/>
    <w:multiLevelType w:val="hybridMultilevel"/>
    <w:tmpl w:val="CE342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E541B"/>
    <w:multiLevelType w:val="hybridMultilevel"/>
    <w:tmpl w:val="A0926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6773A"/>
    <w:multiLevelType w:val="hybridMultilevel"/>
    <w:tmpl w:val="5D2495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283108"/>
    <w:multiLevelType w:val="hybridMultilevel"/>
    <w:tmpl w:val="AB94F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C4952"/>
    <w:multiLevelType w:val="hybridMultilevel"/>
    <w:tmpl w:val="43162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7D2C"/>
    <w:multiLevelType w:val="hybridMultilevel"/>
    <w:tmpl w:val="BF14EE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6CA652D"/>
    <w:multiLevelType w:val="hybridMultilevel"/>
    <w:tmpl w:val="88BE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72B9"/>
    <w:multiLevelType w:val="multilevel"/>
    <w:tmpl w:val="0868EBA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0EE0DEE"/>
    <w:multiLevelType w:val="hybridMultilevel"/>
    <w:tmpl w:val="2F80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911EF"/>
    <w:multiLevelType w:val="hybridMultilevel"/>
    <w:tmpl w:val="7F34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77203"/>
    <w:multiLevelType w:val="hybridMultilevel"/>
    <w:tmpl w:val="47DAFF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FD0B66"/>
    <w:multiLevelType w:val="hybridMultilevel"/>
    <w:tmpl w:val="FB741D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09B3B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2D1E67"/>
    <w:multiLevelType w:val="hybridMultilevel"/>
    <w:tmpl w:val="9CDE6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46038"/>
    <w:multiLevelType w:val="hybridMultilevel"/>
    <w:tmpl w:val="280A6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3B6C4E"/>
    <w:multiLevelType w:val="hybridMultilevel"/>
    <w:tmpl w:val="60F0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77145"/>
    <w:multiLevelType w:val="hybridMultilevel"/>
    <w:tmpl w:val="6B8EAB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F580D"/>
    <w:multiLevelType w:val="hybridMultilevel"/>
    <w:tmpl w:val="99388874"/>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6840" w:hanging="360"/>
      </w:pPr>
      <w:rPr>
        <w:rFonts w:ascii="Symbol" w:hAnsi="Symbol"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4">
    <w:nsid w:val="7AAD7F2C"/>
    <w:multiLevelType w:val="hybridMultilevel"/>
    <w:tmpl w:val="06CC12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ACE788F"/>
    <w:multiLevelType w:val="hybridMultilevel"/>
    <w:tmpl w:val="A456E0A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C1B677D"/>
    <w:multiLevelType w:val="hybridMultilevel"/>
    <w:tmpl w:val="5B32ED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7F6D46EA"/>
    <w:multiLevelType w:val="hybridMultilevel"/>
    <w:tmpl w:val="986AC5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20"/>
  </w:num>
  <w:num w:numId="4">
    <w:abstractNumId w:val="14"/>
  </w:num>
  <w:num w:numId="5">
    <w:abstractNumId w:val="6"/>
  </w:num>
  <w:num w:numId="6">
    <w:abstractNumId w:val="26"/>
  </w:num>
  <w:num w:numId="7">
    <w:abstractNumId w:val="12"/>
  </w:num>
  <w:num w:numId="8">
    <w:abstractNumId w:val="9"/>
  </w:num>
  <w:num w:numId="9">
    <w:abstractNumId w:val="10"/>
  </w:num>
  <w:num w:numId="10">
    <w:abstractNumId w:val="21"/>
  </w:num>
  <w:num w:numId="11">
    <w:abstractNumId w:val="18"/>
  </w:num>
  <w:num w:numId="12">
    <w:abstractNumId w:val="19"/>
  </w:num>
  <w:num w:numId="13">
    <w:abstractNumId w:val="3"/>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8"/>
  </w:num>
  <w:num w:numId="22">
    <w:abstractNumId w:val="1"/>
  </w:num>
  <w:num w:numId="23">
    <w:abstractNumId w:val="22"/>
  </w:num>
  <w:num w:numId="24">
    <w:abstractNumId w:val="16"/>
  </w:num>
  <w:num w:numId="25">
    <w:abstractNumId w:val="4"/>
  </w:num>
  <w:num w:numId="26">
    <w:abstractNumId w:val="24"/>
  </w:num>
  <w:num w:numId="27">
    <w:abstractNumId w:val="25"/>
  </w:num>
  <w:num w:numId="28">
    <w:abstractNumId w:val="2"/>
  </w:num>
  <w:num w:numId="29">
    <w:abstractNumId w:val="17"/>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73"/>
    <w:rsid w:val="000007C9"/>
    <w:rsid w:val="00007046"/>
    <w:rsid w:val="000102E4"/>
    <w:rsid w:val="0001282C"/>
    <w:rsid w:val="00014648"/>
    <w:rsid w:val="0002091A"/>
    <w:rsid w:val="000228EB"/>
    <w:rsid w:val="00022A67"/>
    <w:rsid w:val="000251AF"/>
    <w:rsid w:val="000342FC"/>
    <w:rsid w:val="00042CD3"/>
    <w:rsid w:val="00047772"/>
    <w:rsid w:val="00050578"/>
    <w:rsid w:val="00052101"/>
    <w:rsid w:val="0005240E"/>
    <w:rsid w:val="00060E91"/>
    <w:rsid w:val="0008521F"/>
    <w:rsid w:val="00085A51"/>
    <w:rsid w:val="00090C6D"/>
    <w:rsid w:val="000958B1"/>
    <w:rsid w:val="000A3542"/>
    <w:rsid w:val="000A4F16"/>
    <w:rsid w:val="000A6FC0"/>
    <w:rsid w:val="000B2488"/>
    <w:rsid w:val="000C17D6"/>
    <w:rsid w:val="000C4DD0"/>
    <w:rsid w:val="000D1503"/>
    <w:rsid w:val="000D2D34"/>
    <w:rsid w:val="000E35C2"/>
    <w:rsid w:val="000E7DB5"/>
    <w:rsid w:val="000F16DE"/>
    <w:rsid w:val="000F67DA"/>
    <w:rsid w:val="0011085F"/>
    <w:rsid w:val="00111AC0"/>
    <w:rsid w:val="00112D1D"/>
    <w:rsid w:val="00125C7D"/>
    <w:rsid w:val="00126473"/>
    <w:rsid w:val="001276CE"/>
    <w:rsid w:val="001343AA"/>
    <w:rsid w:val="00157E87"/>
    <w:rsid w:val="0016068E"/>
    <w:rsid w:val="00170B09"/>
    <w:rsid w:val="00173A36"/>
    <w:rsid w:val="001817D9"/>
    <w:rsid w:val="00185319"/>
    <w:rsid w:val="001923CC"/>
    <w:rsid w:val="001A6A88"/>
    <w:rsid w:val="001B2B1C"/>
    <w:rsid w:val="001C37FB"/>
    <w:rsid w:val="001D0CD7"/>
    <w:rsid w:val="001D1281"/>
    <w:rsid w:val="001D3700"/>
    <w:rsid w:val="001D6873"/>
    <w:rsid w:val="001D775A"/>
    <w:rsid w:val="001E14BB"/>
    <w:rsid w:val="001E366F"/>
    <w:rsid w:val="002079CD"/>
    <w:rsid w:val="00215914"/>
    <w:rsid w:val="00220E6E"/>
    <w:rsid w:val="00223A86"/>
    <w:rsid w:val="00235D92"/>
    <w:rsid w:val="00245DBA"/>
    <w:rsid w:val="00264FE3"/>
    <w:rsid w:val="00272910"/>
    <w:rsid w:val="00283801"/>
    <w:rsid w:val="00294A06"/>
    <w:rsid w:val="002A191F"/>
    <w:rsid w:val="002A3DE8"/>
    <w:rsid w:val="002A75A0"/>
    <w:rsid w:val="002B0B26"/>
    <w:rsid w:val="002C611A"/>
    <w:rsid w:val="002D1C48"/>
    <w:rsid w:val="002D603E"/>
    <w:rsid w:val="002D74F8"/>
    <w:rsid w:val="002E37B1"/>
    <w:rsid w:val="002E535F"/>
    <w:rsid w:val="002E6A64"/>
    <w:rsid w:val="002E7BC7"/>
    <w:rsid w:val="002F5ED7"/>
    <w:rsid w:val="002F68C8"/>
    <w:rsid w:val="003062F9"/>
    <w:rsid w:val="00311DC9"/>
    <w:rsid w:val="0031397B"/>
    <w:rsid w:val="00326C2A"/>
    <w:rsid w:val="00331D2F"/>
    <w:rsid w:val="00333223"/>
    <w:rsid w:val="00333F0E"/>
    <w:rsid w:val="00336687"/>
    <w:rsid w:val="0033795E"/>
    <w:rsid w:val="00342B75"/>
    <w:rsid w:val="0034368C"/>
    <w:rsid w:val="00343D1A"/>
    <w:rsid w:val="003466DF"/>
    <w:rsid w:val="00364F40"/>
    <w:rsid w:val="003700A2"/>
    <w:rsid w:val="00371FB1"/>
    <w:rsid w:val="00381AAF"/>
    <w:rsid w:val="003A5F22"/>
    <w:rsid w:val="003B074C"/>
    <w:rsid w:val="003C75DF"/>
    <w:rsid w:val="003D5F75"/>
    <w:rsid w:val="003E659B"/>
    <w:rsid w:val="003F00E9"/>
    <w:rsid w:val="003F4E6D"/>
    <w:rsid w:val="0040334F"/>
    <w:rsid w:val="00420473"/>
    <w:rsid w:val="0044120D"/>
    <w:rsid w:val="00443A05"/>
    <w:rsid w:val="0047120F"/>
    <w:rsid w:val="004754C9"/>
    <w:rsid w:val="00492C7E"/>
    <w:rsid w:val="004A7958"/>
    <w:rsid w:val="004A7A09"/>
    <w:rsid w:val="004B2F04"/>
    <w:rsid w:val="004B57DB"/>
    <w:rsid w:val="004C296E"/>
    <w:rsid w:val="004C3F9D"/>
    <w:rsid w:val="004D1D44"/>
    <w:rsid w:val="004E36F9"/>
    <w:rsid w:val="004E3D30"/>
    <w:rsid w:val="004F0C61"/>
    <w:rsid w:val="004F0D63"/>
    <w:rsid w:val="0050724F"/>
    <w:rsid w:val="00513DCF"/>
    <w:rsid w:val="005151E5"/>
    <w:rsid w:val="00535D00"/>
    <w:rsid w:val="00536E75"/>
    <w:rsid w:val="00537929"/>
    <w:rsid w:val="0054102F"/>
    <w:rsid w:val="00542DBE"/>
    <w:rsid w:val="00554F7C"/>
    <w:rsid w:val="00561653"/>
    <w:rsid w:val="005656B9"/>
    <w:rsid w:val="005830F2"/>
    <w:rsid w:val="00583C7A"/>
    <w:rsid w:val="005874E5"/>
    <w:rsid w:val="00590F79"/>
    <w:rsid w:val="00596E7A"/>
    <w:rsid w:val="005A25B0"/>
    <w:rsid w:val="005B2695"/>
    <w:rsid w:val="005B27EE"/>
    <w:rsid w:val="005B2BF3"/>
    <w:rsid w:val="005B7AEC"/>
    <w:rsid w:val="005C044F"/>
    <w:rsid w:val="005E24FC"/>
    <w:rsid w:val="005E5F2D"/>
    <w:rsid w:val="005F2F8C"/>
    <w:rsid w:val="005F4731"/>
    <w:rsid w:val="00602155"/>
    <w:rsid w:val="00614D58"/>
    <w:rsid w:val="00616642"/>
    <w:rsid w:val="00623E0E"/>
    <w:rsid w:val="006300BA"/>
    <w:rsid w:val="00634BE2"/>
    <w:rsid w:val="00637F0D"/>
    <w:rsid w:val="00651E87"/>
    <w:rsid w:val="00670A8C"/>
    <w:rsid w:val="00672EBA"/>
    <w:rsid w:val="00674142"/>
    <w:rsid w:val="006852DC"/>
    <w:rsid w:val="0068591F"/>
    <w:rsid w:val="0069252F"/>
    <w:rsid w:val="006A1BBA"/>
    <w:rsid w:val="006A3D0A"/>
    <w:rsid w:val="006B499F"/>
    <w:rsid w:val="006B6481"/>
    <w:rsid w:val="006C06E3"/>
    <w:rsid w:val="006C0A28"/>
    <w:rsid w:val="006C29C4"/>
    <w:rsid w:val="006C60BD"/>
    <w:rsid w:val="006D5632"/>
    <w:rsid w:val="006E32D5"/>
    <w:rsid w:val="00707977"/>
    <w:rsid w:val="00720792"/>
    <w:rsid w:val="007265F9"/>
    <w:rsid w:val="00732188"/>
    <w:rsid w:val="00734EBA"/>
    <w:rsid w:val="00737826"/>
    <w:rsid w:val="0074291E"/>
    <w:rsid w:val="00753429"/>
    <w:rsid w:val="007767A9"/>
    <w:rsid w:val="007875F8"/>
    <w:rsid w:val="00797DD3"/>
    <w:rsid w:val="007B004F"/>
    <w:rsid w:val="007C0328"/>
    <w:rsid w:val="007D7598"/>
    <w:rsid w:val="007E5E8E"/>
    <w:rsid w:val="007F5CD5"/>
    <w:rsid w:val="00833695"/>
    <w:rsid w:val="00836CDD"/>
    <w:rsid w:val="00845487"/>
    <w:rsid w:val="00863760"/>
    <w:rsid w:val="00864514"/>
    <w:rsid w:val="008646CF"/>
    <w:rsid w:val="0086714A"/>
    <w:rsid w:val="00871E7C"/>
    <w:rsid w:val="00884703"/>
    <w:rsid w:val="00890C03"/>
    <w:rsid w:val="008A6A0A"/>
    <w:rsid w:val="008C602C"/>
    <w:rsid w:val="008C754E"/>
    <w:rsid w:val="008D61F5"/>
    <w:rsid w:val="008D6B95"/>
    <w:rsid w:val="008E5E2F"/>
    <w:rsid w:val="00900C57"/>
    <w:rsid w:val="00901ACD"/>
    <w:rsid w:val="0090594D"/>
    <w:rsid w:val="009136E5"/>
    <w:rsid w:val="00927207"/>
    <w:rsid w:val="00930D66"/>
    <w:rsid w:val="0093634F"/>
    <w:rsid w:val="0094123B"/>
    <w:rsid w:val="00947BD7"/>
    <w:rsid w:val="0096658B"/>
    <w:rsid w:val="00972100"/>
    <w:rsid w:val="00980D1E"/>
    <w:rsid w:val="00985833"/>
    <w:rsid w:val="00986067"/>
    <w:rsid w:val="00991558"/>
    <w:rsid w:val="009A5423"/>
    <w:rsid w:val="009B2749"/>
    <w:rsid w:val="009B4779"/>
    <w:rsid w:val="009C10EC"/>
    <w:rsid w:val="009C34A1"/>
    <w:rsid w:val="009C469B"/>
    <w:rsid w:val="009C6E65"/>
    <w:rsid w:val="009D0F5C"/>
    <w:rsid w:val="009D5387"/>
    <w:rsid w:val="009D6838"/>
    <w:rsid w:val="009F3D5B"/>
    <w:rsid w:val="00A121FD"/>
    <w:rsid w:val="00A27118"/>
    <w:rsid w:val="00A27718"/>
    <w:rsid w:val="00A30AB2"/>
    <w:rsid w:val="00A31D95"/>
    <w:rsid w:val="00A350BA"/>
    <w:rsid w:val="00A374BF"/>
    <w:rsid w:val="00A534A7"/>
    <w:rsid w:val="00A55867"/>
    <w:rsid w:val="00A724C6"/>
    <w:rsid w:val="00A7489A"/>
    <w:rsid w:val="00A76159"/>
    <w:rsid w:val="00A77596"/>
    <w:rsid w:val="00A836A7"/>
    <w:rsid w:val="00A83BD6"/>
    <w:rsid w:val="00A84A7B"/>
    <w:rsid w:val="00A93CE4"/>
    <w:rsid w:val="00A9703B"/>
    <w:rsid w:val="00AA1A1D"/>
    <w:rsid w:val="00AB56C6"/>
    <w:rsid w:val="00AB622B"/>
    <w:rsid w:val="00AC6E87"/>
    <w:rsid w:val="00AD213A"/>
    <w:rsid w:val="00AD7AAE"/>
    <w:rsid w:val="00AE075A"/>
    <w:rsid w:val="00B05FED"/>
    <w:rsid w:val="00B23D80"/>
    <w:rsid w:val="00B40182"/>
    <w:rsid w:val="00B4109B"/>
    <w:rsid w:val="00B41BC9"/>
    <w:rsid w:val="00B42F91"/>
    <w:rsid w:val="00B468D3"/>
    <w:rsid w:val="00B47216"/>
    <w:rsid w:val="00B4794C"/>
    <w:rsid w:val="00B50347"/>
    <w:rsid w:val="00B62E64"/>
    <w:rsid w:val="00B66873"/>
    <w:rsid w:val="00B706A1"/>
    <w:rsid w:val="00B76223"/>
    <w:rsid w:val="00BB6D3F"/>
    <w:rsid w:val="00BB7047"/>
    <w:rsid w:val="00BB737F"/>
    <w:rsid w:val="00BC2DB6"/>
    <w:rsid w:val="00BD0FCF"/>
    <w:rsid w:val="00BD3731"/>
    <w:rsid w:val="00BE5F12"/>
    <w:rsid w:val="00BF0F63"/>
    <w:rsid w:val="00BF1E3A"/>
    <w:rsid w:val="00C002A1"/>
    <w:rsid w:val="00C017C9"/>
    <w:rsid w:val="00C0538F"/>
    <w:rsid w:val="00C10E08"/>
    <w:rsid w:val="00C17EE0"/>
    <w:rsid w:val="00C3533D"/>
    <w:rsid w:val="00C40652"/>
    <w:rsid w:val="00C61A94"/>
    <w:rsid w:val="00C75A59"/>
    <w:rsid w:val="00C857A9"/>
    <w:rsid w:val="00C92C85"/>
    <w:rsid w:val="00C96448"/>
    <w:rsid w:val="00CA4CAF"/>
    <w:rsid w:val="00CC1A7A"/>
    <w:rsid w:val="00CD17BD"/>
    <w:rsid w:val="00CD2E70"/>
    <w:rsid w:val="00CD5A2E"/>
    <w:rsid w:val="00CD617A"/>
    <w:rsid w:val="00CE677E"/>
    <w:rsid w:val="00CF684E"/>
    <w:rsid w:val="00D070F2"/>
    <w:rsid w:val="00D234CE"/>
    <w:rsid w:val="00D46AE2"/>
    <w:rsid w:val="00D51994"/>
    <w:rsid w:val="00D54117"/>
    <w:rsid w:val="00D620F2"/>
    <w:rsid w:val="00D64FD4"/>
    <w:rsid w:val="00D74121"/>
    <w:rsid w:val="00D766A2"/>
    <w:rsid w:val="00D84997"/>
    <w:rsid w:val="00D928B3"/>
    <w:rsid w:val="00D95212"/>
    <w:rsid w:val="00DA1E6B"/>
    <w:rsid w:val="00DB0545"/>
    <w:rsid w:val="00DC6FD0"/>
    <w:rsid w:val="00DC760B"/>
    <w:rsid w:val="00DD6C8D"/>
    <w:rsid w:val="00DD7485"/>
    <w:rsid w:val="00DF0E6B"/>
    <w:rsid w:val="00E1213C"/>
    <w:rsid w:val="00E136C6"/>
    <w:rsid w:val="00E4274D"/>
    <w:rsid w:val="00E53C65"/>
    <w:rsid w:val="00E541FC"/>
    <w:rsid w:val="00E55C31"/>
    <w:rsid w:val="00E57FEF"/>
    <w:rsid w:val="00E73CF5"/>
    <w:rsid w:val="00E9329D"/>
    <w:rsid w:val="00E95B62"/>
    <w:rsid w:val="00EB64E8"/>
    <w:rsid w:val="00EC08A7"/>
    <w:rsid w:val="00ED016B"/>
    <w:rsid w:val="00ED1413"/>
    <w:rsid w:val="00ED26B5"/>
    <w:rsid w:val="00ED4FEB"/>
    <w:rsid w:val="00ED5021"/>
    <w:rsid w:val="00EE3BC1"/>
    <w:rsid w:val="00EF0107"/>
    <w:rsid w:val="00EF0E5F"/>
    <w:rsid w:val="00F00192"/>
    <w:rsid w:val="00F01379"/>
    <w:rsid w:val="00F10939"/>
    <w:rsid w:val="00F16176"/>
    <w:rsid w:val="00F24077"/>
    <w:rsid w:val="00F24482"/>
    <w:rsid w:val="00F3326A"/>
    <w:rsid w:val="00F668CD"/>
    <w:rsid w:val="00F82D9E"/>
    <w:rsid w:val="00F9660B"/>
    <w:rsid w:val="00FA56E9"/>
    <w:rsid w:val="00FA7E0F"/>
    <w:rsid w:val="00FC41FD"/>
    <w:rsid w:val="00FC66F6"/>
    <w:rsid w:val="00FD00CD"/>
    <w:rsid w:val="00FD2B7E"/>
    <w:rsid w:val="00FD724E"/>
    <w:rsid w:val="00FE1EEF"/>
    <w:rsid w:val="00FE4E5B"/>
    <w:rsid w:val="00FE6122"/>
    <w:rsid w:val="00FF261B"/>
    <w:rsid w:val="00FF2888"/>
    <w:rsid w:val="00FF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3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142"/>
    <w:rPr>
      <w:rFonts w:ascii="Tahoma" w:hAnsi="Tahoma" w:cs="Tahoma"/>
      <w:sz w:val="16"/>
      <w:szCs w:val="16"/>
    </w:rPr>
  </w:style>
  <w:style w:type="paragraph" w:styleId="Header">
    <w:name w:val="header"/>
    <w:basedOn w:val="Normal"/>
    <w:rsid w:val="00674142"/>
    <w:pPr>
      <w:tabs>
        <w:tab w:val="center" w:pos="4320"/>
        <w:tab w:val="right" w:pos="8640"/>
      </w:tabs>
    </w:pPr>
  </w:style>
  <w:style w:type="paragraph" w:styleId="Footer">
    <w:name w:val="footer"/>
    <w:basedOn w:val="Normal"/>
    <w:rsid w:val="00674142"/>
    <w:pPr>
      <w:tabs>
        <w:tab w:val="center" w:pos="4320"/>
        <w:tab w:val="right" w:pos="8640"/>
      </w:tabs>
    </w:pPr>
  </w:style>
  <w:style w:type="table" w:styleId="TableWeb1">
    <w:name w:val="Table Web 1"/>
    <w:basedOn w:val="TableNormal"/>
    <w:rsid w:val="00294A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msonormal">
    <w:name w:val="x_msonormal"/>
    <w:basedOn w:val="Normal"/>
    <w:rsid w:val="003C75DF"/>
    <w:rPr>
      <w:rFonts w:ascii="Calibri" w:eastAsia="Calibri" w:hAnsi="Calibri" w:cs="Calibri"/>
      <w:sz w:val="22"/>
      <w:szCs w:val="22"/>
    </w:rPr>
  </w:style>
  <w:style w:type="paragraph" w:customStyle="1" w:styleId="xmsolistparagraph">
    <w:name w:val="x_msolistparagraph"/>
    <w:basedOn w:val="Normal"/>
    <w:rsid w:val="003C75DF"/>
    <w:pPr>
      <w:ind w:left="720"/>
    </w:pPr>
    <w:rPr>
      <w:rFonts w:ascii="Calibri" w:eastAsia="Calibri" w:hAnsi="Calibri" w:cs="Calibri"/>
      <w:sz w:val="22"/>
      <w:szCs w:val="22"/>
    </w:rPr>
  </w:style>
  <w:style w:type="character" w:styleId="Hyperlink">
    <w:name w:val="Hyperlink"/>
    <w:rsid w:val="003D5F75"/>
    <w:rPr>
      <w:color w:val="0000FF"/>
      <w:u w:val="single"/>
    </w:rPr>
  </w:style>
  <w:style w:type="paragraph" w:styleId="ListParagraph">
    <w:name w:val="List Paragraph"/>
    <w:basedOn w:val="Normal"/>
    <w:uiPriority w:val="34"/>
    <w:qFormat/>
    <w:rsid w:val="00E53C65"/>
    <w:pPr>
      <w:ind w:left="720"/>
    </w:pPr>
    <w:rPr>
      <w:rFonts w:ascii="Calibri" w:hAnsi="Calibri" w:cs="Calibri"/>
      <w:sz w:val="22"/>
      <w:szCs w:val="22"/>
    </w:rPr>
  </w:style>
  <w:style w:type="character" w:customStyle="1" w:styleId="apple-tab-span">
    <w:name w:val="apple-tab-span"/>
    <w:basedOn w:val="DefaultParagraphFont"/>
    <w:rsid w:val="00980D1E"/>
  </w:style>
  <w:style w:type="paragraph" w:customStyle="1" w:styleId="Default">
    <w:name w:val="Default"/>
    <w:rsid w:val="006D5632"/>
    <w:pPr>
      <w:widowControl w:val="0"/>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142"/>
    <w:rPr>
      <w:rFonts w:ascii="Tahoma" w:hAnsi="Tahoma" w:cs="Tahoma"/>
      <w:sz w:val="16"/>
      <w:szCs w:val="16"/>
    </w:rPr>
  </w:style>
  <w:style w:type="paragraph" w:styleId="Header">
    <w:name w:val="header"/>
    <w:basedOn w:val="Normal"/>
    <w:rsid w:val="00674142"/>
    <w:pPr>
      <w:tabs>
        <w:tab w:val="center" w:pos="4320"/>
        <w:tab w:val="right" w:pos="8640"/>
      </w:tabs>
    </w:pPr>
  </w:style>
  <w:style w:type="paragraph" w:styleId="Footer">
    <w:name w:val="footer"/>
    <w:basedOn w:val="Normal"/>
    <w:rsid w:val="00674142"/>
    <w:pPr>
      <w:tabs>
        <w:tab w:val="center" w:pos="4320"/>
        <w:tab w:val="right" w:pos="8640"/>
      </w:tabs>
    </w:pPr>
  </w:style>
  <w:style w:type="table" w:styleId="TableWeb1">
    <w:name w:val="Table Web 1"/>
    <w:basedOn w:val="TableNormal"/>
    <w:rsid w:val="00294A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msonormal">
    <w:name w:val="x_msonormal"/>
    <w:basedOn w:val="Normal"/>
    <w:rsid w:val="003C75DF"/>
    <w:rPr>
      <w:rFonts w:ascii="Calibri" w:eastAsia="Calibri" w:hAnsi="Calibri" w:cs="Calibri"/>
      <w:sz w:val="22"/>
      <w:szCs w:val="22"/>
    </w:rPr>
  </w:style>
  <w:style w:type="paragraph" w:customStyle="1" w:styleId="xmsolistparagraph">
    <w:name w:val="x_msolistparagraph"/>
    <w:basedOn w:val="Normal"/>
    <w:rsid w:val="003C75DF"/>
    <w:pPr>
      <w:ind w:left="720"/>
    </w:pPr>
    <w:rPr>
      <w:rFonts w:ascii="Calibri" w:eastAsia="Calibri" w:hAnsi="Calibri" w:cs="Calibri"/>
      <w:sz w:val="22"/>
      <w:szCs w:val="22"/>
    </w:rPr>
  </w:style>
  <w:style w:type="character" w:styleId="Hyperlink">
    <w:name w:val="Hyperlink"/>
    <w:rsid w:val="003D5F75"/>
    <w:rPr>
      <w:color w:val="0000FF"/>
      <w:u w:val="single"/>
    </w:rPr>
  </w:style>
  <w:style w:type="paragraph" w:styleId="ListParagraph">
    <w:name w:val="List Paragraph"/>
    <w:basedOn w:val="Normal"/>
    <w:uiPriority w:val="34"/>
    <w:qFormat/>
    <w:rsid w:val="00E53C65"/>
    <w:pPr>
      <w:ind w:left="720"/>
    </w:pPr>
    <w:rPr>
      <w:rFonts w:ascii="Calibri" w:hAnsi="Calibri" w:cs="Calibri"/>
      <w:sz w:val="22"/>
      <w:szCs w:val="22"/>
    </w:rPr>
  </w:style>
  <w:style w:type="character" w:customStyle="1" w:styleId="apple-tab-span">
    <w:name w:val="apple-tab-span"/>
    <w:basedOn w:val="DefaultParagraphFont"/>
    <w:rsid w:val="00980D1E"/>
  </w:style>
  <w:style w:type="paragraph" w:customStyle="1" w:styleId="Default">
    <w:name w:val="Default"/>
    <w:rsid w:val="006D5632"/>
    <w:pPr>
      <w:widowControl w:val="0"/>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283">
      <w:bodyDiv w:val="1"/>
      <w:marLeft w:val="0"/>
      <w:marRight w:val="0"/>
      <w:marTop w:val="0"/>
      <w:marBottom w:val="0"/>
      <w:divBdr>
        <w:top w:val="none" w:sz="0" w:space="0" w:color="auto"/>
        <w:left w:val="none" w:sz="0" w:space="0" w:color="auto"/>
        <w:bottom w:val="none" w:sz="0" w:space="0" w:color="auto"/>
        <w:right w:val="none" w:sz="0" w:space="0" w:color="auto"/>
      </w:divBdr>
    </w:div>
    <w:div w:id="203494034">
      <w:bodyDiv w:val="1"/>
      <w:marLeft w:val="0"/>
      <w:marRight w:val="0"/>
      <w:marTop w:val="0"/>
      <w:marBottom w:val="0"/>
      <w:divBdr>
        <w:top w:val="none" w:sz="0" w:space="0" w:color="auto"/>
        <w:left w:val="none" w:sz="0" w:space="0" w:color="auto"/>
        <w:bottom w:val="none" w:sz="0" w:space="0" w:color="auto"/>
        <w:right w:val="none" w:sz="0" w:space="0" w:color="auto"/>
      </w:divBdr>
    </w:div>
    <w:div w:id="302006830">
      <w:bodyDiv w:val="1"/>
      <w:marLeft w:val="0"/>
      <w:marRight w:val="0"/>
      <w:marTop w:val="0"/>
      <w:marBottom w:val="0"/>
      <w:divBdr>
        <w:top w:val="none" w:sz="0" w:space="0" w:color="auto"/>
        <w:left w:val="none" w:sz="0" w:space="0" w:color="auto"/>
        <w:bottom w:val="none" w:sz="0" w:space="0" w:color="auto"/>
        <w:right w:val="none" w:sz="0" w:space="0" w:color="auto"/>
      </w:divBdr>
    </w:div>
    <w:div w:id="355887705">
      <w:bodyDiv w:val="1"/>
      <w:marLeft w:val="0"/>
      <w:marRight w:val="0"/>
      <w:marTop w:val="0"/>
      <w:marBottom w:val="0"/>
      <w:divBdr>
        <w:top w:val="none" w:sz="0" w:space="0" w:color="auto"/>
        <w:left w:val="none" w:sz="0" w:space="0" w:color="auto"/>
        <w:bottom w:val="none" w:sz="0" w:space="0" w:color="auto"/>
        <w:right w:val="none" w:sz="0" w:space="0" w:color="auto"/>
      </w:divBdr>
    </w:div>
    <w:div w:id="363556424">
      <w:bodyDiv w:val="1"/>
      <w:marLeft w:val="0"/>
      <w:marRight w:val="0"/>
      <w:marTop w:val="0"/>
      <w:marBottom w:val="0"/>
      <w:divBdr>
        <w:top w:val="none" w:sz="0" w:space="0" w:color="auto"/>
        <w:left w:val="none" w:sz="0" w:space="0" w:color="auto"/>
        <w:bottom w:val="none" w:sz="0" w:space="0" w:color="auto"/>
        <w:right w:val="none" w:sz="0" w:space="0" w:color="auto"/>
      </w:divBdr>
    </w:div>
    <w:div w:id="417600708">
      <w:bodyDiv w:val="1"/>
      <w:marLeft w:val="0"/>
      <w:marRight w:val="0"/>
      <w:marTop w:val="0"/>
      <w:marBottom w:val="0"/>
      <w:divBdr>
        <w:top w:val="none" w:sz="0" w:space="0" w:color="auto"/>
        <w:left w:val="none" w:sz="0" w:space="0" w:color="auto"/>
        <w:bottom w:val="none" w:sz="0" w:space="0" w:color="auto"/>
        <w:right w:val="none" w:sz="0" w:space="0" w:color="auto"/>
      </w:divBdr>
    </w:div>
    <w:div w:id="461921086">
      <w:bodyDiv w:val="1"/>
      <w:marLeft w:val="0"/>
      <w:marRight w:val="0"/>
      <w:marTop w:val="0"/>
      <w:marBottom w:val="0"/>
      <w:divBdr>
        <w:top w:val="none" w:sz="0" w:space="0" w:color="auto"/>
        <w:left w:val="none" w:sz="0" w:space="0" w:color="auto"/>
        <w:bottom w:val="none" w:sz="0" w:space="0" w:color="auto"/>
        <w:right w:val="none" w:sz="0" w:space="0" w:color="auto"/>
      </w:divBdr>
    </w:div>
    <w:div w:id="1024478257">
      <w:bodyDiv w:val="1"/>
      <w:marLeft w:val="0"/>
      <w:marRight w:val="0"/>
      <w:marTop w:val="0"/>
      <w:marBottom w:val="0"/>
      <w:divBdr>
        <w:top w:val="none" w:sz="0" w:space="0" w:color="auto"/>
        <w:left w:val="none" w:sz="0" w:space="0" w:color="auto"/>
        <w:bottom w:val="none" w:sz="0" w:space="0" w:color="auto"/>
        <w:right w:val="none" w:sz="0" w:space="0" w:color="auto"/>
      </w:divBdr>
    </w:div>
    <w:div w:id="1074939572">
      <w:bodyDiv w:val="1"/>
      <w:marLeft w:val="0"/>
      <w:marRight w:val="0"/>
      <w:marTop w:val="0"/>
      <w:marBottom w:val="0"/>
      <w:divBdr>
        <w:top w:val="none" w:sz="0" w:space="0" w:color="auto"/>
        <w:left w:val="none" w:sz="0" w:space="0" w:color="auto"/>
        <w:bottom w:val="none" w:sz="0" w:space="0" w:color="auto"/>
        <w:right w:val="none" w:sz="0" w:space="0" w:color="auto"/>
      </w:divBdr>
    </w:div>
    <w:div w:id="1108355468">
      <w:bodyDiv w:val="1"/>
      <w:marLeft w:val="0"/>
      <w:marRight w:val="0"/>
      <w:marTop w:val="0"/>
      <w:marBottom w:val="0"/>
      <w:divBdr>
        <w:top w:val="none" w:sz="0" w:space="0" w:color="auto"/>
        <w:left w:val="none" w:sz="0" w:space="0" w:color="auto"/>
        <w:bottom w:val="none" w:sz="0" w:space="0" w:color="auto"/>
        <w:right w:val="none" w:sz="0" w:space="0" w:color="auto"/>
      </w:divBdr>
    </w:div>
    <w:div w:id="1129276975">
      <w:bodyDiv w:val="1"/>
      <w:marLeft w:val="0"/>
      <w:marRight w:val="0"/>
      <w:marTop w:val="0"/>
      <w:marBottom w:val="0"/>
      <w:divBdr>
        <w:top w:val="none" w:sz="0" w:space="0" w:color="auto"/>
        <w:left w:val="none" w:sz="0" w:space="0" w:color="auto"/>
        <w:bottom w:val="none" w:sz="0" w:space="0" w:color="auto"/>
        <w:right w:val="none" w:sz="0" w:space="0" w:color="auto"/>
      </w:divBdr>
    </w:div>
    <w:div w:id="1238246262">
      <w:bodyDiv w:val="1"/>
      <w:marLeft w:val="0"/>
      <w:marRight w:val="0"/>
      <w:marTop w:val="0"/>
      <w:marBottom w:val="0"/>
      <w:divBdr>
        <w:top w:val="none" w:sz="0" w:space="0" w:color="auto"/>
        <w:left w:val="none" w:sz="0" w:space="0" w:color="auto"/>
        <w:bottom w:val="none" w:sz="0" w:space="0" w:color="auto"/>
        <w:right w:val="none" w:sz="0" w:space="0" w:color="auto"/>
      </w:divBdr>
    </w:div>
    <w:div w:id="1303392626">
      <w:bodyDiv w:val="1"/>
      <w:marLeft w:val="0"/>
      <w:marRight w:val="0"/>
      <w:marTop w:val="0"/>
      <w:marBottom w:val="0"/>
      <w:divBdr>
        <w:top w:val="none" w:sz="0" w:space="0" w:color="auto"/>
        <w:left w:val="none" w:sz="0" w:space="0" w:color="auto"/>
        <w:bottom w:val="none" w:sz="0" w:space="0" w:color="auto"/>
        <w:right w:val="none" w:sz="0" w:space="0" w:color="auto"/>
      </w:divBdr>
    </w:div>
    <w:div w:id="1385981960">
      <w:bodyDiv w:val="1"/>
      <w:marLeft w:val="0"/>
      <w:marRight w:val="0"/>
      <w:marTop w:val="0"/>
      <w:marBottom w:val="0"/>
      <w:divBdr>
        <w:top w:val="none" w:sz="0" w:space="0" w:color="auto"/>
        <w:left w:val="none" w:sz="0" w:space="0" w:color="auto"/>
        <w:bottom w:val="none" w:sz="0" w:space="0" w:color="auto"/>
        <w:right w:val="none" w:sz="0" w:space="0" w:color="auto"/>
      </w:divBdr>
    </w:div>
    <w:div w:id="1434548405">
      <w:bodyDiv w:val="1"/>
      <w:marLeft w:val="0"/>
      <w:marRight w:val="0"/>
      <w:marTop w:val="0"/>
      <w:marBottom w:val="0"/>
      <w:divBdr>
        <w:top w:val="none" w:sz="0" w:space="0" w:color="auto"/>
        <w:left w:val="none" w:sz="0" w:space="0" w:color="auto"/>
        <w:bottom w:val="none" w:sz="0" w:space="0" w:color="auto"/>
        <w:right w:val="none" w:sz="0" w:space="0" w:color="auto"/>
      </w:divBdr>
    </w:div>
    <w:div w:id="1442141647">
      <w:bodyDiv w:val="1"/>
      <w:marLeft w:val="0"/>
      <w:marRight w:val="0"/>
      <w:marTop w:val="0"/>
      <w:marBottom w:val="0"/>
      <w:divBdr>
        <w:top w:val="none" w:sz="0" w:space="0" w:color="auto"/>
        <w:left w:val="none" w:sz="0" w:space="0" w:color="auto"/>
        <w:bottom w:val="none" w:sz="0" w:space="0" w:color="auto"/>
        <w:right w:val="none" w:sz="0" w:space="0" w:color="auto"/>
      </w:divBdr>
    </w:div>
    <w:div w:id="1500074630">
      <w:bodyDiv w:val="1"/>
      <w:marLeft w:val="0"/>
      <w:marRight w:val="0"/>
      <w:marTop w:val="0"/>
      <w:marBottom w:val="0"/>
      <w:divBdr>
        <w:top w:val="none" w:sz="0" w:space="0" w:color="auto"/>
        <w:left w:val="none" w:sz="0" w:space="0" w:color="auto"/>
        <w:bottom w:val="none" w:sz="0" w:space="0" w:color="auto"/>
        <w:right w:val="none" w:sz="0" w:space="0" w:color="auto"/>
      </w:divBdr>
    </w:div>
    <w:div w:id="1759516272">
      <w:bodyDiv w:val="1"/>
      <w:marLeft w:val="0"/>
      <w:marRight w:val="0"/>
      <w:marTop w:val="0"/>
      <w:marBottom w:val="0"/>
      <w:divBdr>
        <w:top w:val="none" w:sz="0" w:space="0" w:color="auto"/>
        <w:left w:val="none" w:sz="0" w:space="0" w:color="auto"/>
        <w:bottom w:val="none" w:sz="0" w:space="0" w:color="auto"/>
        <w:right w:val="none" w:sz="0" w:space="0" w:color="auto"/>
      </w:divBdr>
    </w:div>
    <w:div w:id="1940794110">
      <w:bodyDiv w:val="1"/>
      <w:marLeft w:val="0"/>
      <w:marRight w:val="0"/>
      <w:marTop w:val="0"/>
      <w:marBottom w:val="0"/>
      <w:divBdr>
        <w:top w:val="none" w:sz="0" w:space="0" w:color="auto"/>
        <w:left w:val="none" w:sz="0" w:space="0" w:color="auto"/>
        <w:bottom w:val="none" w:sz="0" w:space="0" w:color="auto"/>
        <w:right w:val="none" w:sz="0" w:space="0" w:color="auto"/>
      </w:divBdr>
    </w:div>
    <w:div w:id="2035300733">
      <w:bodyDiv w:val="1"/>
      <w:marLeft w:val="0"/>
      <w:marRight w:val="0"/>
      <w:marTop w:val="0"/>
      <w:marBottom w:val="0"/>
      <w:divBdr>
        <w:top w:val="none" w:sz="0" w:space="0" w:color="auto"/>
        <w:left w:val="none" w:sz="0" w:space="0" w:color="auto"/>
        <w:bottom w:val="none" w:sz="0" w:space="0" w:color="auto"/>
        <w:right w:val="none" w:sz="0" w:space="0" w:color="auto"/>
      </w:divBdr>
    </w:div>
    <w:div w:id="2052458697">
      <w:bodyDiv w:val="1"/>
      <w:marLeft w:val="0"/>
      <w:marRight w:val="0"/>
      <w:marTop w:val="0"/>
      <w:marBottom w:val="0"/>
      <w:divBdr>
        <w:top w:val="none" w:sz="0" w:space="0" w:color="auto"/>
        <w:left w:val="none" w:sz="0" w:space="0" w:color="auto"/>
        <w:bottom w:val="none" w:sz="0" w:space="0" w:color="auto"/>
        <w:right w:val="none" w:sz="0" w:space="0" w:color="auto"/>
      </w:divBdr>
    </w:div>
    <w:div w:id="2060665302">
      <w:bodyDiv w:val="1"/>
      <w:marLeft w:val="0"/>
      <w:marRight w:val="0"/>
      <w:marTop w:val="0"/>
      <w:marBottom w:val="0"/>
      <w:divBdr>
        <w:top w:val="none" w:sz="0" w:space="0" w:color="auto"/>
        <w:left w:val="none" w:sz="0" w:space="0" w:color="auto"/>
        <w:bottom w:val="none" w:sz="0" w:space="0" w:color="auto"/>
        <w:right w:val="none" w:sz="0" w:space="0" w:color="auto"/>
      </w:divBdr>
    </w:div>
    <w:div w:id="2096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6B3C-FECD-ED4E-863E-8FA4A9F6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26, 2006</vt:lpstr>
    </vt:vector>
  </TitlesOfParts>
  <Company>Boyertown Area School District</Company>
  <LinksUpToDate>false</LinksUpToDate>
  <CharactersWithSpaces>4245</CharactersWithSpaces>
  <SharedDoc>false</SharedDoc>
  <HLinks>
    <vt:vector size="6" baseType="variant">
      <vt:variant>
        <vt:i4>7143458</vt:i4>
      </vt:variant>
      <vt:variant>
        <vt:i4>0</vt:i4>
      </vt:variant>
      <vt:variant>
        <vt:i4>0</vt:i4>
      </vt:variant>
      <vt:variant>
        <vt:i4>5</vt:i4>
      </vt:variant>
      <vt:variant>
        <vt:lpwstr>x-apple-data-detectors://1/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2006</dc:title>
  <dc:creator>Brian DeMild</dc:creator>
  <cp:lastModifiedBy>Brett Scarbinsky</cp:lastModifiedBy>
  <cp:revision>4</cp:revision>
  <cp:lastPrinted>2014-09-14T21:48:00Z</cp:lastPrinted>
  <dcterms:created xsi:type="dcterms:W3CDTF">2015-09-30T17:22:00Z</dcterms:created>
  <dcterms:modified xsi:type="dcterms:W3CDTF">2015-09-30T17:24:00Z</dcterms:modified>
</cp:coreProperties>
</file>