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526" w:rsidRDefault="00870526" w:rsidP="00870526">
      <w:pPr>
        <w:pStyle w:val="NormalWeb"/>
      </w:pPr>
      <w:proofErr w:type="gramStart"/>
      <w:r>
        <w:rPr>
          <w:rStyle w:val="Strong"/>
          <w:sz w:val="27"/>
          <w:szCs w:val="27"/>
        </w:rPr>
        <w:t>Frequently Asked Questions.</w:t>
      </w:r>
      <w:proofErr w:type="gramEnd"/>
    </w:p>
    <w:p w:rsidR="00870526" w:rsidRDefault="00870526" w:rsidP="00870526">
      <w:pPr>
        <w:pStyle w:val="NormalWeb"/>
      </w:pPr>
      <w:r>
        <w:rPr>
          <w:rStyle w:val="Strong"/>
          <w:color w:val="FF0000"/>
          <w:sz w:val="21"/>
          <w:szCs w:val="21"/>
        </w:rPr>
        <w:t>How many teams will you be accepting for the 201</w:t>
      </w:r>
      <w:r w:rsidR="00B855B3">
        <w:rPr>
          <w:rStyle w:val="Strong"/>
          <w:color w:val="FF0000"/>
          <w:sz w:val="21"/>
          <w:szCs w:val="21"/>
        </w:rPr>
        <w:t>6</w:t>
      </w:r>
      <w:r>
        <w:rPr>
          <w:rStyle w:val="Strong"/>
          <w:color w:val="FF0000"/>
          <w:sz w:val="21"/>
          <w:szCs w:val="21"/>
        </w:rPr>
        <w:t>/201</w:t>
      </w:r>
      <w:r w:rsidR="00B855B3">
        <w:rPr>
          <w:rStyle w:val="Strong"/>
          <w:color w:val="FF0000"/>
          <w:sz w:val="21"/>
          <w:szCs w:val="21"/>
        </w:rPr>
        <w:t>7</w:t>
      </w:r>
      <w:r>
        <w:rPr>
          <w:rStyle w:val="Strong"/>
          <w:color w:val="FF0000"/>
          <w:sz w:val="21"/>
          <w:szCs w:val="21"/>
        </w:rPr>
        <w:t xml:space="preserve"> season?</w:t>
      </w:r>
    </w:p>
    <w:p w:rsidR="00870526" w:rsidRDefault="00870526" w:rsidP="00870526">
      <w:pPr>
        <w:pStyle w:val="NormalWeb"/>
      </w:pPr>
      <w:r>
        <w:rPr>
          <w:sz w:val="21"/>
          <w:szCs w:val="21"/>
        </w:rPr>
        <w:t xml:space="preserve">Last year, the WYBL had </w:t>
      </w:r>
      <w:r w:rsidR="00656657">
        <w:rPr>
          <w:sz w:val="21"/>
          <w:szCs w:val="21"/>
        </w:rPr>
        <w:t>3</w:t>
      </w:r>
      <w:r w:rsidR="00B855B3">
        <w:rPr>
          <w:sz w:val="21"/>
          <w:szCs w:val="21"/>
        </w:rPr>
        <w:t>42</w:t>
      </w:r>
      <w:r>
        <w:rPr>
          <w:sz w:val="21"/>
          <w:szCs w:val="21"/>
        </w:rPr>
        <w:t xml:space="preserve"> teams representing grades 4th-8th.  Our planning has pegged the number to be </w:t>
      </w:r>
      <w:proofErr w:type="gramStart"/>
      <w:r>
        <w:rPr>
          <w:sz w:val="21"/>
          <w:szCs w:val="21"/>
        </w:rPr>
        <w:t xml:space="preserve">between </w:t>
      </w:r>
      <w:r w:rsidR="00656657">
        <w:rPr>
          <w:sz w:val="21"/>
          <w:szCs w:val="21"/>
        </w:rPr>
        <w:t>3</w:t>
      </w:r>
      <w:r w:rsidR="00B855B3">
        <w:rPr>
          <w:sz w:val="21"/>
          <w:szCs w:val="21"/>
        </w:rPr>
        <w:t>50-360</w:t>
      </w:r>
      <w:r>
        <w:rPr>
          <w:sz w:val="21"/>
          <w:szCs w:val="21"/>
        </w:rPr>
        <w:t xml:space="preserve"> for this season</w:t>
      </w:r>
      <w:proofErr w:type="gramEnd"/>
      <w:r>
        <w:rPr>
          <w:sz w:val="21"/>
          <w:szCs w:val="21"/>
        </w:rPr>
        <w:t>.</w:t>
      </w:r>
    </w:p>
    <w:p w:rsidR="00870526" w:rsidRDefault="00870526" w:rsidP="00870526">
      <w:pPr>
        <w:pStyle w:val="NormalWeb"/>
      </w:pPr>
      <w:r>
        <w:rPr>
          <w:rStyle w:val="Strong"/>
          <w:color w:val="FF0000"/>
          <w:sz w:val="21"/>
          <w:szCs w:val="21"/>
        </w:rPr>
        <w:t>How many divisions will there be for each grade?</w:t>
      </w:r>
    </w:p>
    <w:p w:rsidR="00870526" w:rsidRDefault="00B855B3" w:rsidP="00870526">
      <w:pPr>
        <w:pStyle w:val="NormalWeb"/>
      </w:pPr>
      <w:r>
        <w:rPr>
          <w:sz w:val="21"/>
          <w:szCs w:val="21"/>
        </w:rPr>
        <w:t xml:space="preserve">I am 99% sure we will have four divisions per grade.  </w:t>
      </w:r>
      <w:r w:rsidR="00870526">
        <w:rPr>
          <w:sz w:val="21"/>
          <w:szCs w:val="21"/>
        </w:rPr>
        <w:t xml:space="preserve">The </w:t>
      </w:r>
      <w:proofErr w:type="gramStart"/>
      <w:r w:rsidR="00870526">
        <w:rPr>
          <w:sz w:val="21"/>
          <w:szCs w:val="21"/>
        </w:rPr>
        <w:t xml:space="preserve">success of the year end championship tournament (four divisions) </w:t>
      </w:r>
      <w:r w:rsidR="00656657">
        <w:rPr>
          <w:sz w:val="21"/>
          <w:szCs w:val="21"/>
        </w:rPr>
        <w:t>along with the feedback from coaches indicate</w:t>
      </w:r>
      <w:proofErr w:type="gramEnd"/>
      <w:r w:rsidR="00656657">
        <w:rPr>
          <w:sz w:val="21"/>
          <w:szCs w:val="21"/>
        </w:rPr>
        <w:t xml:space="preserve"> four divisions is what most people desire for 201</w:t>
      </w:r>
      <w:r>
        <w:rPr>
          <w:sz w:val="21"/>
          <w:szCs w:val="21"/>
        </w:rPr>
        <w:t>6</w:t>
      </w:r>
      <w:r w:rsidR="00656657">
        <w:rPr>
          <w:sz w:val="21"/>
          <w:szCs w:val="21"/>
        </w:rPr>
        <w:t>/201</w:t>
      </w:r>
      <w:r>
        <w:rPr>
          <w:sz w:val="21"/>
          <w:szCs w:val="21"/>
        </w:rPr>
        <w:t>7</w:t>
      </w:r>
      <w:r w:rsidR="00656657">
        <w:rPr>
          <w:sz w:val="21"/>
          <w:szCs w:val="21"/>
        </w:rPr>
        <w:t>.  The</w:t>
      </w:r>
      <w:r w:rsidR="00870526">
        <w:rPr>
          <w:sz w:val="21"/>
          <w:szCs w:val="21"/>
        </w:rPr>
        <w:t xml:space="preserve"> final determination will be made closer to the registration deadline when we have a better indication of the field for each grade. </w:t>
      </w:r>
    </w:p>
    <w:p w:rsidR="00870526" w:rsidRDefault="00870526" w:rsidP="00870526">
      <w:pPr>
        <w:pStyle w:val="NormalWeb"/>
      </w:pPr>
      <w:r>
        <w:rPr>
          <w:rStyle w:val="Strong"/>
          <w:color w:val="FF0000"/>
          <w:sz w:val="21"/>
          <w:szCs w:val="21"/>
        </w:rPr>
        <w:t>How will I know which division our team is placed in?</w:t>
      </w:r>
    </w:p>
    <w:p w:rsidR="00870526" w:rsidRDefault="00870526" w:rsidP="00870526">
      <w:pPr>
        <w:pStyle w:val="NormalWeb"/>
      </w:pPr>
      <w:r>
        <w:rPr>
          <w:sz w:val="21"/>
          <w:szCs w:val="21"/>
        </w:rPr>
        <w:t xml:space="preserve">On the team registration form, indicate your preferred division.  I would recommend using "+" and "-" to guide placement.  For the historically stronger teams, obviously "A" is a given.  </w:t>
      </w:r>
      <w:r>
        <w:rPr>
          <w:rStyle w:val="Strong"/>
          <w:sz w:val="21"/>
          <w:szCs w:val="21"/>
        </w:rPr>
        <w:t xml:space="preserve">Past performance will be </w:t>
      </w:r>
      <w:proofErr w:type="gramStart"/>
      <w:r>
        <w:rPr>
          <w:rStyle w:val="Strong"/>
          <w:sz w:val="21"/>
          <w:szCs w:val="21"/>
        </w:rPr>
        <w:t>dictate</w:t>
      </w:r>
      <w:proofErr w:type="gramEnd"/>
      <w:r>
        <w:rPr>
          <w:rStyle w:val="Strong"/>
          <w:sz w:val="21"/>
          <w:szCs w:val="21"/>
        </w:rPr>
        <w:t xml:space="preserve"> many of the placements</w:t>
      </w:r>
      <w:r>
        <w:rPr>
          <w:sz w:val="21"/>
          <w:szCs w:val="21"/>
        </w:rPr>
        <w:t>.  If the WYBL goes to a four division setup, we most likely will have a Platinum, Gold, Silver, and Bronze divisions.  Every year a few teams get placed into divisions not to their liking; we attempt to minimize that but the overall competitiveness of a grade/division is our goal.</w:t>
      </w:r>
    </w:p>
    <w:p w:rsidR="00870526" w:rsidRDefault="00870526" w:rsidP="00870526">
      <w:pPr>
        <w:pStyle w:val="NormalWeb"/>
      </w:pPr>
      <w:r>
        <w:rPr>
          <w:rStyle w:val="Strong"/>
          <w:color w:val="FF0000"/>
          <w:sz w:val="21"/>
          <w:szCs w:val="21"/>
        </w:rPr>
        <w:t>Is my team guaranteed placement in the WYBL if we submit the registration form before the deadline?</w:t>
      </w:r>
    </w:p>
    <w:p w:rsidR="00870526" w:rsidRDefault="00870526" w:rsidP="00870526">
      <w:pPr>
        <w:pStyle w:val="NormalWeb"/>
      </w:pPr>
      <w:r>
        <w:rPr>
          <w:sz w:val="21"/>
          <w:szCs w:val="21"/>
        </w:rPr>
        <w:t>No.  An application submitted does not mean automatic acceptance.  Placement into the WYBL is on a priority basis.</w:t>
      </w:r>
    </w:p>
    <w:p w:rsidR="00870526" w:rsidRDefault="00870526" w:rsidP="00870526">
      <w:pPr>
        <w:pStyle w:val="NormalWeb"/>
      </w:pPr>
      <w:r>
        <w:rPr>
          <w:rStyle w:val="Strong"/>
          <w:color w:val="FF0000"/>
          <w:sz w:val="21"/>
          <w:szCs w:val="21"/>
        </w:rPr>
        <w:t>How does the WYBL determine priority for league inclusion?</w:t>
      </w:r>
    </w:p>
    <w:p w:rsidR="00870526" w:rsidRDefault="00870526" w:rsidP="00870526">
      <w:pPr>
        <w:pStyle w:val="NormalWeb"/>
      </w:pPr>
      <w:r>
        <w:rPr>
          <w:sz w:val="21"/>
          <w:szCs w:val="21"/>
        </w:rPr>
        <w:t>1) Placement is guaranteed to returning school districts who field teams at each grade/level.  2) Returning organizations that have traditionally filled all grades but may have insufficient numbers to do that in one particular grade for the upcoming season.  3) Incoming 7th and 8th grade teams that have participated in the WYBL for the previous two seasons.  4) New school district teams that submit a full array of teams.</w:t>
      </w:r>
      <w:r>
        <w:t xml:space="preserve">  5) </w:t>
      </w:r>
      <w:r>
        <w:rPr>
          <w:sz w:val="21"/>
          <w:szCs w:val="21"/>
        </w:rPr>
        <w:t>New school district teams that enter less than a full array of teams (but at least one per grade).  6) Individual teams that submit registrations will be accepted on a need basis only (</w:t>
      </w:r>
      <w:proofErr w:type="spellStart"/>
      <w:r>
        <w:rPr>
          <w:sz w:val="21"/>
          <w:szCs w:val="21"/>
        </w:rPr>
        <w:t>ie</w:t>
      </w:r>
      <w:proofErr w:type="spellEnd"/>
      <w:r>
        <w:rPr>
          <w:sz w:val="21"/>
          <w:szCs w:val="21"/>
        </w:rPr>
        <w:t>. to round out the field)</w:t>
      </w:r>
    </w:p>
    <w:p w:rsidR="00870526" w:rsidRDefault="00870526" w:rsidP="00870526">
      <w:pPr>
        <w:pStyle w:val="NormalWeb"/>
      </w:pPr>
      <w:r>
        <w:rPr>
          <w:rStyle w:val="Strong"/>
          <w:color w:val="FF0000"/>
          <w:sz w:val="21"/>
          <w:szCs w:val="21"/>
        </w:rPr>
        <w:t>Is hosting games at our high school necessary to gain acceptance?</w:t>
      </w:r>
    </w:p>
    <w:p w:rsidR="00870526" w:rsidRDefault="00870526" w:rsidP="00870526">
      <w:pPr>
        <w:pStyle w:val="NormalWeb"/>
      </w:pPr>
      <w:r>
        <w:rPr>
          <w:sz w:val="21"/>
          <w:szCs w:val="21"/>
        </w:rPr>
        <w:t>No.</w:t>
      </w:r>
    </w:p>
    <w:p w:rsidR="00870526" w:rsidRDefault="00870526" w:rsidP="00870526">
      <w:pPr>
        <w:pStyle w:val="NormalWeb"/>
      </w:pPr>
      <w:r>
        <w:rPr>
          <w:rStyle w:val="Strong"/>
          <w:color w:val="FF0000"/>
          <w:sz w:val="21"/>
          <w:szCs w:val="21"/>
        </w:rPr>
        <w:t>How will I know if our organization/team has gained acceptance?</w:t>
      </w:r>
    </w:p>
    <w:p w:rsidR="00870526" w:rsidRDefault="00870526" w:rsidP="00870526">
      <w:pPr>
        <w:pStyle w:val="NormalWeb"/>
      </w:pPr>
      <w:r>
        <w:rPr>
          <w:sz w:val="21"/>
          <w:szCs w:val="21"/>
        </w:rPr>
        <w:t>Returning organizations covering #1-#3 above are "in" upon submission of the team registration form and/or email contact with Lee.  New school teams (#4-#5 above) must apply and then get email/phone confirmation from Lee.  Priority #6 will only be filled on a need basis and upon the closing of registration will be notified.</w:t>
      </w:r>
    </w:p>
    <w:p w:rsidR="00870526" w:rsidRDefault="00870526" w:rsidP="00870526">
      <w:pPr>
        <w:pStyle w:val="NormalWeb"/>
      </w:pPr>
      <w:r>
        <w:rPr>
          <w:rStyle w:val="Strong"/>
          <w:color w:val="FF0000"/>
          <w:sz w:val="21"/>
          <w:szCs w:val="21"/>
        </w:rPr>
        <w:t>When will we know our game schedule?</w:t>
      </w:r>
    </w:p>
    <w:p w:rsidR="00870526" w:rsidRDefault="00870526" w:rsidP="00870526">
      <w:pPr>
        <w:pStyle w:val="NormalWeb"/>
      </w:pPr>
      <w:r>
        <w:rPr>
          <w:sz w:val="21"/>
          <w:szCs w:val="21"/>
        </w:rPr>
        <w:t>Scheduling 1</w:t>
      </w:r>
      <w:r w:rsidR="00B855B3">
        <w:rPr>
          <w:sz w:val="21"/>
          <w:szCs w:val="21"/>
        </w:rPr>
        <w:t>6</w:t>
      </w:r>
      <w:r>
        <w:rPr>
          <w:sz w:val="21"/>
          <w:szCs w:val="21"/>
        </w:rPr>
        <w:t>0-1</w:t>
      </w:r>
      <w:r w:rsidR="00B855B3">
        <w:rPr>
          <w:sz w:val="21"/>
          <w:szCs w:val="21"/>
        </w:rPr>
        <w:t>8</w:t>
      </w:r>
      <w:r>
        <w:rPr>
          <w:sz w:val="21"/>
          <w:szCs w:val="21"/>
        </w:rPr>
        <w:t>0</w:t>
      </w:r>
      <w:r>
        <w:t xml:space="preserve"> </w:t>
      </w:r>
      <w:r>
        <w:rPr>
          <w:sz w:val="21"/>
          <w:szCs w:val="21"/>
        </w:rPr>
        <w:t>games per week covering 4-5 facilities takes about two full weeks.</w:t>
      </w:r>
      <w:r w:rsidR="00B855B3">
        <w:rPr>
          <w:sz w:val="21"/>
          <w:szCs w:val="21"/>
        </w:rPr>
        <w:t xml:space="preserve">  So, plan for two weeks after team registration closes!  </w:t>
      </w:r>
      <w:r>
        <w:rPr>
          <w:sz w:val="21"/>
          <w:szCs w:val="21"/>
        </w:rPr>
        <w:t xml:space="preserve">The schedule will be released in excel format to coaches on (or before) </w:t>
      </w:r>
      <w:r>
        <w:rPr>
          <w:sz w:val="21"/>
          <w:szCs w:val="21"/>
        </w:rPr>
        <w:lastRenderedPageBreak/>
        <w:t>the deadline and then uploaded and posted into the website scheduler.  Once completed, the website schedule will be final.</w:t>
      </w:r>
    </w:p>
    <w:p w:rsidR="00870526" w:rsidRDefault="00870526" w:rsidP="00870526">
      <w:pPr>
        <w:pStyle w:val="NormalWeb"/>
      </w:pPr>
      <w:r>
        <w:rPr>
          <w:rStyle w:val="Strong"/>
          <w:color w:val="FF0000"/>
          <w:sz w:val="21"/>
          <w:szCs w:val="21"/>
        </w:rPr>
        <w:t>What if we want to book some early season tournaments?</w:t>
      </w:r>
    </w:p>
    <w:p w:rsidR="00870526" w:rsidRDefault="00870526" w:rsidP="00870526">
      <w:pPr>
        <w:pStyle w:val="NormalWeb"/>
      </w:pPr>
      <w:r>
        <w:rPr>
          <w:sz w:val="21"/>
          <w:szCs w:val="21"/>
        </w:rPr>
        <w:t xml:space="preserve">Our suggestion is to wait.  However, during the Nov/Dec period, teams will be scheduled every-other week.  If your team is playing Nov </w:t>
      </w:r>
      <w:r w:rsidR="00B855B3">
        <w:rPr>
          <w:sz w:val="21"/>
          <w:szCs w:val="21"/>
        </w:rPr>
        <w:t>6</w:t>
      </w:r>
      <w:r>
        <w:rPr>
          <w:sz w:val="21"/>
          <w:szCs w:val="21"/>
        </w:rPr>
        <w:t>th, then you can reasonably assume to be playing Nov 2</w:t>
      </w:r>
      <w:r w:rsidR="00B855B3">
        <w:rPr>
          <w:sz w:val="21"/>
          <w:szCs w:val="21"/>
        </w:rPr>
        <w:t>0</w:t>
      </w:r>
      <w:r>
        <w:rPr>
          <w:sz w:val="21"/>
          <w:szCs w:val="21"/>
        </w:rPr>
        <w:t xml:space="preserve">rd, Dec </w:t>
      </w:r>
      <w:r w:rsidR="00B855B3">
        <w:rPr>
          <w:sz w:val="21"/>
          <w:szCs w:val="21"/>
        </w:rPr>
        <w:t>4</w:t>
      </w:r>
      <w:r>
        <w:rPr>
          <w:sz w:val="21"/>
          <w:szCs w:val="21"/>
        </w:rPr>
        <w:t xml:space="preserve">th, and Dec </w:t>
      </w:r>
      <w:r w:rsidR="00B855B3">
        <w:rPr>
          <w:sz w:val="21"/>
          <w:szCs w:val="21"/>
        </w:rPr>
        <w:t>18</w:t>
      </w:r>
      <w:r>
        <w:rPr>
          <w:sz w:val="21"/>
          <w:szCs w:val="21"/>
        </w:rPr>
        <w:t xml:space="preserve">th.  Post Xmas, it is not as cut-and-dried, </w:t>
      </w:r>
      <w:proofErr w:type="spellStart"/>
      <w:r>
        <w:rPr>
          <w:sz w:val="21"/>
          <w:szCs w:val="21"/>
        </w:rPr>
        <w:t>ie</w:t>
      </w:r>
      <w:proofErr w:type="spellEnd"/>
      <w:r>
        <w:rPr>
          <w:sz w:val="21"/>
          <w:szCs w:val="21"/>
        </w:rPr>
        <w:t xml:space="preserve">. </w:t>
      </w:r>
      <w:proofErr w:type="gramStart"/>
      <w:r>
        <w:rPr>
          <w:sz w:val="21"/>
          <w:szCs w:val="21"/>
        </w:rPr>
        <w:t>if</w:t>
      </w:r>
      <w:proofErr w:type="gramEnd"/>
      <w:r>
        <w:rPr>
          <w:sz w:val="21"/>
          <w:szCs w:val="21"/>
        </w:rPr>
        <w:t xml:space="preserve"> your school hosts a local tournament we will schedule around it and that will impact the exact weeks your team has league games.</w:t>
      </w:r>
    </w:p>
    <w:p w:rsidR="00656657" w:rsidRDefault="00656657" w:rsidP="00656657">
      <w:pPr>
        <w:pStyle w:val="NormalWeb"/>
      </w:pPr>
      <w:r>
        <w:rPr>
          <w:rStyle w:val="Strong"/>
          <w:color w:val="FF0000"/>
          <w:sz w:val="21"/>
          <w:szCs w:val="21"/>
        </w:rPr>
        <w:t xml:space="preserve">Does the WYBL have regularly scheduled games over the </w:t>
      </w:r>
      <w:proofErr w:type="gramStart"/>
      <w:r>
        <w:rPr>
          <w:rStyle w:val="Strong"/>
          <w:color w:val="FF0000"/>
          <w:sz w:val="21"/>
          <w:szCs w:val="21"/>
        </w:rPr>
        <w:t>holiday’s</w:t>
      </w:r>
      <w:proofErr w:type="gramEnd"/>
      <w:r>
        <w:rPr>
          <w:rStyle w:val="Strong"/>
          <w:color w:val="FF0000"/>
          <w:sz w:val="21"/>
          <w:szCs w:val="21"/>
        </w:rPr>
        <w:t>?</w:t>
      </w:r>
    </w:p>
    <w:p w:rsidR="00EF3FAC" w:rsidRDefault="00656657" w:rsidP="00656657">
      <w:r>
        <w:rPr>
          <w:sz w:val="21"/>
          <w:szCs w:val="21"/>
        </w:rPr>
        <w:t xml:space="preserve">Yes and No.  The WYBL will have regularly scheduled games the Sunday of Thanksgiving weekend (though remember only one-half the teams will be playing since teams have one week “on” and one week “off”).  No games </w:t>
      </w:r>
      <w:r w:rsidR="00B855B3">
        <w:rPr>
          <w:sz w:val="21"/>
          <w:szCs w:val="21"/>
        </w:rPr>
        <w:t xml:space="preserve">will be scheduled </w:t>
      </w:r>
      <w:r>
        <w:rPr>
          <w:sz w:val="21"/>
          <w:szCs w:val="21"/>
        </w:rPr>
        <w:t>December 2</w:t>
      </w:r>
      <w:r w:rsidR="00B855B3">
        <w:rPr>
          <w:sz w:val="21"/>
          <w:szCs w:val="21"/>
        </w:rPr>
        <w:t>5</w:t>
      </w:r>
      <w:r w:rsidR="00B855B3" w:rsidRPr="00B855B3">
        <w:rPr>
          <w:sz w:val="21"/>
          <w:szCs w:val="21"/>
          <w:vertAlign w:val="superscript"/>
        </w:rPr>
        <w:t>th</w:t>
      </w:r>
      <w:r w:rsidR="00B855B3">
        <w:rPr>
          <w:sz w:val="21"/>
          <w:szCs w:val="21"/>
        </w:rPr>
        <w:t xml:space="preserve"> and January 1</w:t>
      </w:r>
      <w:r w:rsidR="00B855B3" w:rsidRPr="00B855B3">
        <w:rPr>
          <w:sz w:val="21"/>
          <w:szCs w:val="21"/>
          <w:vertAlign w:val="superscript"/>
        </w:rPr>
        <w:t>st</w:t>
      </w:r>
      <w:r w:rsidR="00B855B3">
        <w:rPr>
          <w:sz w:val="21"/>
          <w:szCs w:val="21"/>
        </w:rPr>
        <w:t>.</w:t>
      </w:r>
    </w:p>
    <w:sectPr w:rsidR="00EF3FAC" w:rsidSect="00EF3F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0526"/>
    <w:rsid w:val="004B41D4"/>
    <w:rsid w:val="00656657"/>
    <w:rsid w:val="007C03FB"/>
    <w:rsid w:val="00870526"/>
    <w:rsid w:val="00B855B3"/>
    <w:rsid w:val="00EF3F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F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05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0526"/>
    <w:rPr>
      <w:b/>
      <w:bCs/>
    </w:rPr>
  </w:style>
</w:styles>
</file>

<file path=word/webSettings.xml><?xml version="1.0" encoding="utf-8"?>
<w:webSettings xmlns:r="http://schemas.openxmlformats.org/officeDocument/2006/relationships" xmlns:w="http://schemas.openxmlformats.org/wordprocessingml/2006/main">
  <w:divs>
    <w:div w:id="191773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559</Words>
  <Characters>3187</Characters>
  <Application>Microsoft Office Word</Application>
  <DocSecurity>0</DocSecurity>
  <Lines>26</Lines>
  <Paragraphs>7</Paragraphs>
  <ScaleCrop>false</ScaleCrop>
  <Company/>
  <LinksUpToDate>false</LinksUpToDate>
  <CharactersWithSpaces>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LClement</dc:creator>
  <cp:lastModifiedBy>LClement</cp:lastModifiedBy>
  <cp:revision>2</cp:revision>
  <dcterms:created xsi:type="dcterms:W3CDTF">2016-08-10T18:54:00Z</dcterms:created>
  <dcterms:modified xsi:type="dcterms:W3CDTF">2016-08-10T18:54:00Z</dcterms:modified>
</cp:coreProperties>
</file>