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326"/>
        <w:gridCol w:w="3075"/>
        <w:gridCol w:w="2671"/>
      </w:tblGrid>
      <w:tr w:rsidR="00AA39E7" w14:paraId="1D8110A8" w14:textId="77777777">
        <w:tc>
          <w:tcPr>
            <w:tcW w:w="3525" w:type="dxa"/>
            <w:tcBorders>
              <w:bottom w:val="single" w:sz="18" w:space="0" w:color="808080"/>
              <w:right w:val="single" w:sz="18" w:space="0" w:color="808080"/>
            </w:tcBorders>
            <w:vAlign w:val="center"/>
          </w:tcPr>
          <w:p w14:paraId="008F2F77" w14:textId="77777777" w:rsidR="00534FA7" w:rsidRDefault="00AA39E7" w:rsidP="00534FA7">
            <w:pPr>
              <w:pStyle w:val="NoSpacing"/>
              <w:rPr>
                <w:rFonts w:ascii="Cambria" w:hAnsi="Cambria"/>
                <w:sz w:val="76"/>
                <w:szCs w:val="72"/>
              </w:rPr>
            </w:pPr>
            <w:r>
              <w:rPr>
                <w:rFonts w:ascii="Cambria" w:hAnsi="Cambria"/>
                <w:sz w:val="76"/>
                <w:szCs w:val="72"/>
              </w:rPr>
              <w:t>Safety Manual</w:t>
            </w:r>
          </w:p>
        </w:tc>
        <w:tc>
          <w:tcPr>
            <w:tcW w:w="6267" w:type="dxa"/>
            <w:gridSpan w:val="2"/>
            <w:tcBorders>
              <w:left w:val="single" w:sz="18" w:space="0" w:color="808080"/>
              <w:bottom w:val="single" w:sz="18" w:space="0" w:color="808080"/>
            </w:tcBorders>
            <w:vAlign w:val="center"/>
          </w:tcPr>
          <w:p w14:paraId="101C8B26" w14:textId="1F623AAF" w:rsidR="00534FA7" w:rsidRPr="00AA39E7" w:rsidRDefault="00CE2A68">
            <w:pPr>
              <w:pStyle w:val="NoSpacing"/>
              <w:rPr>
                <w:rFonts w:ascii="Cambria" w:hAnsi="Cambria"/>
                <w:sz w:val="36"/>
                <w:szCs w:val="36"/>
              </w:rPr>
            </w:pPr>
            <w:r>
              <w:rPr>
                <w:rFonts w:ascii="Cambria" w:hAnsi="Cambria"/>
                <w:sz w:val="36"/>
                <w:szCs w:val="36"/>
              </w:rPr>
              <w:t>Chester/</w:t>
            </w:r>
            <w:r w:rsidR="00AA39E7" w:rsidRPr="00AA39E7">
              <w:rPr>
                <w:rFonts w:ascii="Cambria" w:hAnsi="Cambria"/>
                <w:sz w:val="36"/>
                <w:szCs w:val="36"/>
              </w:rPr>
              <w:t>Mendham Little League</w:t>
            </w:r>
          </w:p>
          <w:p w14:paraId="3212FD02" w14:textId="776090D5" w:rsidR="00534FA7" w:rsidRPr="00534FA7" w:rsidRDefault="00534FA7" w:rsidP="005679CB">
            <w:pPr>
              <w:pStyle w:val="NoSpacing"/>
              <w:rPr>
                <w:color w:val="4F81BD"/>
                <w:sz w:val="200"/>
                <w:szCs w:val="200"/>
              </w:rPr>
            </w:pPr>
            <w:r w:rsidRPr="00534FA7">
              <w:rPr>
                <w:sz w:val="200"/>
                <w:szCs w:val="200"/>
              </w:rPr>
              <w:t>201</w:t>
            </w:r>
            <w:r w:rsidR="00ED0C29">
              <w:rPr>
                <w:sz w:val="200"/>
                <w:szCs w:val="200"/>
              </w:rPr>
              <w:t>8</w:t>
            </w:r>
          </w:p>
        </w:tc>
      </w:tr>
      <w:tr w:rsidR="00534FA7" w14:paraId="4E315C69" w14:textId="77777777">
        <w:tc>
          <w:tcPr>
            <w:tcW w:w="7054" w:type="dxa"/>
            <w:gridSpan w:val="2"/>
            <w:tcBorders>
              <w:top w:val="single" w:sz="18" w:space="0" w:color="808080"/>
            </w:tcBorders>
            <w:vAlign w:val="center"/>
          </w:tcPr>
          <w:p w14:paraId="7B68AD78" w14:textId="16722052" w:rsidR="00534FA7" w:rsidRPr="00534FA7" w:rsidRDefault="00CE2A68" w:rsidP="00534FA7">
            <w:pPr>
              <w:pStyle w:val="NoSpacing"/>
            </w:pPr>
            <w:r>
              <w:t>Chester/</w:t>
            </w:r>
            <w:r w:rsidR="00AA39E7">
              <w:t>Mendham Little League and all its managers, coaches and volunteers will in every way possible provide a safe and fun environment for the development and enjoyment of baseball and softball. In accordance with A Safety and Awareness Program (ASAP) of International Little League, this manual will be registered with Little League Baseball, Inc., and all participants in our league will follow its guidelines to the best of their abilities.</w:t>
            </w:r>
          </w:p>
        </w:tc>
        <w:tc>
          <w:tcPr>
            <w:tcW w:w="2738" w:type="dxa"/>
            <w:tcBorders>
              <w:top w:val="single" w:sz="18" w:space="0" w:color="808080"/>
            </w:tcBorders>
            <w:vAlign w:val="center"/>
          </w:tcPr>
          <w:p w14:paraId="79D3D222" w14:textId="77777777" w:rsidR="00534FA7" w:rsidRDefault="00AA39E7" w:rsidP="00534FA7">
            <w:pPr>
              <w:pStyle w:val="NoSpacing"/>
              <w:rPr>
                <w:rFonts w:ascii="Cambria" w:hAnsi="Cambria"/>
                <w:sz w:val="36"/>
                <w:szCs w:val="36"/>
              </w:rPr>
            </w:pPr>
            <w:r>
              <w:rPr>
                <w:rFonts w:ascii="Cambria" w:hAnsi="Cambria"/>
                <w:sz w:val="36"/>
                <w:szCs w:val="36"/>
              </w:rPr>
              <w:t>For Managers, Coaches and Volunteers</w:t>
            </w:r>
          </w:p>
        </w:tc>
      </w:tr>
    </w:tbl>
    <w:p w14:paraId="56B2FDF0" w14:textId="77777777" w:rsidR="00534FA7" w:rsidRDefault="00534FA7"/>
    <w:p w14:paraId="2BC4B934" w14:textId="77777777" w:rsidR="00AA39E7" w:rsidRDefault="00AA39E7" w:rsidP="00534FA7">
      <w:pPr>
        <w:rPr>
          <w:rFonts w:ascii="Arial" w:hAnsi="Arial" w:cs="Arial"/>
        </w:rPr>
      </w:pPr>
    </w:p>
    <w:p w14:paraId="3501D1A3" w14:textId="77777777" w:rsidR="00AA39E7" w:rsidRDefault="00AA39E7" w:rsidP="00534FA7">
      <w:pPr>
        <w:rPr>
          <w:rFonts w:ascii="Arial" w:hAnsi="Arial" w:cs="Arial"/>
        </w:rPr>
      </w:pPr>
    </w:p>
    <w:p w14:paraId="21D43A93" w14:textId="77777777" w:rsidR="00AA39E7" w:rsidRDefault="00AA39E7" w:rsidP="00534FA7">
      <w:pPr>
        <w:rPr>
          <w:rFonts w:ascii="Arial" w:hAnsi="Arial" w:cs="Arial"/>
        </w:rPr>
      </w:pPr>
    </w:p>
    <w:p w14:paraId="65D7E381" w14:textId="77777777" w:rsidR="00AA39E7" w:rsidRDefault="00AA39E7" w:rsidP="00534FA7">
      <w:pPr>
        <w:rPr>
          <w:rFonts w:ascii="Arial" w:hAnsi="Arial" w:cs="Arial"/>
        </w:rPr>
      </w:pPr>
    </w:p>
    <w:p w14:paraId="263FBE5B" w14:textId="77777777" w:rsidR="00AA39E7" w:rsidRDefault="00AA39E7" w:rsidP="00534FA7">
      <w:pPr>
        <w:rPr>
          <w:rFonts w:ascii="Arial" w:hAnsi="Arial" w:cs="Arial"/>
        </w:rPr>
      </w:pPr>
    </w:p>
    <w:p w14:paraId="76767183" w14:textId="77777777" w:rsidR="00AA39E7" w:rsidRDefault="00AA39E7" w:rsidP="00534FA7">
      <w:pPr>
        <w:rPr>
          <w:rFonts w:ascii="Arial" w:hAnsi="Arial" w:cs="Arial"/>
        </w:rPr>
      </w:pPr>
    </w:p>
    <w:p w14:paraId="38EDA13B" w14:textId="77777777" w:rsidR="00AA39E7" w:rsidRDefault="00AA39E7" w:rsidP="00534FA7">
      <w:pPr>
        <w:rPr>
          <w:rFonts w:ascii="Arial" w:hAnsi="Arial" w:cs="Arial"/>
        </w:rPr>
      </w:pPr>
    </w:p>
    <w:p w14:paraId="0F4F2AFB" w14:textId="77777777" w:rsidR="00AA39E7" w:rsidRDefault="00AA39E7" w:rsidP="00534FA7">
      <w:pPr>
        <w:rPr>
          <w:rFonts w:ascii="Arial" w:hAnsi="Arial" w:cs="Arial"/>
        </w:rPr>
      </w:pPr>
    </w:p>
    <w:p w14:paraId="6B308ACA" w14:textId="77777777" w:rsidR="00AA39E7" w:rsidRDefault="00AA39E7" w:rsidP="00534FA7">
      <w:pPr>
        <w:rPr>
          <w:rFonts w:ascii="Arial" w:hAnsi="Arial" w:cs="Arial"/>
        </w:rPr>
      </w:pPr>
    </w:p>
    <w:p w14:paraId="40495CA5" w14:textId="77777777" w:rsidR="00AA39E7" w:rsidRDefault="00AA39E7" w:rsidP="00534FA7">
      <w:pPr>
        <w:rPr>
          <w:rFonts w:ascii="Arial" w:hAnsi="Arial" w:cs="Arial"/>
        </w:rPr>
      </w:pPr>
    </w:p>
    <w:p w14:paraId="59740A1F" w14:textId="77777777" w:rsidR="00D46B75" w:rsidRDefault="00534FA7" w:rsidP="00032BA6">
      <w:pPr>
        <w:pStyle w:val="Heading1"/>
      </w:pPr>
      <w:r>
        <w:br w:type="page"/>
      </w:r>
    </w:p>
    <w:p w14:paraId="53B51B7B" w14:textId="77777777" w:rsidR="00D46B75" w:rsidRDefault="00D46B75">
      <w:pPr>
        <w:pStyle w:val="TOCHeading"/>
      </w:pPr>
      <w:r>
        <w:lastRenderedPageBreak/>
        <w:t>Table of Contents</w:t>
      </w:r>
    </w:p>
    <w:p w14:paraId="65EC1DD1" w14:textId="77777777" w:rsidR="00C825DC" w:rsidRDefault="00D80BA5">
      <w:pPr>
        <w:pStyle w:val="TOC1"/>
        <w:tabs>
          <w:tab w:val="right" w:leader="dot" w:pos="8630"/>
        </w:tabs>
        <w:rPr>
          <w:rFonts w:ascii="Calibri" w:hAnsi="Calibri"/>
          <w:noProof/>
          <w:sz w:val="22"/>
          <w:szCs w:val="22"/>
        </w:rPr>
      </w:pPr>
      <w:r>
        <w:fldChar w:fldCharType="begin"/>
      </w:r>
      <w:r w:rsidR="00D46B75">
        <w:instrText xml:space="preserve"> TOC \o "1-3" \h \z \u </w:instrText>
      </w:r>
      <w:r>
        <w:fldChar w:fldCharType="separate"/>
      </w:r>
      <w:hyperlink w:anchor="_Toc288503112" w:history="1">
        <w:r w:rsidR="00C825DC" w:rsidRPr="00F32343">
          <w:rPr>
            <w:rStyle w:val="Hyperlink"/>
            <w:noProof/>
          </w:rPr>
          <w:t>Important Contact Information</w:t>
        </w:r>
        <w:r w:rsidR="00C825DC">
          <w:rPr>
            <w:noProof/>
            <w:webHidden/>
          </w:rPr>
          <w:tab/>
        </w:r>
        <w:r>
          <w:rPr>
            <w:noProof/>
            <w:webHidden/>
          </w:rPr>
          <w:fldChar w:fldCharType="begin"/>
        </w:r>
        <w:r w:rsidR="00C825DC">
          <w:rPr>
            <w:noProof/>
            <w:webHidden/>
          </w:rPr>
          <w:instrText xml:space="preserve"> PAGEREF _Toc288503112 \h </w:instrText>
        </w:r>
        <w:r>
          <w:rPr>
            <w:noProof/>
            <w:webHidden/>
          </w:rPr>
        </w:r>
        <w:r>
          <w:rPr>
            <w:noProof/>
            <w:webHidden/>
          </w:rPr>
          <w:fldChar w:fldCharType="separate"/>
        </w:r>
        <w:r w:rsidR="00DB4B31">
          <w:rPr>
            <w:noProof/>
            <w:webHidden/>
          </w:rPr>
          <w:t>2</w:t>
        </w:r>
        <w:r>
          <w:rPr>
            <w:noProof/>
            <w:webHidden/>
          </w:rPr>
          <w:fldChar w:fldCharType="end"/>
        </w:r>
      </w:hyperlink>
    </w:p>
    <w:p w14:paraId="2E40B67D" w14:textId="77777777" w:rsidR="00C825DC" w:rsidRDefault="00BD4FC8">
      <w:pPr>
        <w:pStyle w:val="TOC1"/>
        <w:tabs>
          <w:tab w:val="right" w:leader="dot" w:pos="8630"/>
        </w:tabs>
        <w:rPr>
          <w:rFonts w:ascii="Calibri" w:hAnsi="Calibri"/>
          <w:noProof/>
          <w:sz w:val="22"/>
          <w:szCs w:val="22"/>
        </w:rPr>
      </w:pPr>
      <w:hyperlink w:anchor="_Toc288503113" w:history="1">
        <w:r w:rsidR="00C825DC" w:rsidRPr="00F32343">
          <w:rPr>
            <w:rStyle w:val="Hyperlink"/>
            <w:noProof/>
          </w:rPr>
          <w:t>Managing, Coaching and Volunteer Requirements</w:t>
        </w:r>
        <w:r w:rsidR="00C825DC">
          <w:rPr>
            <w:noProof/>
            <w:webHidden/>
          </w:rPr>
          <w:tab/>
        </w:r>
        <w:r w:rsidR="00D80BA5">
          <w:rPr>
            <w:noProof/>
            <w:webHidden/>
          </w:rPr>
          <w:fldChar w:fldCharType="begin"/>
        </w:r>
        <w:r w:rsidR="00C825DC">
          <w:rPr>
            <w:noProof/>
            <w:webHidden/>
          </w:rPr>
          <w:instrText xml:space="preserve"> PAGEREF _Toc288503113 \h </w:instrText>
        </w:r>
        <w:r w:rsidR="00D80BA5">
          <w:rPr>
            <w:noProof/>
            <w:webHidden/>
          </w:rPr>
        </w:r>
        <w:r w:rsidR="00D80BA5">
          <w:rPr>
            <w:noProof/>
            <w:webHidden/>
          </w:rPr>
          <w:fldChar w:fldCharType="separate"/>
        </w:r>
        <w:r w:rsidR="00DB4B31">
          <w:rPr>
            <w:noProof/>
            <w:webHidden/>
          </w:rPr>
          <w:t>4</w:t>
        </w:r>
        <w:r w:rsidR="00D80BA5">
          <w:rPr>
            <w:noProof/>
            <w:webHidden/>
          </w:rPr>
          <w:fldChar w:fldCharType="end"/>
        </w:r>
      </w:hyperlink>
    </w:p>
    <w:p w14:paraId="03A5B1E8" w14:textId="77777777" w:rsidR="00C825DC" w:rsidRDefault="00BD4FC8">
      <w:pPr>
        <w:pStyle w:val="TOC2"/>
        <w:tabs>
          <w:tab w:val="right" w:leader="dot" w:pos="8630"/>
        </w:tabs>
        <w:rPr>
          <w:rFonts w:ascii="Calibri" w:hAnsi="Calibri"/>
          <w:noProof/>
          <w:sz w:val="22"/>
          <w:szCs w:val="22"/>
        </w:rPr>
      </w:pPr>
      <w:hyperlink w:anchor="_Toc288503114" w:history="1">
        <w:r w:rsidR="00C825DC" w:rsidRPr="00F32343">
          <w:rPr>
            <w:rStyle w:val="Hyperlink"/>
            <w:noProof/>
          </w:rPr>
          <w:t>Administrative Requirements</w:t>
        </w:r>
        <w:r w:rsidR="00C825DC">
          <w:rPr>
            <w:noProof/>
            <w:webHidden/>
          </w:rPr>
          <w:tab/>
        </w:r>
        <w:r w:rsidR="00D80BA5">
          <w:rPr>
            <w:noProof/>
            <w:webHidden/>
          </w:rPr>
          <w:fldChar w:fldCharType="begin"/>
        </w:r>
        <w:r w:rsidR="00C825DC">
          <w:rPr>
            <w:noProof/>
            <w:webHidden/>
          </w:rPr>
          <w:instrText xml:space="preserve"> PAGEREF _Toc288503114 \h </w:instrText>
        </w:r>
        <w:r w:rsidR="00D80BA5">
          <w:rPr>
            <w:noProof/>
            <w:webHidden/>
          </w:rPr>
        </w:r>
        <w:r w:rsidR="00D80BA5">
          <w:rPr>
            <w:noProof/>
            <w:webHidden/>
          </w:rPr>
          <w:fldChar w:fldCharType="separate"/>
        </w:r>
        <w:r w:rsidR="00DB4B31">
          <w:rPr>
            <w:noProof/>
            <w:webHidden/>
          </w:rPr>
          <w:t>4</w:t>
        </w:r>
        <w:r w:rsidR="00D80BA5">
          <w:rPr>
            <w:noProof/>
            <w:webHidden/>
          </w:rPr>
          <w:fldChar w:fldCharType="end"/>
        </w:r>
      </w:hyperlink>
    </w:p>
    <w:p w14:paraId="06A6B241" w14:textId="77777777" w:rsidR="00C825DC" w:rsidRDefault="00BD4FC8">
      <w:pPr>
        <w:pStyle w:val="TOC2"/>
        <w:tabs>
          <w:tab w:val="right" w:leader="dot" w:pos="8630"/>
        </w:tabs>
        <w:rPr>
          <w:rFonts w:ascii="Calibri" w:hAnsi="Calibri"/>
          <w:noProof/>
          <w:sz w:val="22"/>
          <w:szCs w:val="22"/>
        </w:rPr>
      </w:pPr>
      <w:hyperlink w:anchor="_Toc288503115" w:history="1">
        <w:r w:rsidR="00C825DC" w:rsidRPr="00F32343">
          <w:rPr>
            <w:rStyle w:val="Hyperlink"/>
            <w:noProof/>
          </w:rPr>
          <w:t>On-field Requirements</w:t>
        </w:r>
        <w:r w:rsidR="00C825DC">
          <w:rPr>
            <w:noProof/>
            <w:webHidden/>
          </w:rPr>
          <w:tab/>
        </w:r>
        <w:r w:rsidR="00D80BA5">
          <w:rPr>
            <w:noProof/>
            <w:webHidden/>
          </w:rPr>
          <w:fldChar w:fldCharType="begin"/>
        </w:r>
        <w:r w:rsidR="00C825DC">
          <w:rPr>
            <w:noProof/>
            <w:webHidden/>
          </w:rPr>
          <w:instrText xml:space="preserve"> PAGEREF _Toc288503115 \h </w:instrText>
        </w:r>
        <w:r w:rsidR="00D80BA5">
          <w:rPr>
            <w:noProof/>
            <w:webHidden/>
          </w:rPr>
        </w:r>
        <w:r w:rsidR="00D80BA5">
          <w:rPr>
            <w:noProof/>
            <w:webHidden/>
          </w:rPr>
          <w:fldChar w:fldCharType="separate"/>
        </w:r>
        <w:r w:rsidR="00DB4B31">
          <w:rPr>
            <w:noProof/>
            <w:webHidden/>
          </w:rPr>
          <w:t>4</w:t>
        </w:r>
        <w:r w:rsidR="00D80BA5">
          <w:rPr>
            <w:noProof/>
            <w:webHidden/>
          </w:rPr>
          <w:fldChar w:fldCharType="end"/>
        </w:r>
      </w:hyperlink>
    </w:p>
    <w:p w14:paraId="44111818" w14:textId="77777777" w:rsidR="00C825DC" w:rsidRDefault="00BD4FC8">
      <w:pPr>
        <w:pStyle w:val="TOC1"/>
        <w:tabs>
          <w:tab w:val="right" w:leader="dot" w:pos="8630"/>
        </w:tabs>
        <w:rPr>
          <w:rFonts w:ascii="Calibri" w:hAnsi="Calibri"/>
          <w:noProof/>
          <w:sz w:val="22"/>
          <w:szCs w:val="22"/>
        </w:rPr>
      </w:pPr>
      <w:hyperlink w:anchor="_Toc288503116" w:history="1">
        <w:r w:rsidR="00C825DC" w:rsidRPr="00F32343">
          <w:rPr>
            <w:rStyle w:val="Hyperlink"/>
            <w:noProof/>
          </w:rPr>
          <w:t>Accident Reporting</w:t>
        </w:r>
        <w:r w:rsidR="00C825DC">
          <w:rPr>
            <w:noProof/>
            <w:webHidden/>
          </w:rPr>
          <w:tab/>
        </w:r>
        <w:r w:rsidR="00D80BA5">
          <w:rPr>
            <w:noProof/>
            <w:webHidden/>
          </w:rPr>
          <w:fldChar w:fldCharType="begin"/>
        </w:r>
        <w:r w:rsidR="00C825DC">
          <w:rPr>
            <w:noProof/>
            <w:webHidden/>
          </w:rPr>
          <w:instrText xml:space="preserve"> PAGEREF _Toc288503116 \h </w:instrText>
        </w:r>
        <w:r w:rsidR="00D80BA5">
          <w:rPr>
            <w:noProof/>
            <w:webHidden/>
          </w:rPr>
        </w:r>
        <w:r w:rsidR="00D80BA5">
          <w:rPr>
            <w:noProof/>
            <w:webHidden/>
          </w:rPr>
          <w:fldChar w:fldCharType="separate"/>
        </w:r>
        <w:r w:rsidR="00DB4B31">
          <w:rPr>
            <w:noProof/>
            <w:webHidden/>
          </w:rPr>
          <w:t>4</w:t>
        </w:r>
        <w:r w:rsidR="00D80BA5">
          <w:rPr>
            <w:noProof/>
            <w:webHidden/>
          </w:rPr>
          <w:fldChar w:fldCharType="end"/>
        </w:r>
      </w:hyperlink>
    </w:p>
    <w:p w14:paraId="5ED61833" w14:textId="77777777" w:rsidR="00C825DC" w:rsidRDefault="00BD4FC8">
      <w:pPr>
        <w:pStyle w:val="TOC2"/>
        <w:tabs>
          <w:tab w:val="right" w:leader="dot" w:pos="8630"/>
        </w:tabs>
        <w:rPr>
          <w:rFonts w:ascii="Calibri" w:hAnsi="Calibri"/>
          <w:noProof/>
          <w:sz w:val="22"/>
          <w:szCs w:val="22"/>
        </w:rPr>
      </w:pPr>
      <w:hyperlink w:anchor="_Toc288503117" w:history="1">
        <w:r w:rsidR="00C825DC" w:rsidRPr="00F32343">
          <w:rPr>
            <w:rStyle w:val="Hyperlink"/>
            <w:noProof/>
          </w:rPr>
          <w:t>Accident Reporting Procedures</w:t>
        </w:r>
        <w:r w:rsidR="00C825DC">
          <w:rPr>
            <w:noProof/>
            <w:webHidden/>
          </w:rPr>
          <w:tab/>
        </w:r>
        <w:r w:rsidR="00D80BA5">
          <w:rPr>
            <w:noProof/>
            <w:webHidden/>
          </w:rPr>
          <w:fldChar w:fldCharType="begin"/>
        </w:r>
        <w:r w:rsidR="00C825DC">
          <w:rPr>
            <w:noProof/>
            <w:webHidden/>
          </w:rPr>
          <w:instrText xml:space="preserve"> PAGEREF _Toc288503117 \h </w:instrText>
        </w:r>
        <w:r w:rsidR="00D80BA5">
          <w:rPr>
            <w:noProof/>
            <w:webHidden/>
          </w:rPr>
        </w:r>
        <w:r w:rsidR="00D80BA5">
          <w:rPr>
            <w:noProof/>
            <w:webHidden/>
          </w:rPr>
          <w:fldChar w:fldCharType="separate"/>
        </w:r>
        <w:r w:rsidR="00DB4B31">
          <w:rPr>
            <w:noProof/>
            <w:webHidden/>
          </w:rPr>
          <w:t>4</w:t>
        </w:r>
        <w:r w:rsidR="00D80BA5">
          <w:rPr>
            <w:noProof/>
            <w:webHidden/>
          </w:rPr>
          <w:fldChar w:fldCharType="end"/>
        </w:r>
      </w:hyperlink>
    </w:p>
    <w:p w14:paraId="566B414E" w14:textId="77777777" w:rsidR="00C825DC" w:rsidRDefault="00BD4FC8">
      <w:pPr>
        <w:pStyle w:val="TOC3"/>
        <w:tabs>
          <w:tab w:val="right" w:leader="dot" w:pos="8630"/>
        </w:tabs>
        <w:rPr>
          <w:rFonts w:ascii="Calibri" w:hAnsi="Calibri"/>
          <w:noProof/>
          <w:sz w:val="22"/>
          <w:szCs w:val="22"/>
        </w:rPr>
      </w:pPr>
      <w:hyperlink w:anchor="_Toc288503118" w:history="1">
        <w:r w:rsidR="00C825DC" w:rsidRPr="00F32343">
          <w:rPr>
            <w:rStyle w:val="Hyperlink"/>
            <w:noProof/>
          </w:rPr>
          <w:t>What to Report</w:t>
        </w:r>
        <w:r w:rsidR="00C825DC">
          <w:rPr>
            <w:noProof/>
            <w:webHidden/>
          </w:rPr>
          <w:tab/>
        </w:r>
        <w:r w:rsidR="00D80BA5">
          <w:rPr>
            <w:noProof/>
            <w:webHidden/>
          </w:rPr>
          <w:fldChar w:fldCharType="begin"/>
        </w:r>
        <w:r w:rsidR="00C825DC">
          <w:rPr>
            <w:noProof/>
            <w:webHidden/>
          </w:rPr>
          <w:instrText xml:space="preserve"> PAGEREF _Toc288503118 \h </w:instrText>
        </w:r>
        <w:r w:rsidR="00D80BA5">
          <w:rPr>
            <w:noProof/>
            <w:webHidden/>
          </w:rPr>
        </w:r>
        <w:r w:rsidR="00D80BA5">
          <w:rPr>
            <w:noProof/>
            <w:webHidden/>
          </w:rPr>
          <w:fldChar w:fldCharType="separate"/>
        </w:r>
        <w:r w:rsidR="00DB4B31">
          <w:rPr>
            <w:noProof/>
            <w:webHidden/>
          </w:rPr>
          <w:t>5</w:t>
        </w:r>
        <w:r w:rsidR="00D80BA5">
          <w:rPr>
            <w:noProof/>
            <w:webHidden/>
          </w:rPr>
          <w:fldChar w:fldCharType="end"/>
        </w:r>
      </w:hyperlink>
    </w:p>
    <w:p w14:paraId="6BB532F0" w14:textId="77777777" w:rsidR="00C825DC" w:rsidRDefault="00BD4FC8">
      <w:pPr>
        <w:pStyle w:val="TOC3"/>
        <w:tabs>
          <w:tab w:val="right" w:leader="dot" w:pos="8630"/>
        </w:tabs>
        <w:rPr>
          <w:rFonts w:ascii="Calibri" w:hAnsi="Calibri"/>
          <w:noProof/>
          <w:sz w:val="22"/>
          <w:szCs w:val="22"/>
        </w:rPr>
      </w:pPr>
      <w:hyperlink w:anchor="_Toc288503119" w:history="1">
        <w:r w:rsidR="00C825DC" w:rsidRPr="00F32343">
          <w:rPr>
            <w:rStyle w:val="Hyperlink"/>
            <w:noProof/>
          </w:rPr>
          <w:t>When to Report</w:t>
        </w:r>
        <w:r w:rsidR="00C825DC">
          <w:rPr>
            <w:noProof/>
            <w:webHidden/>
          </w:rPr>
          <w:tab/>
        </w:r>
        <w:r w:rsidR="00D80BA5">
          <w:rPr>
            <w:noProof/>
            <w:webHidden/>
          </w:rPr>
          <w:fldChar w:fldCharType="begin"/>
        </w:r>
        <w:r w:rsidR="00C825DC">
          <w:rPr>
            <w:noProof/>
            <w:webHidden/>
          </w:rPr>
          <w:instrText xml:space="preserve"> PAGEREF _Toc288503119 \h </w:instrText>
        </w:r>
        <w:r w:rsidR="00D80BA5">
          <w:rPr>
            <w:noProof/>
            <w:webHidden/>
          </w:rPr>
        </w:r>
        <w:r w:rsidR="00D80BA5">
          <w:rPr>
            <w:noProof/>
            <w:webHidden/>
          </w:rPr>
          <w:fldChar w:fldCharType="separate"/>
        </w:r>
        <w:r w:rsidR="00DB4B31">
          <w:rPr>
            <w:noProof/>
            <w:webHidden/>
          </w:rPr>
          <w:t>5</w:t>
        </w:r>
        <w:r w:rsidR="00D80BA5">
          <w:rPr>
            <w:noProof/>
            <w:webHidden/>
          </w:rPr>
          <w:fldChar w:fldCharType="end"/>
        </w:r>
      </w:hyperlink>
    </w:p>
    <w:p w14:paraId="217006B8" w14:textId="77777777" w:rsidR="00C825DC" w:rsidRDefault="00BD4FC8">
      <w:pPr>
        <w:pStyle w:val="TOC3"/>
        <w:tabs>
          <w:tab w:val="right" w:leader="dot" w:pos="8630"/>
        </w:tabs>
        <w:rPr>
          <w:rFonts w:ascii="Calibri" w:hAnsi="Calibri"/>
          <w:noProof/>
          <w:sz w:val="22"/>
          <w:szCs w:val="22"/>
        </w:rPr>
      </w:pPr>
      <w:hyperlink w:anchor="_Toc288503120" w:history="1">
        <w:r w:rsidR="00C825DC" w:rsidRPr="00F32343">
          <w:rPr>
            <w:rStyle w:val="Hyperlink"/>
            <w:noProof/>
          </w:rPr>
          <w:t>How to Report</w:t>
        </w:r>
        <w:r w:rsidR="00C825DC">
          <w:rPr>
            <w:noProof/>
            <w:webHidden/>
          </w:rPr>
          <w:tab/>
        </w:r>
        <w:r w:rsidR="00D80BA5">
          <w:rPr>
            <w:noProof/>
            <w:webHidden/>
          </w:rPr>
          <w:fldChar w:fldCharType="begin"/>
        </w:r>
        <w:r w:rsidR="00C825DC">
          <w:rPr>
            <w:noProof/>
            <w:webHidden/>
          </w:rPr>
          <w:instrText xml:space="preserve"> PAGEREF _Toc288503120 \h </w:instrText>
        </w:r>
        <w:r w:rsidR="00D80BA5">
          <w:rPr>
            <w:noProof/>
            <w:webHidden/>
          </w:rPr>
        </w:r>
        <w:r w:rsidR="00D80BA5">
          <w:rPr>
            <w:noProof/>
            <w:webHidden/>
          </w:rPr>
          <w:fldChar w:fldCharType="separate"/>
        </w:r>
        <w:r w:rsidR="00DB4B31">
          <w:rPr>
            <w:noProof/>
            <w:webHidden/>
          </w:rPr>
          <w:t>5</w:t>
        </w:r>
        <w:r w:rsidR="00D80BA5">
          <w:rPr>
            <w:noProof/>
            <w:webHidden/>
          </w:rPr>
          <w:fldChar w:fldCharType="end"/>
        </w:r>
      </w:hyperlink>
    </w:p>
    <w:p w14:paraId="61BE791D" w14:textId="77777777" w:rsidR="00C825DC" w:rsidRDefault="00BD4FC8">
      <w:pPr>
        <w:pStyle w:val="TOC3"/>
        <w:tabs>
          <w:tab w:val="right" w:leader="dot" w:pos="8630"/>
        </w:tabs>
        <w:rPr>
          <w:rFonts w:ascii="Calibri" w:hAnsi="Calibri"/>
          <w:noProof/>
          <w:sz w:val="22"/>
          <w:szCs w:val="22"/>
        </w:rPr>
      </w:pPr>
      <w:hyperlink w:anchor="_Toc288503121" w:history="1">
        <w:r w:rsidR="00C825DC" w:rsidRPr="00F32343">
          <w:rPr>
            <w:rStyle w:val="Hyperlink"/>
            <w:noProof/>
          </w:rPr>
          <w:t>Safety Officer Responsibilities</w:t>
        </w:r>
        <w:r w:rsidR="00C825DC">
          <w:rPr>
            <w:noProof/>
            <w:webHidden/>
          </w:rPr>
          <w:tab/>
        </w:r>
        <w:r w:rsidR="00D80BA5">
          <w:rPr>
            <w:noProof/>
            <w:webHidden/>
          </w:rPr>
          <w:fldChar w:fldCharType="begin"/>
        </w:r>
        <w:r w:rsidR="00C825DC">
          <w:rPr>
            <w:noProof/>
            <w:webHidden/>
          </w:rPr>
          <w:instrText xml:space="preserve"> PAGEREF _Toc288503121 \h </w:instrText>
        </w:r>
        <w:r w:rsidR="00D80BA5">
          <w:rPr>
            <w:noProof/>
            <w:webHidden/>
          </w:rPr>
        </w:r>
        <w:r w:rsidR="00D80BA5">
          <w:rPr>
            <w:noProof/>
            <w:webHidden/>
          </w:rPr>
          <w:fldChar w:fldCharType="separate"/>
        </w:r>
        <w:r w:rsidR="00DB4B31">
          <w:rPr>
            <w:noProof/>
            <w:webHidden/>
          </w:rPr>
          <w:t>5</w:t>
        </w:r>
        <w:r w:rsidR="00D80BA5">
          <w:rPr>
            <w:noProof/>
            <w:webHidden/>
          </w:rPr>
          <w:fldChar w:fldCharType="end"/>
        </w:r>
      </w:hyperlink>
    </w:p>
    <w:p w14:paraId="6339372F" w14:textId="77777777" w:rsidR="00C825DC" w:rsidRDefault="00BD4FC8">
      <w:pPr>
        <w:pStyle w:val="TOC2"/>
        <w:tabs>
          <w:tab w:val="right" w:leader="dot" w:pos="8630"/>
        </w:tabs>
        <w:rPr>
          <w:rFonts w:ascii="Calibri" w:hAnsi="Calibri"/>
          <w:noProof/>
          <w:sz w:val="22"/>
          <w:szCs w:val="22"/>
        </w:rPr>
      </w:pPr>
      <w:hyperlink w:anchor="_Toc288503122" w:history="1">
        <w:r w:rsidR="00C825DC" w:rsidRPr="00F32343">
          <w:rPr>
            <w:rStyle w:val="Hyperlink"/>
            <w:noProof/>
          </w:rPr>
          <w:t>Mendham Little League Incident Report</w:t>
        </w:r>
        <w:r w:rsidR="00C825DC">
          <w:rPr>
            <w:noProof/>
            <w:webHidden/>
          </w:rPr>
          <w:tab/>
        </w:r>
        <w:r w:rsidR="00D80BA5">
          <w:rPr>
            <w:noProof/>
            <w:webHidden/>
          </w:rPr>
          <w:fldChar w:fldCharType="begin"/>
        </w:r>
        <w:r w:rsidR="00C825DC">
          <w:rPr>
            <w:noProof/>
            <w:webHidden/>
          </w:rPr>
          <w:instrText xml:space="preserve"> PAGEREF _Toc288503122 \h </w:instrText>
        </w:r>
        <w:r w:rsidR="00D80BA5">
          <w:rPr>
            <w:noProof/>
            <w:webHidden/>
          </w:rPr>
        </w:r>
        <w:r w:rsidR="00D80BA5">
          <w:rPr>
            <w:noProof/>
            <w:webHidden/>
          </w:rPr>
          <w:fldChar w:fldCharType="separate"/>
        </w:r>
        <w:r w:rsidR="00DB4B31">
          <w:rPr>
            <w:noProof/>
            <w:webHidden/>
          </w:rPr>
          <w:t>6</w:t>
        </w:r>
        <w:r w:rsidR="00D80BA5">
          <w:rPr>
            <w:noProof/>
            <w:webHidden/>
          </w:rPr>
          <w:fldChar w:fldCharType="end"/>
        </w:r>
      </w:hyperlink>
    </w:p>
    <w:p w14:paraId="2506E443" w14:textId="77777777" w:rsidR="00C825DC" w:rsidRDefault="00BD4FC8">
      <w:pPr>
        <w:pStyle w:val="TOC1"/>
        <w:tabs>
          <w:tab w:val="right" w:leader="dot" w:pos="8630"/>
        </w:tabs>
        <w:rPr>
          <w:rFonts w:ascii="Calibri" w:hAnsi="Calibri"/>
          <w:noProof/>
          <w:sz w:val="22"/>
          <w:szCs w:val="22"/>
        </w:rPr>
      </w:pPr>
      <w:hyperlink w:anchor="_Toc288503123" w:history="1">
        <w:r w:rsidR="00C825DC" w:rsidRPr="00F32343">
          <w:rPr>
            <w:rStyle w:val="Hyperlink"/>
            <w:noProof/>
          </w:rPr>
          <w:t>First Aid</w:t>
        </w:r>
        <w:r w:rsidR="00C825DC">
          <w:rPr>
            <w:noProof/>
            <w:webHidden/>
          </w:rPr>
          <w:tab/>
        </w:r>
        <w:r w:rsidR="00D80BA5">
          <w:rPr>
            <w:noProof/>
            <w:webHidden/>
          </w:rPr>
          <w:fldChar w:fldCharType="begin"/>
        </w:r>
        <w:r w:rsidR="00C825DC">
          <w:rPr>
            <w:noProof/>
            <w:webHidden/>
          </w:rPr>
          <w:instrText xml:space="preserve"> PAGEREF _Toc288503123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146F9E2F" w14:textId="77777777" w:rsidR="00C825DC" w:rsidRDefault="00BD4FC8">
      <w:pPr>
        <w:pStyle w:val="TOC2"/>
        <w:tabs>
          <w:tab w:val="right" w:leader="dot" w:pos="8630"/>
        </w:tabs>
        <w:rPr>
          <w:rFonts w:ascii="Calibri" w:hAnsi="Calibri"/>
          <w:noProof/>
          <w:sz w:val="22"/>
          <w:szCs w:val="22"/>
        </w:rPr>
      </w:pPr>
      <w:hyperlink w:anchor="_Toc288503124" w:history="1">
        <w:r w:rsidR="00C825DC" w:rsidRPr="00F32343">
          <w:rPr>
            <w:rStyle w:val="Hyperlink"/>
            <w:noProof/>
          </w:rPr>
          <w:t>First Aid Guidelines</w:t>
        </w:r>
        <w:r w:rsidR="00C825DC">
          <w:rPr>
            <w:noProof/>
            <w:webHidden/>
          </w:rPr>
          <w:tab/>
        </w:r>
        <w:r w:rsidR="00D80BA5">
          <w:rPr>
            <w:noProof/>
            <w:webHidden/>
          </w:rPr>
          <w:fldChar w:fldCharType="begin"/>
        </w:r>
        <w:r w:rsidR="00C825DC">
          <w:rPr>
            <w:noProof/>
            <w:webHidden/>
          </w:rPr>
          <w:instrText xml:space="preserve"> PAGEREF _Toc288503124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19141B43" w14:textId="77777777" w:rsidR="00C825DC" w:rsidRDefault="00BD4FC8">
      <w:pPr>
        <w:pStyle w:val="TOC3"/>
        <w:tabs>
          <w:tab w:val="right" w:leader="dot" w:pos="8630"/>
        </w:tabs>
        <w:rPr>
          <w:rFonts w:ascii="Calibri" w:hAnsi="Calibri"/>
          <w:noProof/>
          <w:sz w:val="22"/>
          <w:szCs w:val="22"/>
        </w:rPr>
      </w:pPr>
      <w:hyperlink w:anchor="_Toc288503125" w:history="1">
        <w:r w:rsidR="00C825DC" w:rsidRPr="00F32343">
          <w:rPr>
            <w:rStyle w:val="Hyperlink"/>
            <w:noProof/>
          </w:rPr>
          <w:t>Do . . .</w:t>
        </w:r>
        <w:r w:rsidR="00C825DC">
          <w:rPr>
            <w:noProof/>
            <w:webHidden/>
          </w:rPr>
          <w:tab/>
        </w:r>
        <w:r w:rsidR="00D80BA5">
          <w:rPr>
            <w:noProof/>
            <w:webHidden/>
          </w:rPr>
          <w:fldChar w:fldCharType="begin"/>
        </w:r>
        <w:r w:rsidR="00C825DC">
          <w:rPr>
            <w:noProof/>
            <w:webHidden/>
          </w:rPr>
          <w:instrText xml:space="preserve"> PAGEREF _Toc288503125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336696EF" w14:textId="77777777" w:rsidR="00C825DC" w:rsidRDefault="00BD4FC8">
      <w:pPr>
        <w:pStyle w:val="TOC3"/>
        <w:tabs>
          <w:tab w:val="right" w:leader="dot" w:pos="8630"/>
        </w:tabs>
        <w:rPr>
          <w:rFonts w:ascii="Calibri" w:hAnsi="Calibri"/>
          <w:noProof/>
          <w:sz w:val="22"/>
          <w:szCs w:val="22"/>
        </w:rPr>
      </w:pPr>
      <w:hyperlink w:anchor="_Toc288503126" w:history="1">
        <w:r w:rsidR="00C825DC" w:rsidRPr="00F32343">
          <w:rPr>
            <w:rStyle w:val="Hyperlink"/>
            <w:noProof/>
          </w:rPr>
          <w:t>Don’t . . .</w:t>
        </w:r>
        <w:r w:rsidR="00C825DC">
          <w:rPr>
            <w:noProof/>
            <w:webHidden/>
          </w:rPr>
          <w:tab/>
        </w:r>
        <w:r w:rsidR="00D80BA5">
          <w:rPr>
            <w:noProof/>
            <w:webHidden/>
          </w:rPr>
          <w:fldChar w:fldCharType="begin"/>
        </w:r>
        <w:r w:rsidR="00C825DC">
          <w:rPr>
            <w:noProof/>
            <w:webHidden/>
          </w:rPr>
          <w:instrText xml:space="preserve"> PAGEREF _Toc288503126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01B90E25" w14:textId="77777777" w:rsidR="00C825DC" w:rsidRDefault="00BD4FC8">
      <w:pPr>
        <w:pStyle w:val="TOC2"/>
        <w:tabs>
          <w:tab w:val="right" w:leader="dot" w:pos="8630"/>
        </w:tabs>
        <w:rPr>
          <w:rFonts w:ascii="Calibri" w:hAnsi="Calibri"/>
          <w:noProof/>
          <w:sz w:val="22"/>
          <w:szCs w:val="22"/>
        </w:rPr>
      </w:pPr>
      <w:hyperlink w:anchor="_Toc288503127" w:history="1">
        <w:r w:rsidR="00C825DC" w:rsidRPr="00F32343">
          <w:rPr>
            <w:rStyle w:val="Hyperlink"/>
            <w:noProof/>
          </w:rPr>
          <w:t>First Aid Procedures</w:t>
        </w:r>
        <w:r w:rsidR="00C825DC">
          <w:rPr>
            <w:noProof/>
            <w:webHidden/>
          </w:rPr>
          <w:tab/>
        </w:r>
        <w:r w:rsidR="00D80BA5">
          <w:rPr>
            <w:noProof/>
            <w:webHidden/>
          </w:rPr>
          <w:fldChar w:fldCharType="begin"/>
        </w:r>
        <w:r w:rsidR="00C825DC">
          <w:rPr>
            <w:noProof/>
            <w:webHidden/>
          </w:rPr>
          <w:instrText xml:space="preserve"> PAGEREF _Toc288503127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33604136" w14:textId="77777777" w:rsidR="00C825DC" w:rsidRDefault="00BD4FC8">
      <w:pPr>
        <w:pStyle w:val="TOC3"/>
        <w:tabs>
          <w:tab w:val="right" w:leader="dot" w:pos="8630"/>
        </w:tabs>
        <w:rPr>
          <w:rFonts w:ascii="Calibri" w:hAnsi="Calibri"/>
          <w:noProof/>
          <w:sz w:val="22"/>
          <w:szCs w:val="22"/>
        </w:rPr>
      </w:pPr>
      <w:hyperlink w:anchor="_Toc288503128" w:history="1">
        <w:r w:rsidR="00C825DC" w:rsidRPr="00F32343">
          <w:rPr>
            <w:rStyle w:val="Hyperlink"/>
            <w:noProof/>
          </w:rPr>
          <w:t>Initial Assessment</w:t>
        </w:r>
        <w:r w:rsidR="00C825DC">
          <w:rPr>
            <w:noProof/>
            <w:webHidden/>
          </w:rPr>
          <w:tab/>
        </w:r>
        <w:r w:rsidR="00D80BA5">
          <w:rPr>
            <w:noProof/>
            <w:webHidden/>
          </w:rPr>
          <w:fldChar w:fldCharType="begin"/>
        </w:r>
        <w:r w:rsidR="00C825DC">
          <w:rPr>
            <w:noProof/>
            <w:webHidden/>
          </w:rPr>
          <w:instrText xml:space="preserve"> PAGEREF _Toc288503128 \h </w:instrText>
        </w:r>
        <w:r w:rsidR="00D80BA5">
          <w:rPr>
            <w:noProof/>
            <w:webHidden/>
          </w:rPr>
        </w:r>
        <w:r w:rsidR="00D80BA5">
          <w:rPr>
            <w:noProof/>
            <w:webHidden/>
          </w:rPr>
          <w:fldChar w:fldCharType="separate"/>
        </w:r>
        <w:r w:rsidR="00DB4B31">
          <w:rPr>
            <w:noProof/>
            <w:webHidden/>
          </w:rPr>
          <w:t>7</w:t>
        </w:r>
        <w:r w:rsidR="00D80BA5">
          <w:rPr>
            <w:noProof/>
            <w:webHidden/>
          </w:rPr>
          <w:fldChar w:fldCharType="end"/>
        </w:r>
      </w:hyperlink>
    </w:p>
    <w:p w14:paraId="0EB28F10" w14:textId="77777777" w:rsidR="00C825DC" w:rsidRDefault="00BD4FC8">
      <w:pPr>
        <w:pStyle w:val="TOC3"/>
        <w:tabs>
          <w:tab w:val="right" w:leader="dot" w:pos="8630"/>
        </w:tabs>
        <w:rPr>
          <w:rFonts w:ascii="Calibri" w:hAnsi="Calibri"/>
          <w:noProof/>
          <w:sz w:val="22"/>
          <w:szCs w:val="22"/>
        </w:rPr>
      </w:pPr>
      <w:hyperlink w:anchor="_Toc288503129" w:history="1">
        <w:r w:rsidR="00C825DC" w:rsidRPr="00F32343">
          <w:rPr>
            <w:rStyle w:val="Hyperlink"/>
            <w:noProof/>
          </w:rPr>
          <w:t>Injuries, Illnesses and Conditions</w:t>
        </w:r>
        <w:r w:rsidR="00C825DC">
          <w:rPr>
            <w:noProof/>
            <w:webHidden/>
          </w:rPr>
          <w:tab/>
        </w:r>
        <w:r w:rsidR="00D80BA5">
          <w:rPr>
            <w:noProof/>
            <w:webHidden/>
          </w:rPr>
          <w:fldChar w:fldCharType="begin"/>
        </w:r>
        <w:r w:rsidR="00C825DC">
          <w:rPr>
            <w:noProof/>
            <w:webHidden/>
          </w:rPr>
          <w:instrText xml:space="preserve"> PAGEREF _Toc288503129 \h </w:instrText>
        </w:r>
        <w:r w:rsidR="00D80BA5">
          <w:rPr>
            <w:noProof/>
            <w:webHidden/>
          </w:rPr>
        </w:r>
        <w:r w:rsidR="00D80BA5">
          <w:rPr>
            <w:noProof/>
            <w:webHidden/>
          </w:rPr>
          <w:fldChar w:fldCharType="separate"/>
        </w:r>
        <w:r w:rsidR="00DB4B31">
          <w:rPr>
            <w:noProof/>
            <w:webHidden/>
          </w:rPr>
          <w:t>8</w:t>
        </w:r>
        <w:r w:rsidR="00D80BA5">
          <w:rPr>
            <w:noProof/>
            <w:webHidden/>
          </w:rPr>
          <w:fldChar w:fldCharType="end"/>
        </w:r>
      </w:hyperlink>
    </w:p>
    <w:p w14:paraId="73270624" w14:textId="77777777" w:rsidR="00C825DC" w:rsidRDefault="00BD4FC8">
      <w:pPr>
        <w:pStyle w:val="TOC2"/>
        <w:tabs>
          <w:tab w:val="right" w:leader="dot" w:pos="8630"/>
        </w:tabs>
        <w:rPr>
          <w:rFonts w:ascii="Calibri" w:hAnsi="Calibri"/>
          <w:noProof/>
          <w:sz w:val="22"/>
          <w:szCs w:val="22"/>
        </w:rPr>
      </w:pPr>
      <w:hyperlink w:anchor="_Toc288503130" w:history="1">
        <w:r w:rsidR="00C825DC" w:rsidRPr="00F32343">
          <w:rPr>
            <w:rStyle w:val="Hyperlink"/>
            <w:noProof/>
          </w:rPr>
          <w:t>Communicable Disease Guidelines</w:t>
        </w:r>
        <w:r w:rsidR="00C825DC">
          <w:rPr>
            <w:noProof/>
            <w:webHidden/>
          </w:rPr>
          <w:tab/>
        </w:r>
        <w:r w:rsidR="00D80BA5">
          <w:rPr>
            <w:noProof/>
            <w:webHidden/>
          </w:rPr>
          <w:fldChar w:fldCharType="begin"/>
        </w:r>
        <w:r w:rsidR="00C825DC">
          <w:rPr>
            <w:noProof/>
            <w:webHidden/>
          </w:rPr>
          <w:instrText xml:space="preserve"> PAGEREF _Toc288503130 \h </w:instrText>
        </w:r>
        <w:r w:rsidR="00D80BA5">
          <w:rPr>
            <w:noProof/>
            <w:webHidden/>
          </w:rPr>
        </w:r>
        <w:r w:rsidR="00D80BA5">
          <w:rPr>
            <w:noProof/>
            <w:webHidden/>
          </w:rPr>
          <w:fldChar w:fldCharType="separate"/>
        </w:r>
        <w:r w:rsidR="00DB4B31">
          <w:rPr>
            <w:noProof/>
            <w:webHidden/>
          </w:rPr>
          <w:t>9</w:t>
        </w:r>
        <w:r w:rsidR="00D80BA5">
          <w:rPr>
            <w:noProof/>
            <w:webHidden/>
          </w:rPr>
          <w:fldChar w:fldCharType="end"/>
        </w:r>
      </w:hyperlink>
    </w:p>
    <w:p w14:paraId="3B238F29" w14:textId="77777777" w:rsidR="00C825DC" w:rsidRDefault="00BD4FC8">
      <w:pPr>
        <w:pStyle w:val="TOC1"/>
        <w:tabs>
          <w:tab w:val="right" w:leader="dot" w:pos="8630"/>
        </w:tabs>
        <w:rPr>
          <w:rFonts w:ascii="Calibri" w:hAnsi="Calibri"/>
          <w:noProof/>
          <w:sz w:val="22"/>
          <w:szCs w:val="22"/>
        </w:rPr>
      </w:pPr>
      <w:hyperlink w:anchor="_Toc288503131" w:history="1">
        <w:r w:rsidR="00C825DC" w:rsidRPr="00F32343">
          <w:rPr>
            <w:rStyle w:val="Hyperlink"/>
            <w:noProof/>
          </w:rPr>
          <w:t>Safety</w:t>
        </w:r>
        <w:r w:rsidR="00C825DC">
          <w:rPr>
            <w:noProof/>
            <w:webHidden/>
          </w:rPr>
          <w:tab/>
        </w:r>
        <w:r w:rsidR="00D80BA5">
          <w:rPr>
            <w:noProof/>
            <w:webHidden/>
          </w:rPr>
          <w:fldChar w:fldCharType="begin"/>
        </w:r>
        <w:r w:rsidR="00C825DC">
          <w:rPr>
            <w:noProof/>
            <w:webHidden/>
          </w:rPr>
          <w:instrText xml:space="preserve"> PAGEREF _Toc288503131 \h </w:instrText>
        </w:r>
        <w:r w:rsidR="00D80BA5">
          <w:rPr>
            <w:noProof/>
            <w:webHidden/>
          </w:rPr>
        </w:r>
        <w:r w:rsidR="00D80BA5">
          <w:rPr>
            <w:noProof/>
            <w:webHidden/>
          </w:rPr>
          <w:fldChar w:fldCharType="separate"/>
        </w:r>
        <w:r w:rsidR="00DB4B31">
          <w:rPr>
            <w:noProof/>
            <w:webHidden/>
          </w:rPr>
          <w:t>10</w:t>
        </w:r>
        <w:r w:rsidR="00D80BA5">
          <w:rPr>
            <w:noProof/>
            <w:webHidden/>
          </w:rPr>
          <w:fldChar w:fldCharType="end"/>
        </w:r>
      </w:hyperlink>
    </w:p>
    <w:p w14:paraId="5E37E9F1" w14:textId="77777777" w:rsidR="00C825DC" w:rsidRDefault="00BD4FC8">
      <w:pPr>
        <w:pStyle w:val="TOC2"/>
        <w:tabs>
          <w:tab w:val="right" w:leader="dot" w:pos="8630"/>
        </w:tabs>
        <w:rPr>
          <w:rFonts w:ascii="Calibri" w:hAnsi="Calibri"/>
          <w:noProof/>
          <w:sz w:val="22"/>
          <w:szCs w:val="22"/>
        </w:rPr>
      </w:pPr>
      <w:hyperlink w:anchor="_Toc288503132" w:history="1">
        <w:r w:rsidR="00C825DC" w:rsidRPr="00F32343">
          <w:rPr>
            <w:rStyle w:val="Hyperlink"/>
            <w:noProof/>
          </w:rPr>
          <w:t>Safety Guidelines</w:t>
        </w:r>
        <w:r w:rsidR="00C825DC">
          <w:rPr>
            <w:noProof/>
            <w:webHidden/>
          </w:rPr>
          <w:tab/>
        </w:r>
        <w:r w:rsidR="00D80BA5">
          <w:rPr>
            <w:noProof/>
            <w:webHidden/>
          </w:rPr>
          <w:fldChar w:fldCharType="begin"/>
        </w:r>
        <w:r w:rsidR="00C825DC">
          <w:rPr>
            <w:noProof/>
            <w:webHidden/>
          </w:rPr>
          <w:instrText xml:space="preserve"> PAGEREF _Toc288503132 \h </w:instrText>
        </w:r>
        <w:r w:rsidR="00D80BA5">
          <w:rPr>
            <w:noProof/>
            <w:webHidden/>
          </w:rPr>
        </w:r>
        <w:r w:rsidR="00D80BA5">
          <w:rPr>
            <w:noProof/>
            <w:webHidden/>
          </w:rPr>
          <w:fldChar w:fldCharType="separate"/>
        </w:r>
        <w:r w:rsidR="00DB4B31">
          <w:rPr>
            <w:noProof/>
            <w:webHidden/>
          </w:rPr>
          <w:t>10</w:t>
        </w:r>
        <w:r w:rsidR="00D80BA5">
          <w:rPr>
            <w:noProof/>
            <w:webHidden/>
          </w:rPr>
          <w:fldChar w:fldCharType="end"/>
        </w:r>
      </w:hyperlink>
    </w:p>
    <w:p w14:paraId="2216986C" w14:textId="77777777" w:rsidR="00C825DC" w:rsidRDefault="00BD4FC8">
      <w:pPr>
        <w:pStyle w:val="TOC2"/>
        <w:tabs>
          <w:tab w:val="right" w:leader="dot" w:pos="8630"/>
        </w:tabs>
        <w:rPr>
          <w:rFonts w:ascii="Calibri" w:hAnsi="Calibri"/>
          <w:noProof/>
          <w:sz w:val="22"/>
          <w:szCs w:val="22"/>
        </w:rPr>
      </w:pPr>
      <w:hyperlink w:anchor="_Toc288503133" w:history="1">
        <w:r w:rsidR="00C825DC" w:rsidRPr="00F32343">
          <w:rPr>
            <w:rStyle w:val="Hyperlink"/>
            <w:noProof/>
          </w:rPr>
          <w:t>Lightning and Thunder</w:t>
        </w:r>
        <w:r w:rsidR="00C825DC">
          <w:rPr>
            <w:noProof/>
            <w:webHidden/>
          </w:rPr>
          <w:tab/>
        </w:r>
        <w:r w:rsidR="00D80BA5">
          <w:rPr>
            <w:noProof/>
            <w:webHidden/>
          </w:rPr>
          <w:fldChar w:fldCharType="begin"/>
        </w:r>
        <w:r w:rsidR="00C825DC">
          <w:rPr>
            <w:noProof/>
            <w:webHidden/>
          </w:rPr>
          <w:instrText xml:space="preserve"> PAGEREF _Toc288503133 \h </w:instrText>
        </w:r>
        <w:r w:rsidR="00D80BA5">
          <w:rPr>
            <w:noProof/>
            <w:webHidden/>
          </w:rPr>
        </w:r>
        <w:r w:rsidR="00D80BA5">
          <w:rPr>
            <w:noProof/>
            <w:webHidden/>
          </w:rPr>
          <w:fldChar w:fldCharType="separate"/>
        </w:r>
        <w:r w:rsidR="00DB4B31">
          <w:rPr>
            <w:noProof/>
            <w:webHidden/>
          </w:rPr>
          <w:t>11</w:t>
        </w:r>
        <w:r w:rsidR="00D80BA5">
          <w:rPr>
            <w:noProof/>
            <w:webHidden/>
          </w:rPr>
          <w:fldChar w:fldCharType="end"/>
        </w:r>
      </w:hyperlink>
    </w:p>
    <w:p w14:paraId="57E220DA" w14:textId="77777777" w:rsidR="00C825DC" w:rsidRDefault="00BD4FC8">
      <w:pPr>
        <w:pStyle w:val="TOC3"/>
        <w:tabs>
          <w:tab w:val="right" w:leader="dot" w:pos="8630"/>
        </w:tabs>
        <w:rPr>
          <w:rFonts w:ascii="Calibri" w:hAnsi="Calibri"/>
          <w:noProof/>
          <w:sz w:val="22"/>
          <w:szCs w:val="22"/>
        </w:rPr>
      </w:pPr>
      <w:hyperlink w:anchor="_Toc288503134" w:history="1">
        <w:r w:rsidR="00C825DC" w:rsidRPr="00F32343">
          <w:rPr>
            <w:rStyle w:val="Hyperlink"/>
            <w:noProof/>
          </w:rPr>
          <w:t>Lightning and Thunder Policy</w:t>
        </w:r>
        <w:r w:rsidR="00C825DC">
          <w:rPr>
            <w:noProof/>
            <w:webHidden/>
          </w:rPr>
          <w:tab/>
        </w:r>
        <w:r w:rsidR="00D80BA5">
          <w:rPr>
            <w:noProof/>
            <w:webHidden/>
          </w:rPr>
          <w:fldChar w:fldCharType="begin"/>
        </w:r>
        <w:r w:rsidR="00C825DC">
          <w:rPr>
            <w:noProof/>
            <w:webHidden/>
          </w:rPr>
          <w:instrText xml:space="preserve"> PAGEREF _Toc288503134 \h </w:instrText>
        </w:r>
        <w:r w:rsidR="00D80BA5">
          <w:rPr>
            <w:noProof/>
            <w:webHidden/>
          </w:rPr>
        </w:r>
        <w:r w:rsidR="00D80BA5">
          <w:rPr>
            <w:noProof/>
            <w:webHidden/>
          </w:rPr>
          <w:fldChar w:fldCharType="separate"/>
        </w:r>
        <w:r w:rsidR="00DB4B31">
          <w:rPr>
            <w:noProof/>
            <w:webHidden/>
          </w:rPr>
          <w:t>11</w:t>
        </w:r>
        <w:r w:rsidR="00D80BA5">
          <w:rPr>
            <w:noProof/>
            <w:webHidden/>
          </w:rPr>
          <w:fldChar w:fldCharType="end"/>
        </w:r>
      </w:hyperlink>
    </w:p>
    <w:p w14:paraId="19133F30" w14:textId="77777777" w:rsidR="00C825DC" w:rsidRDefault="00BD4FC8">
      <w:pPr>
        <w:pStyle w:val="TOC3"/>
        <w:tabs>
          <w:tab w:val="right" w:leader="dot" w:pos="8630"/>
        </w:tabs>
        <w:rPr>
          <w:rFonts w:ascii="Calibri" w:hAnsi="Calibri"/>
          <w:noProof/>
          <w:sz w:val="22"/>
          <w:szCs w:val="22"/>
        </w:rPr>
      </w:pPr>
      <w:hyperlink w:anchor="_Toc288503135" w:history="1">
        <w:r w:rsidR="00C825DC" w:rsidRPr="00F32343">
          <w:rPr>
            <w:rStyle w:val="Hyperlink"/>
            <w:noProof/>
          </w:rPr>
          <w:t>What to Do and Where to Go</w:t>
        </w:r>
        <w:r w:rsidR="00C825DC">
          <w:rPr>
            <w:noProof/>
            <w:webHidden/>
          </w:rPr>
          <w:tab/>
        </w:r>
        <w:r w:rsidR="00D80BA5">
          <w:rPr>
            <w:noProof/>
            <w:webHidden/>
          </w:rPr>
          <w:fldChar w:fldCharType="begin"/>
        </w:r>
        <w:r w:rsidR="00C825DC">
          <w:rPr>
            <w:noProof/>
            <w:webHidden/>
          </w:rPr>
          <w:instrText xml:space="preserve"> PAGEREF _Toc288503135 \h </w:instrText>
        </w:r>
        <w:r w:rsidR="00D80BA5">
          <w:rPr>
            <w:noProof/>
            <w:webHidden/>
          </w:rPr>
        </w:r>
        <w:r w:rsidR="00D80BA5">
          <w:rPr>
            <w:noProof/>
            <w:webHidden/>
          </w:rPr>
          <w:fldChar w:fldCharType="separate"/>
        </w:r>
        <w:r w:rsidR="00DB4B31">
          <w:rPr>
            <w:noProof/>
            <w:webHidden/>
          </w:rPr>
          <w:t>11</w:t>
        </w:r>
        <w:r w:rsidR="00D80BA5">
          <w:rPr>
            <w:noProof/>
            <w:webHidden/>
          </w:rPr>
          <w:fldChar w:fldCharType="end"/>
        </w:r>
      </w:hyperlink>
    </w:p>
    <w:p w14:paraId="126BCECF" w14:textId="662E619F" w:rsidR="00C825DC" w:rsidRDefault="00BD4FC8" w:rsidP="00CE66B3">
      <w:pPr>
        <w:pStyle w:val="TOC2"/>
        <w:tabs>
          <w:tab w:val="right" w:leader="dot" w:pos="8630"/>
        </w:tabs>
        <w:ind w:left="0"/>
        <w:rPr>
          <w:rFonts w:ascii="Calibri" w:hAnsi="Calibri"/>
          <w:noProof/>
          <w:sz w:val="22"/>
          <w:szCs w:val="22"/>
        </w:rPr>
      </w:pPr>
      <w:hyperlink w:anchor="_Toc288503136" w:history="1">
        <w:r w:rsidR="00C825DC" w:rsidRPr="00F32343">
          <w:rPr>
            <w:rStyle w:val="Hyperlink"/>
            <w:noProof/>
          </w:rPr>
          <w:t>Concession Stands and Food Safety</w:t>
        </w:r>
        <w:r w:rsidR="00C825DC">
          <w:rPr>
            <w:noProof/>
            <w:webHidden/>
          </w:rPr>
          <w:tab/>
        </w:r>
        <w:r w:rsidR="00D80BA5">
          <w:rPr>
            <w:noProof/>
            <w:webHidden/>
          </w:rPr>
          <w:fldChar w:fldCharType="begin"/>
        </w:r>
        <w:r w:rsidR="00C825DC">
          <w:rPr>
            <w:noProof/>
            <w:webHidden/>
          </w:rPr>
          <w:instrText xml:space="preserve"> PAGEREF _Toc288503136 \h </w:instrText>
        </w:r>
        <w:r w:rsidR="00D80BA5">
          <w:rPr>
            <w:noProof/>
            <w:webHidden/>
          </w:rPr>
        </w:r>
        <w:r w:rsidR="00D80BA5">
          <w:rPr>
            <w:noProof/>
            <w:webHidden/>
          </w:rPr>
          <w:fldChar w:fldCharType="separate"/>
        </w:r>
        <w:r w:rsidR="00DB4B31">
          <w:rPr>
            <w:noProof/>
            <w:webHidden/>
          </w:rPr>
          <w:t>11</w:t>
        </w:r>
        <w:r w:rsidR="00D80BA5">
          <w:rPr>
            <w:noProof/>
            <w:webHidden/>
          </w:rPr>
          <w:fldChar w:fldCharType="end"/>
        </w:r>
      </w:hyperlink>
    </w:p>
    <w:p w14:paraId="4CE9A1C8" w14:textId="77777777" w:rsidR="00CE66B3" w:rsidRPr="00CE66B3" w:rsidRDefault="00D80BA5" w:rsidP="00CE66B3">
      <w:pPr>
        <w:pStyle w:val="TOC1"/>
        <w:tabs>
          <w:tab w:val="right" w:leader="dot" w:pos="8630"/>
        </w:tabs>
      </w:pPr>
      <w:r>
        <w:fldChar w:fldCharType="end"/>
      </w:r>
      <w:r w:rsidR="00CE66B3">
        <w:t xml:space="preserve">        </w:t>
      </w:r>
      <w:hyperlink w:anchor="_Toc288503136" w:history="1">
        <w:r w:rsidR="00CE66B3" w:rsidRPr="00CE66B3">
          <w:t>Barbecue Safety</w:t>
        </w:r>
        <w:r w:rsidR="00CE66B3">
          <w:rPr>
            <w:webHidden/>
          </w:rPr>
          <w:tab/>
        </w:r>
        <w:r w:rsidR="008503F4">
          <w:rPr>
            <w:webHidden/>
          </w:rPr>
          <w:t>1</w:t>
        </w:r>
        <w:r>
          <w:rPr>
            <w:webHidden/>
          </w:rPr>
          <w:fldChar w:fldCharType="begin"/>
        </w:r>
        <w:r w:rsidR="00CE66B3">
          <w:rPr>
            <w:webHidden/>
          </w:rPr>
          <w:instrText xml:space="preserve"> PAGEREF _Toc288503136 \h </w:instrText>
        </w:r>
        <w:r>
          <w:rPr>
            <w:webHidden/>
          </w:rPr>
        </w:r>
        <w:r>
          <w:rPr>
            <w:webHidden/>
          </w:rPr>
          <w:fldChar w:fldCharType="separate"/>
        </w:r>
        <w:r w:rsidR="00DB4B31">
          <w:rPr>
            <w:noProof/>
            <w:webHidden/>
          </w:rPr>
          <w:t>11</w:t>
        </w:r>
        <w:r>
          <w:rPr>
            <w:webHidden/>
          </w:rPr>
          <w:fldChar w:fldCharType="end"/>
        </w:r>
      </w:hyperlink>
    </w:p>
    <w:p w14:paraId="39F0538B" w14:textId="77777777" w:rsidR="00D46B75" w:rsidRDefault="00D46B75" w:rsidP="00CE66B3">
      <w:pPr>
        <w:pStyle w:val="TOC1"/>
        <w:tabs>
          <w:tab w:val="right" w:leader="dot" w:pos="8630"/>
        </w:tabs>
      </w:pPr>
    </w:p>
    <w:p w14:paraId="53C1C5D3" w14:textId="77777777" w:rsidR="00651C79" w:rsidRDefault="00651C79">
      <w:pPr>
        <w:rPr>
          <w:rFonts w:ascii="Cambria" w:hAnsi="Cambria"/>
          <w:b/>
          <w:bCs/>
          <w:kern w:val="32"/>
          <w:sz w:val="32"/>
          <w:szCs w:val="32"/>
        </w:rPr>
      </w:pPr>
      <w:bookmarkStart w:id="0" w:name="_Toc288503112"/>
      <w:r>
        <w:br w:type="page"/>
      </w:r>
    </w:p>
    <w:p w14:paraId="4BCF10AF" w14:textId="77777777" w:rsidR="00032BA6" w:rsidRPr="00651C79" w:rsidRDefault="00032BA6" w:rsidP="00651C79">
      <w:pPr>
        <w:pStyle w:val="Heading1"/>
        <w:rPr>
          <w:sz w:val="28"/>
          <w:szCs w:val="28"/>
        </w:rPr>
      </w:pPr>
      <w:r w:rsidRPr="00651C79">
        <w:rPr>
          <w:sz w:val="28"/>
          <w:szCs w:val="28"/>
        </w:rPr>
        <w:lastRenderedPageBreak/>
        <w:t>Important Contact Information</w:t>
      </w:r>
      <w:bookmarkEnd w:id="0"/>
    </w:p>
    <w:tbl>
      <w:tblPr>
        <w:tblW w:w="0" w:type="auto"/>
        <w:tblLook w:val="04A0" w:firstRow="1" w:lastRow="0" w:firstColumn="1" w:lastColumn="0" w:noHBand="0" w:noVBand="1"/>
      </w:tblPr>
      <w:tblGrid>
        <w:gridCol w:w="4428"/>
        <w:gridCol w:w="4428"/>
      </w:tblGrid>
      <w:tr w:rsidR="00032BA6" w14:paraId="081AEE88" w14:textId="77777777" w:rsidTr="00032BA6">
        <w:tc>
          <w:tcPr>
            <w:tcW w:w="4428" w:type="dxa"/>
          </w:tcPr>
          <w:p w14:paraId="61BFEC07" w14:textId="77777777" w:rsidR="00032BA6" w:rsidRPr="00032BA6" w:rsidRDefault="00032BA6" w:rsidP="00032BA6">
            <w:pPr>
              <w:rPr>
                <w:b/>
              </w:rPr>
            </w:pPr>
            <w:r w:rsidRPr="00032BA6">
              <w:rPr>
                <w:b/>
              </w:rPr>
              <w:t>All Medical Emergencies</w:t>
            </w:r>
          </w:p>
        </w:tc>
        <w:tc>
          <w:tcPr>
            <w:tcW w:w="4428" w:type="dxa"/>
          </w:tcPr>
          <w:p w14:paraId="1ACEBC4F" w14:textId="77777777" w:rsidR="00032BA6" w:rsidRPr="00032BA6" w:rsidRDefault="00032BA6" w:rsidP="00032BA6">
            <w:pPr>
              <w:rPr>
                <w:b/>
              </w:rPr>
            </w:pPr>
            <w:r w:rsidRPr="00032BA6">
              <w:rPr>
                <w:b/>
              </w:rPr>
              <w:t>911</w:t>
            </w:r>
          </w:p>
        </w:tc>
      </w:tr>
      <w:tr w:rsidR="00032BA6" w14:paraId="48FF6461" w14:textId="77777777" w:rsidTr="00032BA6">
        <w:tc>
          <w:tcPr>
            <w:tcW w:w="4428" w:type="dxa"/>
          </w:tcPr>
          <w:p w14:paraId="685F7C27" w14:textId="77777777" w:rsidR="00032BA6" w:rsidRDefault="00032BA6" w:rsidP="00032BA6">
            <w:r>
              <w:t>Mendham Township Police</w:t>
            </w:r>
          </w:p>
          <w:p w14:paraId="0C3D83FE" w14:textId="322ADE14" w:rsidR="00CE2A68" w:rsidRDefault="00CE2A68" w:rsidP="00032BA6">
            <w:r>
              <w:t>Mendham Borough Police</w:t>
            </w:r>
          </w:p>
        </w:tc>
        <w:tc>
          <w:tcPr>
            <w:tcW w:w="4428" w:type="dxa"/>
          </w:tcPr>
          <w:p w14:paraId="612DB4D2" w14:textId="77777777" w:rsidR="00032BA6" w:rsidRDefault="00032BA6" w:rsidP="00032BA6">
            <w:r>
              <w:t>973-543-2527</w:t>
            </w:r>
          </w:p>
          <w:p w14:paraId="2EFD5DAC" w14:textId="64CB30E3" w:rsidR="00CE2A68" w:rsidRDefault="00CE2A68" w:rsidP="00032BA6">
            <w:r>
              <w:t>973-543-2581</w:t>
            </w:r>
          </w:p>
        </w:tc>
      </w:tr>
      <w:tr w:rsidR="00032BA6" w14:paraId="272F74D7" w14:textId="77777777" w:rsidTr="00032BA6">
        <w:tc>
          <w:tcPr>
            <w:tcW w:w="4428" w:type="dxa"/>
          </w:tcPr>
          <w:p w14:paraId="11E80244" w14:textId="77777777" w:rsidR="00032BA6" w:rsidRDefault="00CE2A68" w:rsidP="00032BA6">
            <w:r>
              <w:t>Chester Township Police</w:t>
            </w:r>
          </w:p>
          <w:p w14:paraId="08BAAF5D" w14:textId="0CAB94D1" w:rsidR="00CE2A68" w:rsidRDefault="00CE2A68" w:rsidP="00032BA6">
            <w:r>
              <w:t>Chester Borough Police</w:t>
            </w:r>
          </w:p>
        </w:tc>
        <w:tc>
          <w:tcPr>
            <w:tcW w:w="4428" w:type="dxa"/>
          </w:tcPr>
          <w:p w14:paraId="2D78CC8D" w14:textId="77777777" w:rsidR="00032BA6" w:rsidRDefault="00CE2A68" w:rsidP="00032BA6">
            <w:r>
              <w:t>908-879-5514</w:t>
            </w:r>
          </w:p>
          <w:p w14:paraId="7CE63941" w14:textId="0E4C00A9" w:rsidR="00CE2A68" w:rsidRDefault="00CE2A68" w:rsidP="00032BA6">
            <w:r>
              <w:t>908-879-5626</w:t>
            </w:r>
          </w:p>
        </w:tc>
      </w:tr>
      <w:tr w:rsidR="00032BA6" w14:paraId="4FAA0AF0" w14:textId="77777777" w:rsidTr="00032BA6">
        <w:tc>
          <w:tcPr>
            <w:tcW w:w="4428" w:type="dxa"/>
          </w:tcPr>
          <w:p w14:paraId="62A22A41" w14:textId="77777777" w:rsidR="00032BA6" w:rsidRDefault="00032BA6" w:rsidP="00032BA6">
            <w:r>
              <w:t>Morristown Memorial Hospital</w:t>
            </w:r>
          </w:p>
        </w:tc>
        <w:tc>
          <w:tcPr>
            <w:tcW w:w="4428" w:type="dxa"/>
          </w:tcPr>
          <w:p w14:paraId="023BEAC4" w14:textId="6C750E88" w:rsidR="00CE2A68" w:rsidRDefault="00032BA6" w:rsidP="00032BA6">
            <w:r>
              <w:t>973-971-5000</w:t>
            </w:r>
          </w:p>
        </w:tc>
      </w:tr>
    </w:tbl>
    <w:p w14:paraId="497279B2" w14:textId="77777777" w:rsidR="00E97A78" w:rsidRDefault="00032BA6">
      <w:r>
        <w:t>Morristown Memorial Hospital is located 7.5 miles</w:t>
      </w:r>
      <w:r w:rsidR="00E97A78">
        <w:t xml:space="preserve"> east of Mendham at 100 Madison</w:t>
      </w:r>
    </w:p>
    <w:p w14:paraId="47B390B5" w14:textId="77777777" w:rsidR="00534FA7" w:rsidRDefault="00032BA6">
      <w:r>
        <w:t>Avenue in Morristown, NJ.</w:t>
      </w:r>
    </w:p>
    <w:tbl>
      <w:tblPr>
        <w:tblStyle w:val="TableGrid"/>
        <w:tblW w:w="8856" w:type="dxa"/>
        <w:tblLook w:val="04A0" w:firstRow="1" w:lastRow="0" w:firstColumn="1" w:lastColumn="0" w:noHBand="0" w:noVBand="1"/>
      </w:tblPr>
      <w:tblGrid>
        <w:gridCol w:w="447"/>
        <w:gridCol w:w="1535"/>
        <w:gridCol w:w="222"/>
        <w:gridCol w:w="1856"/>
        <w:gridCol w:w="222"/>
        <w:gridCol w:w="2907"/>
        <w:gridCol w:w="297"/>
        <w:gridCol w:w="1370"/>
      </w:tblGrid>
      <w:tr w:rsidR="00C2194D" w:rsidRPr="00C2194D" w14:paraId="554EF8AD" w14:textId="77777777" w:rsidTr="00346FC9">
        <w:trPr>
          <w:trHeight w:val="315"/>
        </w:trPr>
        <w:tc>
          <w:tcPr>
            <w:tcW w:w="7221" w:type="dxa"/>
            <w:gridSpan w:val="6"/>
            <w:noWrap/>
            <w:hideMark/>
          </w:tcPr>
          <w:p w14:paraId="22C11CF8" w14:textId="03F83299" w:rsidR="00C2194D" w:rsidRPr="00C2194D" w:rsidRDefault="00BD4FC8">
            <w:pPr>
              <w:rPr>
                <w:b/>
                <w:bCs/>
              </w:rPr>
            </w:pPr>
            <w:r>
              <w:rPr>
                <w:b/>
                <w:bCs/>
              </w:rPr>
              <w:t>2018</w:t>
            </w:r>
            <w:r w:rsidR="00C2194D" w:rsidRPr="00C2194D">
              <w:rPr>
                <w:b/>
                <w:bCs/>
              </w:rPr>
              <w:t xml:space="preserve"> CHESTER MENDHAM BOARD OF DIRECTORS</w:t>
            </w:r>
          </w:p>
        </w:tc>
        <w:tc>
          <w:tcPr>
            <w:tcW w:w="300" w:type="dxa"/>
            <w:noWrap/>
            <w:hideMark/>
          </w:tcPr>
          <w:p w14:paraId="6581237E" w14:textId="77777777" w:rsidR="00C2194D" w:rsidRPr="00C2194D" w:rsidRDefault="00C2194D">
            <w:pPr>
              <w:rPr>
                <w:b/>
                <w:bCs/>
              </w:rPr>
            </w:pPr>
          </w:p>
        </w:tc>
        <w:tc>
          <w:tcPr>
            <w:tcW w:w="1335" w:type="dxa"/>
            <w:noWrap/>
            <w:hideMark/>
          </w:tcPr>
          <w:p w14:paraId="263B8AF7" w14:textId="77777777" w:rsidR="00C2194D" w:rsidRPr="00C2194D" w:rsidRDefault="00C2194D"/>
        </w:tc>
      </w:tr>
      <w:tr w:rsidR="00346FC9" w:rsidRPr="00C2194D" w14:paraId="0538534E" w14:textId="77777777" w:rsidTr="00346FC9">
        <w:trPr>
          <w:trHeight w:val="315"/>
        </w:trPr>
        <w:tc>
          <w:tcPr>
            <w:tcW w:w="439" w:type="dxa"/>
            <w:noWrap/>
            <w:hideMark/>
          </w:tcPr>
          <w:p w14:paraId="51A6E19C" w14:textId="77777777" w:rsidR="00C2194D" w:rsidRPr="00C2194D" w:rsidRDefault="00C2194D"/>
        </w:tc>
        <w:tc>
          <w:tcPr>
            <w:tcW w:w="1589" w:type="dxa"/>
            <w:noWrap/>
            <w:hideMark/>
          </w:tcPr>
          <w:p w14:paraId="0A29F292" w14:textId="77777777" w:rsidR="00C2194D" w:rsidRPr="00C2194D" w:rsidRDefault="00C2194D"/>
        </w:tc>
        <w:tc>
          <w:tcPr>
            <w:tcW w:w="222" w:type="dxa"/>
            <w:noWrap/>
            <w:hideMark/>
          </w:tcPr>
          <w:p w14:paraId="064B76CD" w14:textId="77777777" w:rsidR="00C2194D" w:rsidRPr="00C2194D" w:rsidRDefault="00C2194D"/>
        </w:tc>
        <w:tc>
          <w:tcPr>
            <w:tcW w:w="1923" w:type="dxa"/>
            <w:noWrap/>
            <w:hideMark/>
          </w:tcPr>
          <w:p w14:paraId="18194CF3" w14:textId="77777777" w:rsidR="00C2194D" w:rsidRPr="00C2194D" w:rsidRDefault="00C2194D"/>
        </w:tc>
        <w:tc>
          <w:tcPr>
            <w:tcW w:w="222" w:type="dxa"/>
            <w:noWrap/>
            <w:hideMark/>
          </w:tcPr>
          <w:p w14:paraId="1DA9BBC7" w14:textId="77777777" w:rsidR="00C2194D" w:rsidRPr="00C2194D" w:rsidRDefault="00C2194D"/>
        </w:tc>
        <w:tc>
          <w:tcPr>
            <w:tcW w:w="2826" w:type="dxa"/>
            <w:noWrap/>
            <w:hideMark/>
          </w:tcPr>
          <w:p w14:paraId="13958F4C" w14:textId="77777777" w:rsidR="00C2194D" w:rsidRPr="00C2194D" w:rsidRDefault="00C2194D"/>
        </w:tc>
        <w:tc>
          <w:tcPr>
            <w:tcW w:w="300" w:type="dxa"/>
            <w:noWrap/>
            <w:hideMark/>
          </w:tcPr>
          <w:p w14:paraId="6BA70D74" w14:textId="77777777" w:rsidR="00C2194D" w:rsidRPr="00C2194D" w:rsidRDefault="00C2194D"/>
        </w:tc>
        <w:tc>
          <w:tcPr>
            <w:tcW w:w="1335" w:type="dxa"/>
            <w:noWrap/>
            <w:hideMark/>
          </w:tcPr>
          <w:p w14:paraId="02BC19D9" w14:textId="77777777" w:rsidR="00C2194D" w:rsidRPr="00C2194D" w:rsidRDefault="00C2194D"/>
        </w:tc>
      </w:tr>
      <w:tr w:rsidR="00346FC9" w:rsidRPr="00C2194D" w14:paraId="5E1A8427" w14:textId="77777777" w:rsidTr="00346FC9">
        <w:trPr>
          <w:trHeight w:val="315"/>
        </w:trPr>
        <w:tc>
          <w:tcPr>
            <w:tcW w:w="439" w:type="dxa"/>
            <w:noWrap/>
            <w:hideMark/>
          </w:tcPr>
          <w:p w14:paraId="5CE09707" w14:textId="77777777" w:rsidR="00C2194D" w:rsidRPr="00C2194D" w:rsidRDefault="00C2194D"/>
        </w:tc>
        <w:tc>
          <w:tcPr>
            <w:tcW w:w="1589" w:type="dxa"/>
            <w:noWrap/>
            <w:hideMark/>
          </w:tcPr>
          <w:p w14:paraId="2F0EC126" w14:textId="77777777" w:rsidR="00C2194D" w:rsidRPr="00C2194D" w:rsidRDefault="00C2194D" w:rsidP="00C2194D">
            <w:pPr>
              <w:rPr>
                <w:b/>
                <w:bCs/>
                <w:u w:val="single"/>
              </w:rPr>
            </w:pPr>
            <w:r w:rsidRPr="00C2194D">
              <w:rPr>
                <w:b/>
                <w:bCs/>
                <w:u w:val="single"/>
              </w:rPr>
              <w:t>NAME</w:t>
            </w:r>
          </w:p>
        </w:tc>
        <w:tc>
          <w:tcPr>
            <w:tcW w:w="222" w:type="dxa"/>
            <w:noWrap/>
            <w:hideMark/>
          </w:tcPr>
          <w:p w14:paraId="6414A2A6" w14:textId="77777777" w:rsidR="00C2194D" w:rsidRPr="00C2194D" w:rsidRDefault="00C2194D" w:rsidP="00C2194D">
            <w:pPr>
              <w:rPr>
                <w:b/>
                <w:bCs/>
                <w:u w:val="single"/>
              </w:rPr>
            </w:pPr>
          </w:p>
        </w:tc>
        <w:tc>
          <w:tcPr>
            <w:tcW w:w="1923" w:type="dxa"/>
            <w:noWrap/>
            <w:hideMark/>
          </w:tcPr>
          <w:p w14:paraId="06B09DF7" w14:textId="77777777" w:rsidR="00C2194D" w:rsidRPr="00C2194D" w:rsidRDefault="00C2194D" w:rsidP="00C2194D">
            <w:pPr>
              <w:rPr>
                <w:b/>
                <w:bCs/>
                <w:u w:val="single"/>
              </w:rPr>
            </w:pPr>
            <w:r w:rsidRPr="00C2194D">
              <w:rPr>
                <w:b/>
                <w:bCs/>
                <w:u w:val="single"/>
              </w:rPr>
              <w:t>POSITION</w:t>
            </w:r>
          </w:p>
        </w:tc>
        <w:tc>
          <w:tcPr>
            <w:tcW w:w="222" w:type="dxa"/>
            <w:noWrap/>
            <w:hideMark/>
          </w:tcPr>
          <w:p w14:paraId="40A8B02C" w14:textId="77777777" w:rsidR="00C2194D" w:rsidRPr="00C2194D" w:rsidRDefault="00C2194D" w:rsidP="00C2194D">
            <w:pPr>
              <w:rPr>
                <w:b/>
                <w:bCs/>
                <w:u w:val="single"/>
              </w:rPr>
            </w:pPr>
          </w:p>
        </w:tc>
        <w:tc>
          <w:tcPr>
            <w:tcW w:w="2826" w:type="dxa"/>
            <w:noWrap/>
            <w:hideMark/>
          </w:tcPr>
          <w:p w14:paraId="227B5E9B" w14:textId="77777777" w:rsidR="00C2194D" w:rsidRPr="00C2194D" w:rsidRDefault="00C2194D" w:rsidP="00C2194D">
            <w:pPr>
              <w:rPr>
                <w:b/>
                <w:bCs/>
                <w:u w:val="single"/>
              </w:rPr>
            </w:pPr>
            <w:r w:rsidRPr="00C2194D">
              <w:rPr>
                <w:b/>
                <w:bCs/>
                <w:u w:val="single"/>
              </w:rPr>
              <w:t>EMAIL</w:t>
            </w:r>
          </w:p>
        </w:tc>
        <w:tc>
          <w:tcPr>
            <w:tcW w:w="300" w:type="dxa"/>
            <w:noWrap/>
            <w:hideMark/>
          </w:tcPr>
          <w:p w14:paraId="71E912E2" w14:textId="77777777" w:rsidR="00C2194D" w:rsidRPr="00C2194D" w:rsidRDefault="00C2194D" w:rsidP="00C2194D">
            <w:pPr>
              <w:rPr>
                <w:b/>
                <w:bCs/>
                <w:u w:val="single"/>
              </w:rPr>
            </w:pPr>
          </w:p>
        </w:tc>
        <w:tc>
          <w:tcPr>
            <w:tcW w:w="1335" w:type="dxa"/>
            <w:noWrap/>
            <w:hideMark/>
          </w:tcPr>
          <w:p w14:paraId="1586593F" w14:textId="77777777" w:rsidR="00C2194D" w:rsidRPr="00C2194D" w:rsidRDefault="00C2194D" w:rsidP="00C2194D">
            <w:pPr>
              <w:rPr>
                <w:b/>
                <w:bCs/>
                <w:u w:val="single"/>
              </w:rPr>
            </w:pPr>
            <w:r w:rsidRPr="00C2194D">
              <w:rPr>
                <w:b/>
                <w:bCs/>
                <w:u w:val="single"/>
              </w:rPr>
              <w:t>CONTACT</w:t>
            </w:r>
          </w:p>
        </w:tc>
      </w:tr>
      <w:tr w:rsidR="00346FC9" w:rsidRPr="00C2194D" w14:paraId="767CD38B" w14:textId="77777777" w:rsidTr="00346FC9">
        <w:trPr>
          <w:trHeight w:val="315"/>
        </w:trPr>
        <w:tc>
          <w:tcPr>
            <w:tcW w:w="439" w:type="dxa"/>
            <w:noWrap/>
            <w:hideMark/>
          </w:tcPr>
          <w:p w14:paraId="3A4CA3D6" w14:textId="77777777" w:rsidR="00C2194D" w:rsidRPr="00C2194D" w:rsidRDefault="00C2194D" w:rsidP="00C2194D">
            <w:pPr>
              <w:rPr>
                <w:b/>
                <w:bCs/>
                <w:u w:val="single"/>
              </w:rPr>
            </w:pPr>
          </w:p>
        </w:tc>
        <w:tc>
          <w:tcPr>
            <w:tcW w:w="1589" w:type="dxa"/>
            <w:noWrap/>
            <w:hideMark/>
          </w:tcPr>
          <w:p w14:paraId="29361027" w14:textId="77777777" w:rsidR="00C2194D" w:rsidRPr="00C2194D" w:rsidRDefault="00C2194D"/>
        </w:tc>
        <w:tc>
          <w:tcPr>
            <w:tcW w:w="222" w:type="dxa"/>
            <w:noWrap/>
            <w:hideMark/>
          </w:tcPr>
          <w:p w14:paraId="1A165F9E" w14:textId="77777777" w:rsidR="00C2194D" w:rsidRPr="00C2194D" w:rsidRDefault="00C2194D" w:rsidP="00C2194D"/>
        </w:tc>
        <w:tc>
          <w:tcPr>
            <w:tcW w:w="1923" w:type="dxa"/>
            <w:noWrap/>
            <w:hideMark/>
          </w:tcPr>
          <w:p w14:paraId="675EF3C2" w14:textId="77777777" w:rsidR="00C2194D" w:rsidRPr="00C2194D" w:rsidRDefault="00C2194D" w:rsidP="00C2194D"/>
        </w:tc>
        <w:tc>
          <w:tcPr>
            <w:tcW w:w="222" w:type="dxa"/>
            <w:noWrap/>
            <w:hideMark/>
          </w:tcPr>
          <w:p w14:paraId="40BA3EA1" w14:textId="77777777" w:rsidR="00C2194D" w:rsidRPr="00C2194D" w:rsidRDefault="00C2194D" w:rsidP="00C2194D"/>
        </w:tc>
        <w:tc>
          <w:tcPr>
            <w:tcW w:w="2826" w:type="dxa"/>
            <w:noWrap/>
            <w:hideMark/>
          </w:tcPr>
          <w:p w14:paraId="44018892" w14:textId="77777777" w:rsidR="00C2194D" w:rsidRPr="00C2194D" w:rsidRDefault="00C2194D" w:rsidP="00C2194D"/>
        </w:tc>
        <w:tc>
          <w:tcPr>
            <w:tcW w:w="300" w:type="dxa"/>
            <w:noWrap/>
            <w:hideMark/>
          </w:tcPr>
          <w:p w14:paraId="09E119F7" w14:textId="77777777" w:rsidR="00C2194D" w:rsidRPr="00C2194D" w:rsidRDefault="00C2194D" w:rsidP="00C2194D"/>
        </w:tc>
        <w:tc>
          <w:tcPr>
            <w:tcW w:w="1335" w:type="dxa"/>
            <w:noWrap/>
            <w:hideMark/>
          </w:tcPr>
          <w:p w14:paraId="1BADD2CD" w14:textId="77777777" w:rsidR="00C2194D" w:rsidRPr="00C2194D" w:rsidRDefault="00C2194D" w:rsidP="00C2194D"/>
        </w:tc>
      </w:tr>
      <w:tr w:rsidR="00346FC9" w:rsidRPr="00C2194D" w14:paraId="16F0A10B" w14:textId="77777777" w:rsidTr="00346FC9">
        <w:trPr>
          <w:trHeight w:val="315"/>
        </w:trPr>
        <w:tc>
          <w:tcPr>
            <w:tcW w:w="439" w:type="dxa"/>
            <w:noWrap/>
            <w:hideMark/>
          </w:tcPr>
          <w:p w14:paraId="2DCC69DE" w14:textId="77777777" w:rsidR="00C2194D" w:rsidRPr="00C2194D" w:rsidRDefault="00C2194D" w:rsidP="00C2194D">
            <w:r w:rsidRPr="00C2194D">
              <w:t>1</w:t>
            </w:r>
          </w:p>
        </w:tc>
        <w:tc>
          <w:tcPr>
            <w:tcW w:w="1589" w:type="dxa"/>
            <w:noWrap/>
            <w:hideMark/>
          </w:tcPr>
          <w:p w14:paraId="1606328E" w14:textId="7327CF4D" w:rsidR="00C2194D" w:rsidRPr="00C2194D" w:rsidRDefault="00CE2A68" w:rsidP="00C2194D">
            <w:r>
              <w:t>Carl Perri</w:t>
            </w:r>
          </w:p>
        </w:tc>
        <w:tc>
          <w:tcPr>
            <w:tcW w:w="222" w:type="dxa"/>
            <w:noWrap/>
            <w:hideMark/>
          </w:tcPr>
          <w:p w14:paraId="06CE4150" w14:textId="77777777" w:rsidR="00C2194D" w:rsidRPr="00C2194D" w:rsidRDefault="00C2194D" w:rsidP="00C2194D"/>
        </w:tc>
        <w:tc>
          <w:tcPr>
            <w:tcW w:w="1923" w:type="dxa"/>
            <w:noWrap/>
            <w:hideMark/>
          </w:tcPr>
          <w:p w14:paraId="31AC57BB" w14:textId="4D110EFA" w:rsidR="00C2194D" w:rsidRPr="00C2194D" w:rsidRDefault="00C2194D" w:rsidP="00C2194D">
            <w:r w:rsidRPr="00C2194D">
              <w:t>President</w:t>
            </w:r>
          </w:p>
        </w:tc>
        <w:tc>
          <w:tcPr>
            <w:tcW w:w="222" w:type="dxa"/>
            <w:noWrap/>
            <w:hideMark/>
          </w:tcPr>
          <w:p w14:paraId="3BAE6738" w14:textId="77777777" w:rsidR="00C2194D" w:rsidRPr="00C2194D" w:rsidRDefault="00C2194D" w:rsidP="00C2194D"/>
        </w:tc>
        <w:tc>
          <w:tcPr>
            <w:tcW w:w="2826" w:type="dxa"/>
            <w:noWrap/>
            <w:hideMark/>
          </w:tcPr>
          <w:p w14:paraId="3632E912" w14:textId="36B043D1" w:rsidR="00C2194D" w:rsidRDefault="00BD4FC8" w:rsidP="00C2194D">
            <w:hyperlink r:id="rId9" w:history="1">
              <w:r w:rsidR="003D5759" w:rsidRPr="002337A0">
                <w:rPr>
                  <w:rStyle w:val="Hyperlink"/>
                </w:rPr>
                <w:t>CPerri3@gmail.com</w:t>
              </w:r>
            </w:hyperlink>
          </w:p>
          <w:p w14:paraId="2CBA915B" w14:textId="1C990A75" w:rsidR="003D5759" w:rsidRPr="00C2194D" w:rsidRDefault="003D5759" w:rsidP="00C2194D">
            <w:pPr>
              <w:rPr>
                <w:u w:val="single"/>
              </w:rPr>
            </w:pPr>
          </w:p>
        </w:tc>
        <w:tc>
          <w:tcPr>
            <w:tcW w:w="300" w:type="dxa"/>
            <w:noWrap/>
            <w:hideMark/>
          </w:tcPr>
          <w:p w14:paraId="0C672AE0" w14:textId="77777777" w:rsidR="00C2194D" w:rsidRPr="00C2194D" w:rsidRDefault="00C2194D" w:rsidP="00C2194D">
            <w:pPr>
              <w:rPr>
                <w:u w:val="single"/>
              </w:rPr>
            </w:pPr>
          </w:p>
        </w:tc>
        <w:tc>
          <w:tcPr>
            <w:tcW w:w="1335" w:type="dxa"/>
            <w:noWrap/>
            <w:hideMark/>
          </w:tcPr>
          <w:p w14:paraId="6CE48C8B" w14:textId="77777777" w:rsidR="00C2194D" w:rsidRPr="00C2194D" w:rsidRDefault="00C2194D">
            <w:r w:rsidRPr="00C2194D">
              <w:t>973-907-3753</w:t>
            </w:r>
          </w:p>
        </w:tc>
      </w:tr>
      <w:tr w:rsidR="00346FC9" w:rsidRPr="00C2194D" w14:paraId="2DCAA02F" w14:textId="77777777" w:rsidTr="00346FC9">
        <w:trPr>
          <w:trHeight w:val="315"/>
        </w:trPr>
        <w:tc>
          <w:tcPr>
            <w:tcW w:w="439" w:type="dxa"/>
            <w:noWrap/>
            <w:hideMark/>
          </w:tcPr>
          <w:p w14:paraId="285ECFE1" w14:textId="77B76258" w:rsidR="00C2194D" w:rsidRPr="00C2194D" w:rsidRDefault="00C2194D" w:rsidP="00C2194D"/>
        </w:tc>
        <w:tc>
          <w:tcPr>
            <w:tcW w:w="1589" w:type="dxa"/>
            <w:noWrap/>
          </w:tcPr>
          <w:p w14:paraId="5859BD02" w14:textId="56D2EF4A" w:rsidR="00C2194D" w:rsidRPr="00C2194D" w:rsidRDefault="00C2194D" w:rsidP="00C2194D"/>
        </w:tc>
        <w:tc>
          <w:tcPr>
            <w:tcW w:w="222" w:type="dxa"/>
            <w:noWrap/>
          </w:tcPr>
          <w:p w14:paraId="05B4E081" w14:textId="77777777" w:rsidR="00C2194D" w:rsidRPr="00C2194D" w:rsidRDefault="00C2194D" w:rsidP="00C2194D"/>
        </w:tc>
        <w:tc>
          <w:tcPr>
            <w:tcW w:w="1923" w:type="dxa"/>
            <w:noWrap/>
          </w:tcPr>
          <w:p w14:paraId="07156220" w14:textId="0D963744" w:rsidR="00C2194D" w:rsidRPr="00C2194D" w:rsidRDefault="00C2194D" w:rsidP="00C2194D"/>
        </w:tc>
        <w:tc>
          <w:tcPr>
            <w:tcW w:w="222" w:type="dxa"/>
            <w:noWrap/>
          </w:tcPr>
          <w:p w14:paraId="5A620E03" w14:textId="77777777" w:rsidR="00C2194D" w:rsidRPr="00C2194D" w:rsidRDefault="00C2194D" w:rsidP="00C2194D"/>
        </w:tc>
        <w:tc>
          <w:tcPr>
            <w:tcW w:w="2826" w:type="dxa"/>
            <w:noWrap/>
          </w:tcPr>
          <w:p w14:paraId="7EC05F41" w14:textId="541D92D1" w:rsidR="00C2194D" w:rsidRPr="00C2194D" w:rsidRDefault="00C2194D" w:rsidP="00C2194D">
            <w:pPr>
              <w:rPr>
                <w:u w:val="single"/>
              </w:rPr>
            </w:pPr>
          </w:p>
        </w:tc>
        <w:tc>
          <w:tcPr>
            <w:tcW w:w="300" w:type="dxa"/>
            <w:noWrap/>
          </w:tcPr>
          <w:p w14:paraId="35133C79" w14:textId="77777777" w:rsidR="00C2194D" w:rsidRPr="00C2194D" w:rsidRDefault="00C2194D" w:rsidP="00C2194D">
            <w:pPr>
              <w:rPr>
                <w:u w:val="single"/>
              </w:rPr>
            </w:pPr>
          </w:p>
        </w:tc>
        <w:tc>
          <w:tcPr>
            <w:tcW w:w="1335" w:type="dxa"/>
            <w:noWrap/>
          </w:tcPr>
          <w:p w14:paraId="3E03AB2D" w14:textId="668D41AE" w:rsidR="00C2194D" w:rsidRPr="00C2194D" w:rsidRDefault="00C2194D"/>
        </w:tc>
      </w:tr>
      <w:tr w:rsidR="00346FC9" w:rsidRPr="00C2194D" w14:paraId="5B114D59" w14:textId="77777777" w:rsidTr="00346FC9">
        <w:trPr>
          <w:trHeight w:val="315"/>
        </w:trPr>
        <w:tc>
          <w:tcPr>
            <w:tcW w:w="439" w:type="dxa"/>
            <w:noWrap/>
            <w:hideMark/>
          </w:tcPr>
          <w:p w14:paraId="517005D0" w14:textId="575A6850" w:rsidR="00C2194D" w:rsidRPr="00C2194D" w:rsidRDefault="00346FC9" w:rsidP="00C2194D">
            <w:r>
              <w:t>2</w:t>
            </w:r>
          </w:p>
        </w:tc>
        <w:tc>
          <w:tcPr>
            <w:tcW w:w="1589" w:type="dxa"/>
            <w:noWrap/>
            <w:hideMark/>
          </w:tcPr>
          <w:p w14:paraId="519BD521" w14:textId="77777777" w:rsidR="00C2194D" w:rsidRPr="00C2194D" w:rsidRDefault="00C2194D" w:rsidP="00C2194D">
            <w:r w:rsidRPr="00C2194D">
              <w:t>Rob Roselli</w:t>
            </w:r>
          </w:p>
        </w:tc>
        <w:tc>
          <w:tcPr>
            <w:tcW w:w="222" w:type="dxa"/>
            <w:noWrap/>
            <w:hideMark/>
          </w:tcPr>
          <w:p w14:paraId="624C2149" w14:textId="77777777" w:rsidR="00C2194D" w:rsidRPr="00C2194D" w:rsidRDefault="00C2194D" w:rsidP="00C2194D"/>
        </w:tc>
        <w:tc>
          <w:tcPr>
            <w:tcW w:w="1923" w:type="dxa"/>
            <w:noWrap/>
            <w:hideMark/>
          </w:tcPr>
          <w:p w14:paraId="1DA5E69B" w14:textId="67AB2F90" w:rsidR="00C2194D" w:rsidRPr="00C2194D" w:rsidRDefault="00C2194D" w:rsidP="00C2194D">
            <w:r w:rsidRPr="00C2194D">
              <w:t>VP Baseball</w:t>
            </w:r>
          </w:p>
        </w:tc>
        <w:tc>
          <w:tcPr>
            <w:tcW w:w="222" w:type="dxa"/>
            <w:noWrap/>
            <w:hideMark/>
          </w:tcPr>
          <w:p w14:paraId="008C902B" w14:textId="77777777" w:rsidR="00C2194D" w:rsidRPr="00C2194D" w:rsidRDefault="00C2194D" w:rsidP="00C2194D"/>
        </w:tc>
        <w:tc>
          <w:tcPr>
            <w:tcW w:w="2826" w:type="dxa"/>
            <w:noWrap/>
            <w:hideMark/>
          </w:tcPr>
          <w:p w14:paraId="2B837C84" w14:textId="77777777" w:rsidR="00C2194D" w:rsidRPr="00C2194D" w:rsidRDefault="00BD4FC8" w:rsidP="00C2194D">
            <w:pPr>
              <w:rPr>
                <w:u w:val="single"/>
              </w:rPr>
            </w:pPr>
            <w:hyperlink r:id="rId10" w:history="1">
              <w:r w:rsidR="00C2194D" w:rsidRPr="00C2194D">
                <w:rPr>
                  <w:rStyle w:val="Hyperlink"/>
                </w:rPr>
                <w:t>Rosie3495@aol.com</w:t>
              </w:r>
            </w:hyperlink>
          </w:p>
        </w:tc>
        <w:tc>
          <w:tcPr>
            <w:tcW w:w="300" w:type="dxa"/>
            <w:noWrap/>
            <w:hideMark/>
          </w:tcPr>
          <w:p w14:paraId="6E4CA4F3" w14:textId="77777777" w:rsidR="00C2194D" w:rsidRPr="00C2194D" w:rsidRDefault="00C2194D" w:rsidP="00C2194D">
            <w:pPr>
              <w:rPr>
                <w:u w:val="single"/>
              </w:rPr>
            </w:pPr>
          </w:p>
        </w:tc>
        <w:tc>
          <w:tcPr>
            <w:tcW w:w="1335" w:type="dxa"/>
            <w:noWrap/>
            <w:hideMark/>
          </w:tcPr>
          <w:p w14:paraId="0D60F12F" w14:textId="77777777" w:rsidR="00C2194D" w:rsidRPr="00C2194D" w:rsidRDefault="00C2194D">
            <w:r w:rsidRPr="00C2194D">
              <w:t>973-886-1545</w:t>
            </w:r>
          </w:p>
        </w:tc>
      </w:tr>
      <w:tr w:rsidR="00346FC9" w:rsidRPr="00C2194D" w14:paraId="1B6EBC57" w14:textId="77777777" w:rsidTr="00346FC9">
        <w:trPr>
          <w:trHeight w:val="70"/>
        </w:trPr>
        <w:tc>
          <w:tcPr>
            <w:tcW w:w="439" w:type="dxa"/>
            <w:noWrap/>
          </w:tcPr>
          <w:p w14:paraId="41D12ECA" w14:textId="4BF1541C" w:rsidR="00C2194D" w:rsidRPr="00C2194D" w:rsidRDefault="00C2194D" w:rsidP="00C2194D"/>
        </w:tc>
        <w:tc>
          <w:tcPr>
            <w:tcW w:w="1589" w:type="dxa"/>
            <w:noWrap/>
          </w:tcPr>
          <w:p w14:paraId="10FCE4F6" w14:textId="2D1242B5" w:rsidR="00C2194D" w:rsidRPr="00C2194D" w:rsidRDefault="00C2194D" w:rsidP="00C2194D"/>
        </w:tc>
        <w:tc>
          <w:tcPr>
            <w:tcW w:w="222" w:type="dxa"/>
            <w:noWrap/>
          </w:tcPr>
          <w:p w14:paraId="50E86238" w14:textId="77777777" w:rsidR="00C2194D" w:rsidRPr="00C2194D" w:rsidRDefault="00C2194D" w:rsidP="00C2194D"/>
        </w:tc>
        <w:tc>
          <w:tcPr>
            <w:tcW w:w="1923" w:type="dxa"/>
            <w:noWrap/>
          </w:tcPr>
          <w:p w14:paraId="7E0CE8AA" w14:textId="7F7BD041" w:rsidR="00C2194D" w:rsidRPr="00C2194D" w:rsidRDefault="00C2194D" w:rsidP="00C2194D"/>
        </w:tc>
        <w:tc>
          <w:tcPr>
            <w:tcW w:w="222" w:type="dxa"/>
            <w:noWrap/>
          </w:tcPr>
          <w:p w14:paraId="5046B84B" w14:textId="77777777" w:rsidR="00C2194D" w:rsidRPr="00C2194D" w:rsidRDefault="00C2194D" w:rsidP="00C2194D"/>
        </w:tc>
        <w:tc>
          <w:tcPr>
            <w:tcW w:w="2826" w:type="dxa"/>
            <w:noWrap/>
          </w:tcPr>
          <w:p w14:paraId="4418FCDF" w14:textId="3095D792" w:rsidR="00C2194D" w:rsidRPr="00C2194D" w:rsidRDefault="00C2194D" w:rsidP="00C2194D">
            <w:pPr>
              <w:rPr>
                <w:u w:val="single"/>
              </w:rPr>
            </w:pPr>
          </w:p>
        </w:tc>
        <w:tc>
          <w:tcPr>
            <w:tcW w:w="300" w:type="dxa"/>
            <w:noWrap/>
          </w:tcPr>
          <w:p w14:paraId="0DA9D8DF" w14:textId="77777777" w:rsidR="00C2194D" w:rsidRPr="00C2194D" w:rsidRDefault="00C2194D" w:rsidP="00C2194D">
            <w:pPr>
              <w:rPr>
                <w:u w:val="single"/>
              </w:rPr>
            </w:pPr>
          </w:p>
        </w:tc>
        <w:tc>
          <w:tcPr>
            <w:tcW w:w="1335" w:type="dxa"/>
            <w:noWrap/>
          </w:tcPr>
          <w:p w14:paraId="47F19F07" w14:textId="77777777" w:rsidR="00C2194D" w:rsidRPr="00C2194D" w:rsidRDefault="00C2194D"/>
        </w:tc>
      </w:tr>
      <w:tr w:rsidR="00346FC9" w:rsidRPr="00C2194D" w14:paraId="2D4A8A16" w14:textId="77777777" w:rsidTr="00346FC9">
        <w:trPr>
          <w:trHeight w:val="315"/>
        </w:trPr>
        <w:tc>
          <w:tcPr>
            <w:tcW w:w="439" w:type="dxa"/>
            <w:noWrap/>
            <w:hideMark/>
          </w:tcPr>
          <w:p w14:paraId="023C258F" w14:textId="1254D7B8" w:rsidR="00346FC9" w:rsidRPr="00C2194D" w:rsidRDefault="00346FC9" w:rsidP="00C2194D">
            <w:r>
              <w:t>3</w:t>
            </w:r>
          </w:p>
        </w:tc>
        <w:tc>
          <w:tcPr>
            <w:tcW w:w="1589" w:type="dxa"/>
            <w:noWrap/>
            <w:hideMark/>
          </w:tcPr>
          <w:p w14:paraId="58798B28" w14:textId="77777777" w:rsidR="00346FC9" w:rsidRPr="00C2194D" w:rsidRDefault="00346FC9" w:rsidP="00C2194D">
            <w:r w:rsidRPr="00C2194D">
              <w:t>Sam Strum</w:t>
            </w:r>
          </w:p>
        </w:tc>
        <w:tc>
          <w:tcPr>
            <w:tcW w:w="222" w:type="dxa"/>
            <w:noWrap/>
            <w:hideMark/>
          </w:tcPr>
          <w:p w14:paraId="49DC5DD1" w14:textId="77777777" w:rsidR="00346FC9" w:rsidRPr="00C2194D" w:rsidRDefault="00346FC9" w:rsidP="00C2194D"/>
        </w:tc>
        <w:tc>
          <w:tcPr>
            <w:tcW w:w="1923" w:type="dxa"/>
            <w:noWrap/>
            <w:hideMark/>
          </w:tcPr>
          <w:p w14:paraId="2607F511" w14:textId="77777777" w:rsidR="00346FC9" w:rsidRPr="00C2194D" w:rsidRDefault="00346FC9" w:rsidP="00C2194D">
            <w:r w:rsidRPr="00C2194D">
              <w:t>VP Softball</w:t>
            </w:r>
          </w:p>
        </w:tc>
        <w:tc>
          <w:tcPr>
            <w:tcW w:w="222" w:type="dxa"/>
            <w:noWrap/>
            <w:hideMark/>
          </w:tcPr>
          <w:p w14:paraId="1A51545C" w14:textId="4CB5AA16" w:rsidR="00346FC9" w:rsidRPr="00C2194D" w:rsidRDefault="00346FC9" w:rsidP="00C2194D"/>
        </w:tc>
        <w:tc>
          <w:tcPr>
            <w:tcW w:w="2826" w:type="dxa"/>
            <w:noWrap/>
            <w:hideMark/>
          </w:tcPr>
          <w:p w14:paraId="3D1E1654" w14:textId="77777777" w:rsidR="00346FC9" w:rsidRPr="00C2194D" w:rsidRDefault="00BD4FC8" w:rsidP="00C2194D">
            <w:pPr>
              <w:rPr>
                <w:u w:val="single"/>
              </w:rPr>
            </w:pPr>
            <w:hyperlink r:id="rId11" w:history="1">
              <w:r w:rsidR="00346FC9" w:rsidRPr="00C2194D">
                <w:rPr>
                  <w:rStyle w:val="Hyperlink"/>
                </w:rPr>
                <w:t>samstrum32@gmail.com</w:t>
              </w:r>
            </w:hyperlink>
          </w:p>
        </w:tc>
        <w:tc>
          <w:tcPr>
            <w:tcW w:w="300" w:type="dxa"/>
            <w:noWrap/>
            <w:hideMark/>
          </w:tcPr>
          <w:p w14:paraId="464B643D" w14:textId="77777777" w:rsidR="00346FC9" w:rsidRPr="00C2194D" w:rsidRDefault="00346FC9" w:rsidP="00C2194D">
            <w:pPr>
              <w:rPr>
                <w:u w:val="single"/>
              </w:rPr>
            </w:pPr>
          </w:p>
        </w:tc>
        <w:tc>
          <w:tcPr>
            <w:tcW w:w="1335" w:type="dxa"/>
            <w:noWrap/>
            <w:hideMark/>
          </w:tcPr>
          <w:p w14:paraId="55515C30" w14:textId="77777777" w:rsidR="00346FC9" w:rsidRPr="00C2194D" w:rsidRDefault="00346FC9">
            <w:r w:rsidRPr="00C2194D">
              <w:t>201-841-4250</w:t>
            </w:r>
          </w:p>
        </w:tc>
      </w:tr>
      <w:tr w:rsidR="00346FC9" w:rsidRPr="00C2194D" w14:paraId="0F1B35AD" w14:textId="77777777" w:rsidTr="00346FC9">
        <w:trPr>
          <w:trHeight w:val="315"/>
        </w:trPr>
        <w:tc>
          <w:tcPr>
            <w:tcW w:w="439" w:type="dxa"/>
            <w:noWrap/>
          </w:tcPr>
          <w:p w14:paraId="1FA03002" w14:textId="29670B14" w:rsidR="00346FC9" w:rsidRPr="00C2194D" w:rsidRDefault="00346FC9" w:rsidP="00C2194D"/>
        </w:tc>
        <w:tc>
          <w:tcPr>
            <w:tcW w:w="1589" w:type="dxa"/>
            <w:noWrap/>
          </w:tcPr>
          <w:p w14:paraId="5F5E712D" w14:textId="26F98024" w:rsidR="00346FC9" w:rsidRPr="00C2194D" w:rsidRDefault="00346FC9" w:rsidP="00C2194D"/>
        </w:tc>
        <w:tc>
          <w:tcPr>
            <w:tcW w:w="222" w:type="dxa"/>
            <w:noWrap/>
          </w:tcPr>
          <w:p w14:paraId="4528AAE2" w14:textId="77777777" w:rsidR="00346FC9" w:rsidRPr="00C2194D" w:rsidRDefault="00346FC9" w:rsidP="00C2194D"/>
        </w:tc>
        <w:tc>
          <w:tcPr>
            <w:tcW w:w="1923" w:type="dxa"/>
            <w:noWrap/>
          </w:tcPr>
          <w:p w14:paraId="44306A48" w14:textId="1F0892EE" w:rsidR="00346FC9" w:rsidRPr="00C2194D" w:rsidRDefault="00346FC9" w:rsidP="00C2194D"/>
        </w:tc>
        <w:tc>
          <w:tcPr>
            <w:tcW w:w="222" w:type="dxa"/>
            <w:noWrap/>
          </w:tcPr>
          <w:p w14:paraId="106A1F41" w14:textId="77777777" w:rsidR="00346FC9" w:rsidRPr="00C2194D" w:rsidRDefault="00346FC9" w:rsidP="00C2194D"/>
        </w:tc>
        <w:tc>
          <w:tcPr>
            <w:tcW w:w="2826" w:type="dxa"/>
            <w:noWrap/>
          </w:tcPr>
          <w:p w14:paraId="523DC4F2" w14:textId="43CCB355" w:rsidR="00346FC9" w:rsidRPr="00C2194D" w:rsidRDefault="00346FC9" w:rsidP="00C2194D">
            <w:pPr>
              <w:rPr>
                <w:u w:val="single"/>
              </w:rPr>
            </w:pPr>
          </w:p>
        </w:tc>
        <w:tc>
          <w:tcPr>
            <w:tcW w:w="300" w:type="dxa"/>
            <w:noWrap/>
          </w:tcPr>
          <w:p w14:paraId="26B96AEE" w14:textId="77777777" w:rsidR="00346FC9" w:rsidRPr="00C2194D" w:rsidRDefault="00346FC9" w:rsidP="00C2194D">
            <w:pPr>
              <w:rPr>
                <w:u w:val="single"/>
              </w:rPr>
            </w:pPr>
          </w:p>
        </w:tc>
        <w:tc>
          <w:tcPr>
            <w:tcW w:w="1335" w:type="dxa"/>
            <w:noWrap/>
          </w:tcPr>
          <w:p w14:paraId="3247FF55" w14:textId="77777777" w:rsidR="00346FC9" w:rsidRPr="00C2194D" w:rsidRDefault="00346FC9"/>
        </w:tc>
      </w:tr>
      <w:tr w:rsidR="00346FC9" w:rsidRPr="00C2194D" w14:paraId="6539A1EC" w14:textId="77777777" w:rsidTr="00346FC9">
        <w:trPr>
          <w:trHeight w:val="315"/>
        </w:trPr>
        <w:tc>
          <w:tcPr>
            <w:tcW w:w="439" w:type="dxa"/>
            <w:noWrap/>
            <w:hideMark/>
          </w:tcPr>
          <w:p w14:paraId="21E6E080" w14:textId="64762CF3" w:rsidR="00346FC9" w:rsidRPr="00C2194D" w:rsidRDefault="00346FC9" w:rsidP="00C2194D">
            <w:r>
              <w:t>4</w:t>
            </w:r>
          </w:p>
        </w:tc>
        <w:tc>
          <w:tcPr>
            <w:tcW w:w="1589" w:type="dxa"/>
            <w:noWrap/>
            <w:hideMark/>
          </w:tcPr>
          <w:p w14:paraId="313F603F" w14:textId="77777777" w:rsidR="00346FC9" w:rsidRPr="00C2194D" w:rsidRDefault="00346FC9" w:rsidP="00C2194D">
            <w:r w:rsidRPr="00C2194D">
              <w:t>Kevin Shannon</w:t>
            </w:r>
          </w:p>
        </w:tc>
        <w:tc>
          <w:tcPr>
            <w:tcW w:w="222" w:type="dxa"/>
            <w:noWrap/>
            <w:hideMark/>
          </w:tcPr>
          <w:p w14:paraId="675C313E" w14:textId="77777777" w:rsidR="00346FC9" w:rsidRPr="00C2194D" w:rsidRDefault="00346FC9" w:rsidP="00C2194D"/>
        </w:tc>
        <w:tc>
          <w:tcPr>
            <w:tcW w:w="1923" w:type="dxa"/>
            <w:noWrap/>
            <w:hideMark/>
          </w:tcPr>
          <w:p w14:paraId="56DA07FD" w14:textId="77777777" w:rsidR="00346FC9" w:rsidRPr="00C2194D" w:rsidRDefault="00346FC9" w:rsidP="00C2194D">
            <w:r w:rsidRPr="00C2194D">
              <w:t>Recording Secretary</w:t>
            </w:r>
          </w:p>
        </w:tc>
        <w:tc>
          <w:tcPr>
            <w:tcW w:w="222" w:type="dxa"/>
            <w:noWrap/>
            <w:hideMark/>
          </w:tcPr>
          <w:p w14:paraId="05716768" w14:textId="77777777" w:rsidR="00346FC9" w:rsidRPr="00C2194D" w:rsidRDefault="00346FC9" w:rsidP="00C2194D"/>
        </w:tc>
        <w:tc>
          <w:tcPr>
            <w:tcW w:w="2826" w:type="dxa"/>
            <w:noWrap/>
            <w:hideMark/>
          </w:tcPr>
          <w:p w14:paraId="6A98A2DF" w14:textId="77777777" w:rsidR="00346FC9" w:rsidRPr="00C2194D" w:rsidRDefault="00BD4FC8" w:rsidP="00C2194D">
            <w:pPr>
              <w:rPr>
                <w:u w:val="single"/>
              </w:rPr>
            </w:pPr>
            <w:hyperlink r:id="rId12" w:history="1">
              <w:r w:rsidR="00346FC9" w:rsidRPr="00C2194D">
                <w:rPr>
                  <w:rStyle w:val="Hyperlink"/>
                </w:rPr>
                <w:t>kps7010@icloud.com</w:t>
              </w:r>
            </w:hyperlink>
          </w:p>
        </w:tc>
        <w:tc>
          <w:tcPr>
            <w:tcW w:w="300" w:type="dxa"/>
            <w:noWrap/>
            <w:hideMark/>
          </w:tcPr>
          <w:p w14:paraId="7CAD37A6" w14:textId="77777777" w:rsidR="00346FC9" w:rsidRPr="00C2194D" w:rsidRDefault="00346FC9" w:rsidP="00C2194D">
            <w:pPr>
              <w:rPr>
                <w:u w:val="single"/>
              </w:rPr>
            </w:pPr>
          </w:p>
        </w:tc>
        <w:tc>
          <w:tcPr>
            <w:tcW w:w="1335" w:type="dxa"/>
            <w:noWrap/>
            <w:hideMark/>
          </w:tcPr>
          <w:p w14:paraId="1C3CD810" w14:textId="77777777" w:rsidR="00346FC9" w:rsidRPr="00C2194D" w:rsidRDefault="00346FC9">
            <w:r w:rsidRPr="00C2194D">
              <w:t>973-768-1372</w:t>
            </w:r>
          </w:p>
        </w:tc>
      </w:tr>
      <w:tr w:rsidR="00346FC9" w:rsidRPr="00C2194D" w14:paraId="102897B6" w14:textId="77777777" w:rsidTr="00346FC9">
        <w:trPr>
          <w:trHeight w:val="315"/>
        </w:trPr>
        <w:tc>
          <w:tcPr>
            <w:tcW w:w="439" w:type="dxa"/>
            <w:noWrap/>
            <w:hideMark/>
          </w:tcPr>
          <w:p w14:paraId="6F05B8D7" w14:textId="41C91440" w:rsidR="00346FC9" w:rsidRPr="00C2194D" w:rsidRDefault="00346FC9" w:rsidP="00C2194D">
            <w:r>
              <w:t>5</w:t>
            </w:r>
          </w:p>
        </w:tc>
        <w:tc>
          <w:tcPr>
            <w:tcW w:w="1589" w:type="dxa"/>
            <w:noWrap/>
            <w:hideMark/>
          </w:tcPr>
          <w:p w14:paraId="499115B4" w14:textId="77777777" w:rsidR="00346FC9" w:rsidRPr="00C2194D" w:rsidRDefault="00346FC9" w:rsidP="00C2194D">
            <w:r w:rsidRPr="00C2194D">
              <w:t>Todd Hojnacki</w:t>
            </w:r>
          </w:p>
        </w:tc>
        <w:tc>
          <w:tcPr>
            <w:tcW w:w="222" w:type="dxa"/>
            <w:noWrap/>
            <w:hideMark/>
          </w:tcPr>
          <w:p w14:paraId="5DFA6F22" w14:textId="77777777" w:rsidR="00346FC9" w:rsidRPr="00C2194D" w:rsidRDefault="00346FC9" w:rsidP="00C2194D"/>
        </w:tc>
        <w:tc>
          <w:tcPr>
            <w:tcW w:w="1923" w:type="dxa"/>
            <w:noWrap/>
            <w:hideMark/>
          </w:tcPr>
          <w:p w14:paraId="6B8655E6" w14:textId="5864CE07" w:rsidR="00346FC9" w:rsidRPr="00C2194D" w:rsidRDefault="00ED0C29" w:rsidP="00C2194D">
            <w:r>
              <w:t xml:space="preserve">Baseball </w:t>
            </w:r>
            <w:r w:rsidR="001070B8">
              <w:t>Player Agent/Acting Safety Officer</w:t>
            </w:r>
          </w:p>
        </w:tc>
        <w:tc>
          <w:tcPr>
            <w:tcW w:w="222" w:type="dxa"/>
            <w:noWrap/>
            <w:hideMark/>
          </w:tcPr>
          <w:p w14:paraId="1B9A3DA3" w14:textId="77777777" w:rsidR="00346FC9" w:rsidRPr="00C2194D" w:rsidRDefault="00346FC9" w:rsidP="00C2194D"/>
        </w:tc>
        <w:tc>
          <w:tcPr>
            <w:tcW w:w="2826" w:type="dxa"/>
            <w:noWrap/>
            <w:hideMark/>
          </w:tcPr>
          <w:p w14:paraId="073B4B0B" w14:textId="77777777" w:rsidR="00346FC9" w:rsidRPr="00C2194D" w:rsidRDefault="00BD4FC8" w:rsidP="00C2194D">
            <w:pPr>
              <w:rPr>
                <w:u w:val="single"/>
              </w:rPr>
            </w:pPr>
            <w:hyperlink r:id="rId13" w:history="1">
              <w:r w:rsidR="00346FC9" w:rsidRPr="00C2194D">
                <w:rPr>
                  <w:rStyle w:val="Hyperlink"/>
                </w:rPr>
                <w:t>thojnacki@roxiticus.com</w:t>
              </w:r>
            </w:hyperlink>
          </w:p>
        </w:tc>
        <w:tc>
          <w:tcPr>
            <w:tcW w:w="300" w:type="dxa"/>
            <w:noWrap/>
            <w:hideMark/>
          </w:tcPr>
          <w:p w14:paraId="08BA9AA6" w14:textId="77777777" w:rsidR="00346FC9" w:rsidRPr="00C2194D" w:rsidRDefault="00346FC9" w:rsidP="00C2194D">
            <w:pPr>
              <w:rPr>
                <w:u w:val="single"/>
              </w:rPr>
            </w:pPr>
          </w:p>
        </w:tc>
        <w:tc>
          <w:tcPr>
            <w:tcW w:w="1335" w:type="dxa"/>
            <w:noWrap/>
            <w:hideMark/>
          </w:tcPr>
          <w:p w14:paraId="79CB87E0" w14:textId="77777777" w:rsidR="00346FC9" w:rsidRPr="00C2194D" w:rsidRDefault="00346FC9">
            <w:r w:rsidRPr="00C2194D">
              <w:t>908-963-4811</w:t>
            </w:r>
          </w:p>
        </w:tc>
      </w:tr>
      <w:tr w:rsidR="00346FC9" w:rsidRPr="00C2194D" w14:paraId="2EE3B7AC" w14:textId="77777777" w:rsidTr="00346FC9">
        <w:trPr>
          <w:trHeight w:val="315"/>
        </w:trPr>
        <w:tc>
          <w:tcPr>
            <w:tcW w:w="439" w:type="dxa"/>
            <w:noWrap/>
            <w:hideMark/>
          </w:tcPr>
          <w:p w14:paraId="0050D3FF" w14:textId="1F85AEBD" w:rsidR="00346FC9" w:rsidRPr="00C2194D" w:rsidRDefault="00346FC9" w:rsidP="00C2194D"/>
        </w:tc>
        <w:tc>
          <w:tcPr>
            <w:tcW w:w="1589" w:type="dxa"/>
            <w:noWrap/>
          </w:tcPr>
          <w:p w14:paraId="37E19DED" w14:textId="16ADAAFF" w:rsidR="00346FC9" w:rsidRPr="00C2194D" w:rsidRDefault="00346FC9" w:rsidP="00C2194D"/>
        </w:tc>
        <w:tc>
          <w:tcPr>
            <w:tcW w:w="222" w:type="dxa"/>
            <w:noWrap/>
          </w:tcPr>
          <w:p w14:paraId="65746117" w14:textId="77777777" w:rsidR="00346FC9" w:rsidRPr="00C2194D" w:rsidRDefault="00346FC9" w:rsidP="00C2194D"/>
        </w:tc>
        <w:tc>
          <w:tcPr>
            <w:tcW w:w="1923" w:type="dxa"/>
            <w:noWrap/>
          </w:tcPr>
          <w:p w14:paraId="3CBDAF55" w14:textId="65555BBF" w:rsidR="00346FC9" w:rsidRPr="00C2194D" w:rsidRDefault="00346FC9" w:rsidP="00C2194D"/>
        </w:tc>
        <w:tc>
          <w:tcPr>
            <w:tcW w:w="222" w:type="dxa"/>
            <w:noWrap/>
          </w:tcPr>
          <w:p w14:paraId="53FC3302" w14:textId="77777777" w:rsidR="00346FC9" w:rsidRPr="00C2194D" w:rsidRDefault="00346FC9" w:rsidP="00C2194D"/>
        </w:tc>
        <w:tc>
          <w:tcPr>
            <w:tcW w:w="2826" w:type="dxa"/>
            <w:noWrap/>
          </w:tcPr>
          <w:p w14:paraId="0D3DB97C" w14:textId="4951E1EF" w:rsidR="00346FC9" w:rsidRPr="00C2194D" w:rsidRDefault="00346FC9" w:rsidP="00C2194D">
            <w:pPr>
              <w:rPr>
                <w:u w:val="single"/>
              </w:rPr>
            </w:pPr>
          </w:p>
        </w:tc>
        <w:tc>
          <w:tcPr>
            <w:tcW w:w="300" w:type="dxa"/>
            <w:noWrap/>
          </w:tcPr>
          <w:p w14:paraId="140170CA" w14:textId="77777777" w:rsidR="00346FC9" w:rsidRPr="00C2194D" w:rsidRDefault="00346FC9" w:rsidP="00C2194D">
            <w:pPr>
              <w:rPr>
                <w:u w:val="single"/>
              </w:rPr>
            </w:pPr>
          </w:p>
        </w:tc>
        <w:tc>
          <w:tcPr>
            <w:tcW w:w="1335" w:type="dxa"/>
            <w:noWrap/>
          </w:tcPr>
          <w:p w14:paraId="1650A557" w14:textId="66F4684B" w:rsidR="00346FC9" w:rsidRPr="00C2194D" w:rsidRDefault="00346FC9"/>
        </w:tc>
      </w:tr>
      <w:tr w:rsidR="00346FC9" w:rsidRPr="00C2194D" w14:paraId="634BA9E1" w14:textId="77777777" w:rsidTr="00346FC9">
        <w:trPr>
          <w:trHeight w:val="315"/>
        </w:trPr>
        <w:tc>
          <w:tcPr>
            <w:tcW w:w="439" w:type="dxa"/>
            <w:noWrap/>
            <w:hideMark/>
          </w:tcPr>
          <w:p w14:paraId="710A1CBF" w14:textId="4127954A" w:rsidR="00346FC9" w:rsidRPr="00C2194D" w:rsidRDefault="00346FC9" w:rsidP="00C2194D">
            <w:r>
              <w:t>6</w:t>
            </w:r>
          </w:p>
        </w:tc>
        <w:tc>
          <w:tcPr>
            <w:tcW w:w="1589" w:type="dxa"/>
            <w:noWrap/>
            <w:hideMark/>
          </w:tcPr>
          <w:p w14:paraId="2BFDAE5E" w14:textId="77777777" w:rsidR="00346FC9" w:rsidRPr="00C2194D" w:rsidRDefault="00346FC9" w:rsidP="00C2194D">
            <w:r w:rsidRPr="00C2194D">
              <w:t>Tim Gogerty</w:t>
            </w:r>
          </w:p>
        </w:tc>
        <w:tc>
          <w:tcPr>
            <w:tcW w:w="222" w:type="dxa"/>
            <w:noWrap/>
            <w:hideMark/>
          </w:tcPr>
          <w:p w14:paraId="3E17240A" w14:textId="77777777" w:rsidR="00346FC9" w:rsidRPr="00C2194D" w:rsidRDefault="00346FC9" w:rsidP="00C2194D"/>
        </w:tc>
        <w:tc>
          <w:tcPr>
            <w:tcW w:w="1923" w:type="dxa"/>
            <w:noWrap/>
            <w:hideMark/>
          </w:tcPr>
          <w:p w14:paraId="18CE6FF2" w14:textId="7532BD93" w:rsidR="00346FC9" w:rsidRPr="00C2194D" w:rsidRDefault="00346FC9" w:rsidP="00C2194D">
            <w:r w:rsidRPr="00C2194D">
              <w:t>Treasure</w:t>
            </w:r>
            <w:r>
              <w:t>r</w:t>
            </w:r>
          </w:p>
        </w:tc>
        <w:tc>
          <w:tcPr>
            <w:tcW w:w="222" w:type="dxa"/>
            <w:noWrap/>
            <w:hideMark/>
          </w:tcPr>
          <w:p w14:paraId="42A9685C" w14:textId="77777777" w:rsidR="00346FC9" w:rsidRPr="00C2194D" w:rsidRDefault="00346FC9" w:rsidP="00C2194D"/>
        </w:tc>
        <w:tc>
          <w:tcPr>
            <w:tcW w:w="2826" w:type="dxa"/>
            <w:noWrap/>
            <w:hideMark/>
          </w:tcPr>
          <w:p w14:paraId="78157C44" w14:textId="77777777" w:rsidR="00346FC9" w:rsidRPr="00C2194D" w:rsidRDefault="00BD4FC8" w:rsidP="00C2194D">
            <w:pPr>
              <w:rPr>
                <w:u w:val="single"/>
              </w:rPr>
            </w:pPr>
            <w:hyperlink r:id="rId14" w:history="1">
              <w:r w:rsidR="00346FC9" w:rsidRPr="00C2194D">
                <w:rPr>
                  <w:rStyle w:val="Hyperlink"/>
                </w:rPr>
                <w:t xml:space="preserve"> timothy.c.gogerty@pwc.com</w:t>
              </w:r>
            </w:hyperlink>
          </w:p>
        </w:tc>
        <w:tc>
          <w:tcPr>
            <w:tcW w:w="300" w:type="dxa"/>
            <w:noWrap/>
            <w:hideMark/>
          </w:tcPr>
          <w:p w14:paraId="6B4D3DA7" w14:textId="77777777" w:rsidR="00346FC9" w:rsidRPr="00C2194D" w:rsidRDefault="00346FC9" w:rsidP="00C2194D">
            <w:pPr>
              <w:rPr>
                <w:u w:val="single"/>
              </w:rPr>
            </w:pPr>
          </w:p>
        </w:tc>
        <w:tc>
          <w:tcPr>
            <w:tcW w:w="1335" w:type="dxa"/>
            <w:noWrap/>
            <w:hideMark/>
          </w:tcPr>
          <w:p w14:paraId="0D4320BD" w14:textId="77777777" w:rsidR="00346FC9" w:rsidRPr="00C2194D" w:rsidRDefault="00346FC9">
            <w:r w:rsidRPr="00C2194D">
              <w:t>201-280-2433</w:t>
            </w:r>
          </w:p>
        </w:tc>
      </w:tr>
      <w:tr w:rsidR="00346FC9" w:rsidRPr="00C2194D" w14:paraId="1E622B8A" w14:textId="77777777" w:rsidTr="00346FC9">
        <w:trPr>
          <w:trHeight w:val="315"/>
        </w:trPr>
        <w:tc>
          <w:tcPr>
            <w:tcW w:w="439" w:type="dxa"/>
            <w:noWrap/>
          </w:tcPr>
          <w:p w14:paraId="68C117EB" w14:textId="751394F1" w:rsidR="00346FC9" w:rsidRPr="00C2194D" w:rsidRDefault="00346FC9" w:rsidP="00C2194D"/>
        </w:tc>
        <w:tc>
          <w:tcPr>
            <w:tcW w:w="1589" w:type="dxa"/>
            <w:noWrap/>
          </w:tcPr>
          <w:p w14:paraId="52BF83E3" w14:textId="47A08B7A" w:rsidR="00346FC9" w:rsidRPr="00C2194D" w:rsidRDefault="00346FC9" w:rsidP="00C2194D"/>
        </w:tc>
        <w:tc>
          <w:tcPr>
            <w:tcW w:w="222" w:type="dxa"/>
            <w:noWrap/>
          </w:tcPr>
          <w:p w14:paraId="18337C6D" w14:textId="77777777" w:rsidR="00346FC9" w:rsidRPr="00C2194D" w:rsidRDefault="00346FC9" w:rsidP="00C2194D"/>
        </w:tc>
        <w:tc>
          <w:tcPr>
            <w:tcW w:w="1923" w:type="dxa"/>
            <w:noWrap/>
          </w:tcPr>
          <w:p w14:paraId="0A3916BA" w14:textId="381CE596" w:rsidR="00346FC9" w:rsidRPr="00C2194D" w:rsidRDefault="00346FC9" w:rsidP="00C2194D"/>
        </w:tc>
        <w:tc>
          <w:tcPr>
            <w:tcW w:w="222" w:type="dxa"/>
            <w:noWrap/>
          </w:tcPr>
          <w:p w14:paraId="4B2988BB" w14:textId="77777777" w:rsidR="00346FC9" w:rsidRPr="00C2194D" w:rsidRDefault="00346FC9" w:rsidP="00C2194D"/>
        </w:tc>
        <w:tc>
          <w:tcPr>
            <w:tcW w:w="2826" w:type="dxa"/>
            <w:noWrap/>
          </w:tcPr>
          <w:p w14:paraId="136F3964" w14:textId="26A8E318" w:rsidR="00346FC9" w:rsidRPr="00C2194D" w:rsidRDefault="00346FC9" w:rsidP="00C2194D">
            <w:pPr>
              <w:rPr>
                <w:u w:val="single"/>
              </w:rPr>
            </w:pPr>
          </w:p>
        </w:tc>
        <w:tc>
          <w:tcPr>
            <w:tcW w:w="300" w:type="dxa"/>
            <w:noWrap/>
          </w:tcPr>
          <w:p w14:paraId="2CF9616F" w14:textId="77777777" w:rsidR="00346FC9" w:rsidRPr="00C2194D" w:rsidRDefault="00346FC9" w:rsidP="00C2194D">
            <w:pPr>
              <w:rPr>
                <w:u w:val="single"/>
              </w:rPr>
            </w:pPr>
          </w:p>
        </w:tc>
        <w:tc>
          <w:tcPr>
            <w:tcW w:w="1335" w:type="dxa"/>
            <w:noWrap/>
          </w:tcPr>
          <w:p w14:paraId="761BAA53" w14:textId="369FAC7C" w:rsidR="00346FC9" w:rsidRPr="00C2194D" w:rsidRDefault="00346FC9"/>
        </w:tc>
      </w:tr>
      <w:tr w:rsidR="00346FC9" w:rsidRPr="00C2194D" w14:paraId="43FE43D9" w14:textId="77777777" w:rsidTr="00346FC9">
        <w:trPr>
          <w:trHeight w:val="315"/>
        </w:trPr>
        <w:tc>
          <w:tcPr>
            <w:tcW w:w="439" w:type="dxa"/>
            <w:noWrap/>
          </w:tcPr>
          <w:p w14:paraId="372D0A80" w14:textId="26970D01" w:rsidR="00346FC9" w:rsidRPr="00C2194D" w:rsidRDefault="00346FC9" w:rsidP="00C2194D">
            <w:r>
              <w:t>7</w:t>
            </w:r>
          </w:p>
        </w:tc>
        <w:tc>
          <w:tcPr>
            <w:tcW w:w="1589" w:type="dxa"/>
            <w:noWrap/>
          </w:tcPr>
          <w:p w14:paraId="55F8A146" w14:textId="0BDAA008" w:rsidR="00346FC9" w:rsidRPr="00C2194D" w:rsidRDefault="00346FC9" w:rsidP="00C2194D">
            <w:r>
              <w:t>Terrence Gogerty</w:t>
            </w:r>
          </w:p>
        </w:tc>
        <w:tc>
          <w:tcPr>
            <w:tcW w:w="222" w:type="dxa"/>
            <w:noWrap/>
          </w:tcPr>
          <w:p w14:paraId="3E4FCCED" w14:textId="77777777" w:rsidR="00346FC9" w:rsidRPr="00C2194D" w:rsidRDefault="00346FC9" w:rsidP="00C2194D"/>
        </w:tc>
        <w:tc>
          <w:tcPr>
            <w:tcW w:w="1923" w:type="dxa"/>
            <w:noWrap/>
          </w:tcPr>
          <w:p w14:paraId="1675796A" w14:textId="2B54AA00" w:rsidR="00346FC9" w:rsidRPr="00C2194D" w:rsidRDefault="00ED0C29" w:rsidP="00C2194D">
            <w:r>
              <w:t xml:space="preserve">Softball Player Agent - </w:t>
            </w:r>
          </w:p>
        </w:tc>
        <w:tc>
          <w:tcPr>
            <w:tcW w:w="222" w:type="dxa"/>
            <w:noWrap/>
          </w:tcPr>
          <w:p w14:paraId="33BF9EC4" w14:textId="77777777" w:rsidR="00346FC9" w:rsidRPr="00C2194D" w:rsidRDefault="00346FC9" w:rsidP="00C2194D"/>
        </w:tc>
        <w:tc>
          <w:tcPr>
            <w:tcW w:w="2826" w:type="dxa"/>
            <w:noWrap/>
          </w:tcPr>
          <w:p w14:paraId="33D6357D" w14:textId="6C356306" w:rsidR="00346FC9" w:rsidRDefault="00BD4FC8" w:rsidP="00C2194D">
            <w:pPr>
              <w:rPr>
                <w:u w:val="single"/>
              </w:rPr>
            </w:pPr>
            <w:hyperlink r:id="rId15" w:history="1">
              <w:r w:rsidR="00346FC9" w:rsidRPr="002A0C89">
                <w:rPr>
                  <w:rStyle w:val="Hyperlink"/>
                </w:rPr>
                <w:t>tgogerty@verizon.net</w:t>
              </w:r>
            </w:hyperlink>
          </w:p>
          <w:p w14:paraId="593A9513" w14:textId="14AC5F71" w:rsidR="00346FC9" w:rsidRPr="00C2194D" w:rsidRDefault="00346FC9" w:rsidP="00C2194D">
            <w:pPr>
              <w:rPr>
                <w:u w:val="single"/>
              </w:rPr>
            </w:pPr>
          </w:p>
        </w:tc>
        <w:tc>
          <w:tcPr>
            <w:tcW w:w="300" w:type="dxa"/>
            <w:noWrap/>
          </w:tcPr>
          <w:p w14:paraId="3775EBDE" w14:textId="77777777" w:rsidR="00346FC9" w:rsidRPr="00C2194D" w:rsidRDefault="00346FC9" w:rsidP="00C2194D">
            <w:pPr>
              <w:rPr>
                <w:u w:val="single"/>
              </w:rPr>
            </w:pPr>
          </w:p>
        </w:tc>
        <w:tc>
          <w:tcPr>
            <w:tcW w:w="1335" w:type="dxa"/>
            <w:noWrap/>
          </w:tcPr>
          <w:p w14:paraId="41E6880D" w14:textId="4096DAC0" w:rsidR="00346FC9" w:rsidRPr="00C2194D" w:rsidRDefault="00ED0C29">
            <w:r>
              <w:t>201-924-3416</w:t>
            </w:r>
          </w:p>
        </w:tc>
      </w:tr>
      <w:tr w:rsidR="00346FC9" w:rsidRPr="00C2194D" w14:paraId="04FAFB12" w14:textId="77777777" w:rsidTr="00346FC9">
        <w:trPr>
          <w:trHeight w:val="315"/>
        </w:trPr>
        <w:tc>
          <w:tcPr>
            <w:tcW w:w="439" w:type="dxa"/>
            <w:noWrap/>
          </w:tcPr>
          <w:p w14:paraId="0C7DAF9B" w14:textId="6303D920" w:rsidR="00346FC9" w:rsidRPr="00C2194D" w:rsidRDefault="00346FC9" w:rsidP="00C2194D"/>
        </w:tc>
        <w:tc>
          <w:tcPr>
            <w:tcW w:w="1589" w:type="dxa"/>
            <w:noWrap/>
          </w:tcPr>
          <w:p w14:paraId="4CC683A2" w14:textId="158D2652" w:rsidR="00346FC9" w:rsidRPr="00C2194D" w:rsidRDefault="00346FC9" w:rsidP="00C2194D"/>
        </w:tc>
        <w:tc>
          <w:tcPr>
            <w:tcW w:w="222" w:type="dxa"/>
            <w:noWrap/>
          </w:tcPr>
          <w:p w14:paraId="76B4ABC6" w14:textId="77777777" w:rsidR="00346FC9" w:rsidRPr="00C2194D" w:rsidRDefault="00346FC9" w:rsidP="00C2194D"/>
        </w:tc>
        <w:tc>
          <w:tcPr>
            <w:tcW w:w="1923" w:type="dxa"/>
            <w:noWrap/>
          </w:tcPr>
          <w:p w14:paraId="0C2EC78A" w14:textId="26333536" w:rsidR="00346FC9" w:rsidRPr="00C2194D" w:rsidRDefault="00346FC9" w:rsidP="00C2194D"/>
        </w:tc>
        <w:tc>
          <w:tcPr>
            <w:tcW w:w="222" w:type="dxa"/>
            <w:noWrap/>
          </w:tcPr>
          <w:p w14:paraId="79A9AF4E" w14:textId="77777777" w:rsidR="00346FC9" w:rsidRPr="00C2194D" w:rsidRDefault="00346FC9" w:rsidP="00C2194D"/>
        </w:tc>
        <w:tc>
          <w:tcPr>
            <w:tcW w:w="2826" w:type="dxa"/>
            <w:noWrap/>
          </w:tcPr>
          <w:p w14:paraId="7DB729AF" w14:textId="1C669372" w:rsidR="00346FC9" w:rsidRPr="00C2194D" w:rsidRDefault="00346FC9" w:rsidP="00C2194D">
            <w:pPr>
              <w:rPr>
                <w:u w:val="single"/>
              </w:rPr>
            </w:pPr>
          </w:p>
        </w:tc>
        <w:tc>
          <w:tcPr>
            <w:tcW w:w="300" w:type="dxa"/>
            <w:noWrap/>
          </w:tcPr>
          <w:p w14:paraId="76C72392" w14:textId="77777777" w:rsidR="00346FC9" w:rsidRPr="00C2194D" w:rsidRDefault="00346FC9" w:rsidP="00C2194D">
            <w:pPr>
              <w:rPr>
                <w:u w:val="single"/>
              </w:rPr>
            </w:pPr>
          </w:p>
        </w:tc>
        <w:tc>
          <w:tcPr>
            <w:tcW w:w="1335" w:type="dxa"/>
            <w:noWrap/>
          </w:tcPr>
          <w:p w14:paraId="50AC81C3" w14:textId="77777777" w:rsidR="00346FC9" w:rsidRPr="00C2194D" w:rsidRDefault="00346FC9"/>
        </w:tc>
      </w:tr>
      <w:tr w:rsidR="00346FC9" w:rsidRPr="00C2194D" w14:paraId="327014FA" w14:textId="77777777" w:rsidTr="00346FC9">
        <w:trPr>
          <w:trHeight w:val="315"/>
        </w:trPr>
        <w:tc>
          <w:tcPr>
            <w:tcW w:w="439" w:type="dxa"/>
            <w:noWrap/>
          </w:tcPr>
          <w:p w14:paraId="2B7EA43A" w14:textId="31F1407B" w:rsidR="00346FC9" w:rsidRPr="00C2194D" w:rsidRDefault="00346FC9" w:rsidP="00C2194D"/>
        </w:tc>
        <w:tc>
          <w:tcPr>
            <w:tcW w:w="1589" w:type="dxa"/>
            <w:noWrap/>
          </w:tcPr>
          <w:p w14:paraId="346F11DF" w14:textId="573F4970" w:rsidR="00346FC9" w:rsidRPr="00C2194D" w:rsidRDefault="00346FC9" w:rsidP="00C2194D"/>
        </w:tc>
        <w:tc>
          <w:tcPr>
            <w:tcW w:w="222" w:type="dxa"/>
            <w:noWrap/>
          </w:tcPr>
          <w:p w14:paraId="240D78D2" w14:textId="77777777" w:rsidR="00346FC9" w:rsidRPr="00C2194D" w:rsidRDefault="00346FC9" w:rsidP="00C2194D"/>
        </w:tc>
        <w:tc>
          <w:tcPr>
            <w:tcW w:w="1923" w:type="dxa"/>
            <w:noWrap/>
          </w:tcPr>
          <w:p w14:paraId="33E0DDD7" w14:textId="0D7EDF0A" w:rsidR="00346FC9" w:rsidRPr="00C2194D" w:rsidRDefault="00346FC9" w:rsidP="00C2194D"/>
        </w:tc>
        <w:tc>
          <w:tcPr>
            <w:tcW w:w="222" w:type="dxa"/>
            <w:noWrap/>
          </w:tcPr>
          <w:p w14:paraId="54AB5ADE" w14:textId="77777777" w:rsidR="00346FC9" w:rsidRPr="00C2194D" w:rsidRDefault="00346FC9" w:rsidP="00C2194D"/>
        </w:tc>
        <w:tc>
          <w:tcPr>
            <w:tcW w:w="2826" w:type="dxa"/>
            <w:noWrap/>
          </w:tcPr>
          <w:p w14:paraId="4CC9E7B7" w14:textId="25AD8974" w:rsidR="00346FC9" w:rsidRPr="00C2194D" w:rsidRDefault="00346FC9" w:rsidP="00C2194D">
            <w:pPr>
              <w:rPr>
                <w:u w:val="single"/>
              </w:rPr>
            </w:pPr>
          </w:p>
        </w:tc>
        <w:tc>
          <w:tcPr>
            <w:tcW w:w="300" w:type="dxa"/>
            <w:noWrap/>
          </w:tcPr>
          <w:p w14:paraId="78CB34FD" w14:textId="77777777" w:rsidR="00346FC9" w:rsidRPr="00C2194D" w:rsidRDefault="00346FC9" w:rsidP="00C2194D">
            <w:pPr>
              <w:rPr>
                <w:u w:val="single"/>
              </w:rPr>
            </w:pPr>
          </w:p>
        </w:tc>
        <w:tc>
          <w:tcPr>
            <w:tcW w:w="1335" w:type="dxa"/>
            <w:noWrap/>
          </w:tcPr>
          <w:p w14:paraId="26BCC220" w14:textId="77777777" w:rsidR="00346FC9" w:rsidRPr="00C2194D" w:rsidRDefault="00346FC9"/>
        </w:tc>
      </w:tr>
      <w:tr w:rsidR="00346FC9" w:rsidRPr="00C2194D" w14:paraId="37B5873A" w14:textId="77777777" w:rsidTr="003D5759">
        <w:trPr>
          <w:trHeight w:val="315"/>
        </w:trPr>
        <w:tc>
          <w:tcPr>
            <w:tcW w:w="439" w:type="dxa"/>
            <w:noWrap/>
            <w:hideMark/>
          </w:tcPr>
          <w:p w14:paraId="10E17C03" w14:textId="1AF767D2" w:rsidR="00346FC9" w:rsidRPr="00C2194D" w:rsidRDefault="00346FC9" w:rsidP="00C2194D">
            <w:r>
              <w:t>8</w:t>
            </w:r>
          </w:p>
        </w:tc>
        <w:tc>
          <w:tcPr>
            <w:tcW w:w="1589" w:type="dxa"/>
            <w:noWrap/>
          </w:tcPr>
          <w:p w14:paraId="355F339E" w14:textId="179C6D4B" w:rsidR="00346FC9" w:rsidRPr="00C2194D" w:rsidRDefault="003D5759" w:rsidP="00C2194D">
            <w:r>
              <w:t>Dan Wallace</w:t>
            </w:r>
          </w:p>
        </w:tc>
        <w:tc>
          <w:tcPr>
            <w:tcW w:w="222" w:type="dxa"/>
            <w:noWrap/>
          </w:tcPr>
          <w:p w14:paraId="204BF48A" w14:textId="77777777" w:rsidR="00346FC9" w:rsidRPr="00C2194D" w:rsidRDefault="00346FC9" w:rsidP="00C2194D"/>
        </w:tc>
        <w:tc>
          <w:tcPr>
            <w:tcW w:w="1923" w:type="dxa"/>
            <w:noWrap/>
          </w:tcPr>
          <w:p w14:paraId="1CF11831" w14:textId="67199D80" w:rsidR="00346FC9" w:rsidRPr="00C2194D" w:rsidRDefault="003D5759" w:rsidP="00C2194D">
            <w:r>
              <w:t>VP Fundraising</w:t>
            </w:r>
          </w:p>
        </w:tc>
        <w:tc>
          <w:tcPr>
            <w:tcW w:w="222" w:type="dxa"/>
            <w:noWrap/>
          </w:tcPr>
          <w:p w14:paraId="6839E345" w14:textId="77777777" w:rsidR="00346FC9" w:rsidRPr="00C2194D" w:rsidRDefault="00346FC9" w:rsidP="00C2194D"/>
        </w:tc>
        <w:tc>
          <w:tcPr>
            <w:tcW w:w="2826" w:type="dxa"/>
            <w:noWrap/>
          </w:tcPr>
          <w:p w14:paraId="3A337743" w14:textId="5AF3D4BC" w:rsidR="00346FC9" w:rsidRDefault="00BD4FC8" w:rsidP="00C2194D">
            <w:pPr>
              <w:rPr>
                <w:u w:val="single"/>
              </w:rPr>
            </w:pPr>
            <w:hyperlink r:id="rId16" w:history="1">
              <w:r w:rsidR="003D5759" w:rsidRPr="002337A0">
                <w:rPr>
                  <w:rStyle w:val="Hyperlink"/>
                </w:rPr>
                <w:t>dwallacenj@gmail.com</w:t>
              </w:r>
            </w:hyperlink>
          </w:p>
          <w:p w14:paraId="0FD0B53F" w14:textId="425B57E8" w:rsidR="003D5759" w:rsidRPr="00C2194D" w:rsidRDefault="003D5759" w:rsidP="00C2194D">
            <w:pPr>
              <w:rPr>
                <w:u w:val="single"/>
              </w:rPr>
            </w:pPr>
          </w:p>
        </w:tc>
        <w:tc>
          <w:tcPr>
            <w:tcW w:w="300" w:type="dxa"/>
            <w:noWrap/>
          </w:tcPr>
          <w:p w14:paraId="54C5E9EF" w14:textId="77777777" w:rsidR="00346FC9" w:rsidRPr="00C2194D" w:rsidRDefault="00346FC9" w:rsidP="00C2194D">
            <w:pPr>
              <w:rPr>
                <w:u w:val="single"/>
              </w:rPr>
            </w:pPr>
          </w:p>
        </w:tc>
        <w:tc>
          <w:tcPr>
            <w:tcW w:w="1335" w:type="dxa"/>
            <w:noWrap/>
          </w:tcPr>
          <w:p w14:paraId="47AC4A91" w14:textId="5CBC2DBC" w:rsidR="00346FC9" w:rsidRPr="00C2194D" w:rsidRDefault="003D5759">
            <w:r>
              <w:t>201-913-8127</w:t>
            </w:r>
          </w:p>
        </w:tc>
      </w:tr>
      <w:tr w:rsidR="00346FC9" w:rsidRPr="00C2194D" w14:paraId="487C5FE2" w14:textId="77777777" w:rsidTr="00346FC9">
        <w:trPr>
          <w:trHeight w:val="315"/>
        </w:trPr>
        <w:tc>
          <w:tcPr>
            <w:tcW w:w="439" w:type="dxa"/>
            <w:noWrap/>
            <w:hideMark/>
          </w:tcPr>
          <w:p w14:paraId="4A117AC9" w14:textId="637329BE" w:rsidR="00346FC9" w:rsidRPr="00C2194D" w:rsidRDefault="00346FC9" w:rsidP="00C2194D">
            <w:r>
              <w:t>9</w:t>
            </w:r>
          </w:p>
        </w:tc>
        <w:tc>
          <w:tcPr>
            <w:tcW w:w="1589" w:type="dxa"/>
            <w:noWrap/>
            <w:hideMark/>
          </w:tcPr>
          <w:p w14:paraId="1BA04C23" w14:textId="2C67A922" w:rsidR="00346FC9" w:rsidRPr="00C2194D" w:rsidRDefault="003D5759" w:rsidP="00C2194D">
            <w:r>
              <w:t xml:space="preserve">Greg </w:t>
            </w:r>
            <w:r w:rsidR="00346FC9" w:rsidRPr="00C2194D">
              <w:t>Saunders</w:t>
            </w:r>
          </w:p>
        </w:tc>
        <w:tc>
          <w:tcPr>
            <w:tcW w:w="222" w:type="dxa"/>
            <w:noWrap/>
            <w:hideMark/>
          </w:tcPr>
          <w:p w14:paraId="6F958965" w14:textId="77777777" w:rsidR="00346FC9" w:rsidRPr="00C2194D" w:rsidRDefault="00346FC9" w:rsidP="00C2194D"/>
        </w:tc>
        <w:tc>
          <w:tcPr>
            <w:tcW w:w="1923" w:type="dxa"/>
            <w:noWrap/>
            <w:hideMark/>
          </w:tcPr>
          <w:p w14:paraId="56C4C7C0" w14:textId="77777777" w:rsidR="00346FC9" w:rsidRPr="00C2194D" w:rsidRDefault="00346FC9" w:rsidP="00C2194D">
            <w:r w:rsidRPr="00C2194D">
              <w:t>Equipment Manager</w:t>
            </w:r>
          </w:p>
        </w:tc>
        <w:tc>
          <w:tcPr>
            <w:tcW w:w="222" w:type="dxa"/>
            <w:noWrap/>
            <w:hideMark/>
          </w:tcPr>
          <w:p w14:paraId="562FE57E" w14:textId="77777777" w:rsidR="00346FC9" w:rsidRPr="00C2194D" w:rsidRDefault="00346FC9" w:rsidP="00C2194D"/>
        </w:tc>
        <w:tc>
          <w:tcPr>
            <w:tcW w:w="2826" w:type="dxa"/>
            <w:noWrap/>
            <w:hideMark/>
          </w:tcPr>
          <w:p w14:paraId="61DE92EE" w14:textId="0272A7B0" w:rsidR="00346FC9" w:rsidRDefault="00BD4FC8" w:rsidP="00C2194D">
            <w:hyperlink r:id="rId17" w:history="1">
              <w:r w:rsidR="003D5759" w:rsidRPr="002337A0">
                <w:rPr>
                  <w:rStyle w:val="Hyperlink"/>
                </w:rPr>
                <w:t>Gsaunders1071@aol.com</w:t>
              </w:r>
            </w:hyperlink>
          </w:p>
          <w:p w14:paraId="0683FD53" w14:textId="00769FD6" w:rsidR="003D5759" w:rsidRPr="00C2194D" w:rsidRDefault="003D5759" w:rsidP="00C2194D">
            <w:pPr>
              <w:rPr>
                <w:u w:val="single"/>
              </w:rPr>
            </w:pPr>
          </w:p>
        </w:tc>
        <w:tc>
          <w:tcPr>
            <w:tcW w:w="300" w:type="dxa"/>
            <w:noWrap/>
            <w:hideMark/>
          </w:tcPr>
          <w:p w14:paraId="109A17DF" w14:textId="77777777" w:rsidR="00346FC9" w:rsidRPr="00C2194D" w:rsidRDefault="00346FC9" w:rsidP="00C2194D">
            <w:pPr>
              <w:rPr>
                <w:u w:val="single"/>
              </w:rPr>
            </w:pPr>
          </w:p>
        </w:tc>
        <w:tc>
          <w:tcPr>
            <w:tcW w:w="1335" w:type="dxa"/>
            <w:noWrap/>
            <w:hideMark/>
          </w:tcPr>
          <w:p w14:paraId="02927AC4" w14:textId="1FD04C7A" w:rsidR="00346FC9" w:rsidRPr="00C2194D" w:rsidRDefault="003D5759">
            <w:r>
              <w:t>201-253-9349</w:t>
            </w:r>
          </w:p>
        </w:tc>
      </w:tr>
      <w:tr w:rsidR="00346FC9" w:rsidRPr="00C2194D" w14:paraId="0F78EE8D" w14:textId="77777777" w:rsidTr="00346FC9">
        <w:trPr>
          <w:trHeight w:val="315"/>
        </w:trPr>
        <w:tc>
          <w:tcPr>
            <w:tcW w:w="439" w:type="dxa"/>
            <w:noWrap/>
          </w:tcPr>
          <w:p w14:paraId="66774129" w14:textId="32B7AB86" w:rsidR="00346FC9" w:rsidRPr="00C2194D" w:rsidRDefault="00346FC9" w:rsidP="00C2194D"/>
        </w:tc>
        <w:tc>
          <w:tcPr>
            <w:tcW w:w="1589" w:type="dxa"/>
            <w:noWrap/>
          </w:tcPr>
          <w:p w14:paraId="080BAD7F" w14:textId="26D152FD" w:rsidR="00346FC9" w:rsidRPr="00C2194D" w:rsidRDefault="00346FC9" w:rsidP="00C2194D"/>
        </w:tc>
        <w:tc>
          <w:tcPr>
            <w:tcW w:w="222" w:type="dxa"/>
            <w:noWrap/>
          </w:tcPr>
          <w:p w14:paraId="430B8E52" w14:textId="77777777" w:rsidR="00346FC9" w:rsidRPr="00C2194D" w:rsidRDefault="00346FC9" w:rsidP="00C2194D"/>
        </w:tc>
        <w:tc>
          <w:tcPr>
            <w:tcW w:w="1923" w:type="dxa"/>
            <w:noWrap/>
          </w:tcPr>
          <w:p w14:paraId="2D5FA792" w14:textId="1F8AB1BD" w:rsidR="00346FC9" w:rsidRPr="00C2194D" w:rsidRDefault="00346FC9" w:rsidP="00C2194D"/>
        </w:tc>
        <w:tc>
          <w:tcPr>
            <w:tcW w:w="222" w:type="dxa"/>
            <w:noWrap/>
          </w:tcPr>
          <w:p w14:paraId="49AC6654" w14:textId="77777777" w:rsidR="00346FC9" w:rsidRPr="00C2194D" w:rsidRDefault="00346FC9" w:rsidP="00C2194D"/>
        </w:tc>
        <w:tc>
          <w:tcPr>
            <w:tcW w:w="2826" w:type="dxa"/>
            <w:noWrap/>
          </w:tcPr>
          <w:p w14:paraId="75DE79A2" w14:textId="219D030C" w:rsidR="00346FC9" w:rsidRPr="00C2194D" w:rsidRDefault="00346FC9" w:rsidP="00C2194D">
            <w:pPr>
              <w:rPr>
                <w:u w:val="single"/>
              </w:rPr>
            </w:pPr>
          </w:p>
        </w:tc>
        <w:tc>
          <w:tcPr>
            <w:tcW w:w="300" w:type="dxa"/>
            <w:noWrap/>
          </w:tcPr>
          <w:p w14:paraId="72ED22E0" w14:textId="77777777" w:rsidR="00346FC9" w:rsidRPr="00C2194D" w:rsidRDefault="00346FC9" w:rsidP="00C2194D">
            <w:pPr>
              <w:rPr>
                <w:u w:val="single"/>
              </w:rPr>
            </w:pPr>
          </w:p>
        </w:tc>
        <w:tc>
          <w:tcPr>
            <w:tcW w:w="1335" w:type="dxa"/>
            <w:noWrap/>
          </w:tcPr>
          <w:p w14:paraId="0E5FE24A" w14:textId="77777777" w:rsidR="00346FC9" w:rsidRPr="00C2194D" w:rsidRDefault="00346FC9"/>
        </w:tc>
      </w:tr>
      <w:tr w:rsidR="00346FC9" w:rsidRPr="00C2194D" w14:paraId="232CE278" w14:textId="77777777" w:rsidTr="00346FC9">
        <w:trPr>
          <w:trHeight w:val="315"/>
        </w:trPr>
        <w:tc>
          <w:tcPr>
            <w:tcW w:w="439" w:type="dxa"/>
            <w:noWrap/>
            <w:hideMark/>
          </w:tcPr>
          <w:p w14:paraId="2D645D82" w14:textId="3A041806" w:rsidR="00346FC9" w:rsidRPr="00C2194D" w:rsidRDefault="00346FC9" w:rsidP="00C2194D">
            <w:r>
              <w:t>10</w:t>
            </w:r>
          </w:p>
        </w:tc>
        <w:tc>
          <w:tcPr>
            <w:tcW w:w="1589" w:type="dxa"/>
            <w:noWrap/>
            <w:hideMark/>
          </w:tcPr>
          <w:p w14:paraId="7E64063C" w14:textId="269303BE" w:rsidR="00346FC9" w:rsidRPr="00C2194D" w:rsidRDefault="00ED0C29" w:rsidP="00C2194D">
            <w:r>
              <w:t>Peter Parrinello</w:t>
            </w:r>
          </w:p>
        </w:tc>
        <w:tc>
          <w:tcPr>
            <w:tcW w:w="222" w:type="dxa"/>
            <w:noWrap/>
            <w:hideMark/>
          </w:tcPr>
          <w:p w14:paraId="5E502CF9" w14:textId="77777777" w:rsidR="00346FC9" w:rsidRPr="00C2194D" w:rsidRDefault="00346FC9" w:rsidP="00C2194D"/>
        </w:tc>
        <w:tc>
          <w:tcPr>
            <w:tcW w:w="1923" w:type="dxa"/>
            <w:noWrap/>
            <w:hideMark/>
          </w:tcPr>
          <w:p w14:paraId="44DA2BFE" w14:textId="71034FDC" w:rsidR="00346FC9" w:rsidRPr="00C2194D" w:rsidRDefault="00346FC9" w:rsidP="00C2194D">
            <w:r>
              <w:t>Registrar</w:t>
            </w:r>
            <w:r w:rsidR="00ED0C29">
              <w:t xml:space="preserve"> and Communications</w:t>
            </w:r>
          </w:p>
        </w:tc>
        <w:tc>
          <w:tcPr>
            <w:tcW w:w="222" w:type="dxa"/>
            <w:noWrap/>
            <w:hideMark/>
          </w:tcPr>
          <w:p w14:paraId="00D67975" w14:textId="77777777" w:rsidR="00346FC9" w:rsidRPr="00C2194D" w:rsidRDefault="00346FC9" w:rsidP="00C2194D"/>
        </w:tc>
        <w:tc>
          <w:tcPr>
            <w:tcW w:w="2826" w:type="dxa"/>
            <w:noWrap/>
            <w:hideMark/>
          </w:tcPr>
          <w:p w14:paraId="1EFB74F0" w14:textId="167A0534" w:rsidR="00346FC9" w:rsidRDefault="00BD4FC8" w:rsidP="00C2194D">
            <w:pPr>
              <w:rPr>
                <w:u w:val="single"/>
              </w:rPr>
            </w:pPr>
            <w:hyperlink r:id="rId18" w:history="1">
              <w:r w:rsidR="00ED0C29" w:rsidRPr="002337A0">
                <w:rPr>
                  <w:rStyle w:val="Hyperlink"/>
                </w:rPr>
                <w:t>pjparrinello@gmail.com</w:t>
              </w:r>
            </w:hyperlink>
          </w:p>
          <w:p w14:paraId="3EFE2A3D" w14:textId="561100BF" w:rsidR="00ED0C29" w:rsidRPr="00C2194D" w:rsidRDefault="00ED0C29" w:rsidP="00C2194D">
            <w:pPr>
              <w:rPr>
                <w:u w:val="single"/>
              </w:rPr>
            </w:pPr>
          </w:p>
        </w:tc>
        <w:tc>
          <w:tcPr>
            <w:tcW w:w="300" w:type="dxa"/>
            <w:noWrap/>
            <w:hideMark/>
          </w:tcPr>
          <w:p w14:paraId="37A72A7F" w14:textId="77777777" w:rsidR="00346FC9" w:rsidRPr="00C2194D" w:rsidRDefault="00346FC9" w:rsidP="00C2194D">
            <w:pPr>
              <w:rPr>
                <w:u w:val="single"/>
              </w:rPr>
            </w:pPr>
          </w:p>
        </w:tc>
        <w:tc>
          <w:tcPr>
            <w:tcW w:w="1335" w:type="dxa"/>
            <w:noWrap/>
            <w:hideMark/>
          </w:tcPr>
          <w:p w14:paraId="23162241" w14:textId="435B41E3" w:rsidR="00346FC9" w:rsidRPr="00C2194D" w:rsidRDefault="00ED0C29">
            <w:r>
              <w:t>973-975-7240</w:t>
            </w:r>
          </w:p>
        </w:tc>
      </w:tr>
      <w:tr w:rsidR="00346FC9" w:rsidRPr="00C2194D" w14:paraId="28FE6B88" w14:textId="77777777" w:rsidTr="00346FC9">
        <w:trPr>
          <w:trHeight w:val="683"/>
        </w:trPr>
        <w:tc>
          <w:tcPr>
            <w:tcW w:w="439" w:type="dxa"/>
            <w:noWrap/>
            <w:hideMark/>
          </w:tcPr>
          <w:p w14:paraId="0BF8DAAE" w14:textId="2FC1DC00" w:rsidR="00346FC9" w:rsidRPr="00C2194D" w:rsidRDefault="00346FC9" w:rsidP="00C2194D">
            <w:r>
              <w:lastRenderedPageBreak/>
              <w:t>11</w:t>
            </w:r>
          </w:p>
        </w:tc>
        <w:tc>
          <w:tcPr>
            <w:tcW w:w="1589" w:type="dxa"/>
            <w:noWrap/>
            <w:hideMark/>
          </w:tcPr>
          <w:p w14:paraId="64EA0AD1" w14:textId="77777777" w:rsidR="00346FC9" w:rsidRPr="00C2194D" w:rsidRDefault="00346FC9" w:rsidP="00C2194D">
            <w:r w:rsidRPr="00C2194D">
              <w:t xml:space="preserve">Tom </w:t>
            </w:r>
            <w:proofErr w:type="spellStart"/>
            <w:r w:rsidRPr="00C2194D">
              <w:t>Cocuzza</w:t>
            </w:r>
            <w:proofErr w:type="spellEnd"/>
          </w:p>
        </w:tc>
        <w:tc>
          <w:tcPr>
            <w:tcW w:w="222" w:type="dxa"/>
            <w:noWrap/>
            <w:hideMark/>
          </w:tcPr>
          <w:p w14:paraId="01ADEA51" w14:textId="77777777" w:rsidR="00346FC9" w:rsidRPr="00C2194D" w:rsidRDefault="00346FC9" w:rsidP="00C2194D"/>
        </w:tc>
        <w:tc>
          <w:tcPr>
            <w:tcW w:w="1923" w:type="dxa"/>
            <w:noWrap/>
            <w:hideMark/>
          </w:tcPr>
          <w:p w14:paraId="0802D89B" w14:textId="666227D0" w:rsidR="00346FC9" w:rsidRPr="00C2194D" w:rsidRDefault="00346FC9" w:rsidP="00C2194D">
            <w:r>
              <w:t>Field Scheduler</w:t>
            </w:r>
          </w:p>
        </w:tc>
        <w:tc>
          <w:tcPr>
            <w:tcW w:w="222" w:type="dxa"/>
            <w:noWrap/>
            <w:hideMark/>
          </w:tcPr>
          <w:p w14:paraId="703C681B" w14:textId="77777777" w:rsidR="00346FC9" w:rsidRPr="00C2194D" w:rsidRDefault="00346FC9" w:rsidP="00C2194D"/>
        </w:tc>
        <w:tc>
          <w:tcPr>
            <w:tcW w:w="2826" w:type="dxa"/>
            <w:noWrap/>
            <w:hideMark/>
          </w:tcPr>
          <w:p w14:paraId="5872D4AD" w14:textId="77777777" w:rsidR="00346FC9" w:rsidRPr="00C2194D" w:rsidRDefault="00BD4FC8" w:rsidP="00C2194D">
            <w:pPr>
              <w:rPr>
                <w:u w:val="single"/>
              </w:rPr>
            </w:pPr>
            <w:hyperlink r:id="rId19" w:history="1">
              <w:r w:rsidR="00346FC9" w:rsidRPr="00C2194D">
                <w:rPr>
                  <w:rStyle w:val="Hyperlink"/>
                </w:rPr>
                <w:t>tcocuzza@gmail.com</w:t>
              </w:r>
            </w:hyperlink>
          </w:p>
        </w:tc>
        <w:tc>
          <w:tcPr>
            <w:tcW w:w="300" w:type="dxa"/>
            <w:noWrap/>
            <w:hideMark/>
          </w:tcPr>
          <w:p w14:paraId="4855CBBC" w14:textId="77777777" w:rsidR="00346FC9" w:rsidRPr="00C2194D" w:rsidRDefault="00346FC9" w:rsidP="00C2194D">
            <w:pPr>
              <w:rPr>
                <w:u w:val="single"/>
              </w:rPr>
            </w:pPr>
          </w:p>
        </w:tc>
        <w:tc>
          <w:tcPr>
            <w:tcW w:w="1335" w:type="dxa"/>
            <w:noWrap/>
            <w:hideMark/>
          </w:tcPr>
          <w:p w14:paraId="1E75D1CD" w14:textId="77777777" w:rsidR="00346FC9" w:rsidRPr="00C2194D" w:rsidRDefault="00346FC9">
            <w:r w:rsidRPr="00C2194D">
              <w:t>973-769-9108</w:t>
            </w:r>
          </w:p>
        </w:tc>
      </w:tr>
      <w:tr w:rsidR="00346FC9" w:rsidRPr="00C2194D" w14:paraId="17BF213C" w14:textId="77777777" w:rsidTr="00346FC9">
        <w:trPr>
          <w:trHeight w:val="315"/>
        </w:trPr>
        <w:tc>
          <w:tcPr>
            <w:tcW w:w="439" w:type="dxa"/>
            <w:noWrap/>
            <w:hideMark/>
          </w:tcPr>
          <w:p w14:paraId="437013E0" w14:textId="62886D2B" w:rsidR="00346FC9" w:rsidRPr="00C2194D" w:rsidRDefault="00346FC9" w:rsidP="00C2194D">
            <w:r>
              <w:t>12</w:t>
            </w:r>
          </w:p>
        </w:tc>
        <w:tc>
          <w:tcPr>
            <w:tcW w:w="1589" w:type="dxa"/>
            <w:noWrap/>
            <w:hideMark/>
          </w:tcPr>
          <w:p w14:paraId="3DB75F8D" w14:textId="77777777" w:rsidR="00346FC9" w:rsidRPr="00C2194D" w:rsidRDefault="00346FC9" w:rsidP="00C2194D">
            <w:r w:rsidRPr="00C2194D">
              <w:t>Paul Allata</w:t>
            </w:r>
          </w:p>
        </w:tc>
        <w:tc>
          <w:tcPr>
            <w:tcW w:w="222" w:type="dxa"/>
            <w:noWrap/>
            <w:hideMark/>
          </w:tcPr>
          <w:p w14:paraId="3ED982A2" w14:textId="77777777" w:rsidR="00346FC9" w:rsidRPr="00C2194D" w:rsidRDefault="00346FC9" w:rsidP="00C2194D"/>
        </w:tc>
        <w:tc>
          <w:tcPr>
            <w:tcW w:w="1923" w:type="dxa"/>
            <w:noWrap/>
            <w:hideMark/>
          </w:tcPr>
          <w:p w14:paraId="39755599" w14:textId="62264660" w:rsidR="00346FC9" w:rsidRPr="00C2194D" w:rsidRDefault="00346FC9" w:rsidP="00C2194D">
            <w:r w:rsidRPr="00C2194D">
              <w:t>Fields</w:t>
            </w:r>
            <w:r w:rsidR="00ED0C29">
              <w:t>/Umpires</w:t>
            </w:r>
          </w:p>
        </w:tc>
        <w:tc>
          <w:tcPr>
            <w:tcW w:w="222" w:type="dxa"/>
            <w:noWrap/>
            <w:hideMark/>
          </w:tcPr>
          <w:p w14:paraId="656192C4" w14:textId="77777777" w:rsidR="00346FC9" w:rsidRPr="00C2194D" w:rsidRDefault="00346FC9" w:rsidP="00C2194D"/>
        </w:tc>
        <w:tc>
          <w:tcPr>
            <w:tcW w:w="2826" w:type="dxa"/>
            <w:noWrap/>
            <w:hideMark/>
          </w:tcPr>
          <w:p w14:paraId="6B484E47" w14:textId="77777777" w:rsidR="00346FC9" w:rsidRPr="00C2194D" w:rsidRDefault="00BD4FC8" w:rsidP="00C2194D">
            <w:pPr>
              <w:rPr>
                <w:u w:val="single"/>
              </w:rPr>
            </w:pPr>
            <w:hyperlink r:id="rId20" w:history="1">
              <w:r w:rsidR="00346FC9" w:rsidRPr="00C2194D">
                <w:rPr>
                  <w:rStyle w:val="Hyperlink"/>
                </w:rPr>
                <w:t>pallata@aol.com</w:t>
              </w:r>
            </w:hyperlink>
          </w:p>
        </w:tc>
        <w:tc>
          <w:tcPr>
            <w:tcW w:w="300" w:type="dxa"/>
            <w:noWrap/>
            <w:hideMark/>
          </w:tcPr>
          <w:p w14:paraId="4FEFFB45" w14:textId="77777777" w:rsidR="00346FC9" w:rsidRPr="00C2194D" w:rsidRDefault="00346FC9" w:rsidP="00C2194D">
            <w:pPr>
              <w:rPr>
                <w:u w:val="single"/>
              </w:rPr>
            </w:pPr>
          </w:p>
        </w:tc>
        <w:tc>
          <w:tcPr>
            <w:tcW w:w="1335" w:type="dxa"/>
            <w:noWrap/>
            <w:hideMark/>
          </w:tcPr>
          <w:p w14:paraId="44875B1C" w14:textId="77777777" w:rsidR="00346FC9" w:rsidRPr="00C2194D" w:rsidRDefault="00346FC9">
            <w:r w:rsidRPr="00C2194D">
              <w:t>973-479-3922</w:t>
            </w:r>
          </w:p>
        </w:tc>
      </w:tr>
      <w:tr w:rsidR="00346FC9" w:rsidRPr="00C2194D" w14:paraId="751C9899" w14:textId="77777777" w:rsidTr="00346FC9">
        <w:trPr>
          <w:trHeight w:val="315"/>
        </w:trPr>
        <w:tc>
          <w:tcPr>
            <w:tcW w:w="439" w:type="dxa"/>
            <w:noWrap/>
          </w:tcPr>
          <w:p w14:paraId="1A6AA908" w14:textId="2D60102D" w:rsidR="00346FC9" w:rsidRPr="00C2194D" w:rsidRDefault="00346FC9" w:rsidP="00C2194D"/>
        </w:tc>
        <w:tc>
          <w:tcPr>
            <w:tcW w:w="1589" w:type="dxa"/>
            <w:noWrap/>
          </w:tcPr>
          <w:p w14:paraId="08E34E28" w14:textId="03674F76" w:rsidR="00346FC9" w:rsidRPr="00C2194D" w:rsidRDefault="00346FC9" w:rsidP="00C2194D"/>
        </w:tc>
        <w:tc>
          <w:tcPr>
            <w:tcW w:w="222" w:type="dxa"/>
            <w:noWrap/>
          </w:tcPr>
          <w:p w14:paraId="133A1B7E" w14:textId="77777777" w:rsidR="00346FC9" w:rsidRPr="00C2194D" w:rsidRDefault="00346FC9" w:rsidP="00C2194D"/>
        </w:tc>
        <w:tc>
          <w:tcPr>
            <w:tcW w:w="1923" w:type="dxa"/>
            <w:noWrap/>
          </w:tcPr>
          <w:p w14:paraId="373D64C6" w14:textId="0E879B8E" w:rsidR="00346FC9" w:rsidRPr="00C2194D" w:rsidRDefault="00346FC9" w:rsidP="00C2194D"/>
        </w:tc>
        <w:tc>
          <w:tcPr>
            <w:tcW w:w="222" w:type="dxa"/>
            <w:noWrap/>
          </w:tcPr>
          <w:p w14:paraId="494FDC04" w14:textId="77777777" w:rsidR="00346FC9" w:rsidRPr="00C2194D" w:rsidRDefault="00346FC9" w:rsidP="00C2194D"/>
        </w:tc>
        <w:tc>
          <w:tcPr>
            <w:tcW w:w="2826" w:type="dxa"/>
            <w:noWrap/>
          </w:tcPr>
          <w:p w14:paraId="17B8685C" w14:textId="7A28E935" w:rsidR="00346FC9" w:rsidRPr="00C2194D" w:rsidRDefault="00346FC9" w:rsidP="00C63B51">
            <w:pPr>
              <w:rPr>
                <w:u w:val="single"/>
              </w:rPr>
            </w:pPr>
          </w:p>
        </w:tc>
        <w:tc>
          <w:tcPr>
            <w:tcW w:w="300" w:type="dxa"/>
            <w:noWrap/>
          </w:tcPr>
          <w:p w14:paraId="18886246" w14:textId="77777777" w:rsidR="00346FC9" w:rsidRPr="00C2194D" w:rsidRDefault="00346FC9" w:rsidP="00C2194D">
            <w:pPr>
              <w:rPr>
                <w:u w:val="single"/>
              </w:rPr>
            </w:pPr>
          </w:p>
        </w:tc>
        <w:tc>
          <w:tcPr>
            <w:tcW w:w="1335" w:type="dxa"/>
            <w:noWrap/>
          </w:tcPr>
          <w:p w14:paraId="432ECA88" w14:textId="5E9E4E26" w:rsidR="00346FC9" w:rsidRPr="00C2194D" w:rsidRDefault="00346FC9"/>
        </w:tc>
      </w:tr>
      <w:tr w:rsidR="00346FC9" w:rsidRPr="00C2194D" w14:paraId="6333BEB4" w14:textId="77777777" w:rsidTr="00346FC9">
        <w:trPr>
          <w:trHeight w:val="315"/>
        </w:trPr>
        <w:tc>
          <w:tcPr>
            <w:tcW w:w="439" w:type="dxa"/>
            <w:noWrap/>
          </w:tcPr>
          <w:p w14:paraId="65171393" w14:textId="26D10727" w:rsidR="00346FC9" w:rsidRPr="00C2194D" w:rsidRDefault="00346FC9" w:rsidP="00C2194D">
            <w:r>
              <w:t>13</w:t>
            </w:r>
          </w:p>
        </w:tc>
        <w:tc>
          <w:tcPr>
            <w:tcW w:w="1589" w:type="dxa"/>
            <w:noWrap/>
          </w:tcPr>
          <w:p w14:paraId="4156E11E" w14:textId="7166AA56" w:rsidR="00346FC9" w:rsidRPr="00C2194D" w:rsidRDefault="00346FC9" w:rsidP="00C2194D">
            <w:r>
              <w:t>Jeff</w:t>
            </w:r>
            <w:r w:rsidR="00ED0C29">
              <w:t xml:space="preserve"> Zenna</w:t>
            </w:r>
          </w:p>
        </w:tc>
        <w:tc>
          <w:tcPr>
            <w:tcW w:w="222" w:type="dxa"/>
            <w:noWrap/>
          </w:tcPr>
          <w:p w14:paraId="3D071942" w14:textId="77777777" w:rsidR="00346FC9" w:rsidRPr="00C2194D" w:rsidRDefault="00346FC9" w:rsidP="00C2194D"/>
        </w:tc>
        <w:tc>
          <w:tcPr>
            <w:tcW w:w="1923" w:type="dxa"/>
            <w:noWrap/>
          </w:tcPr>
          <w:p w14:paraId="5460DF41" w14:textId="5D4F9FF9" w:rsidR="00346FC9" w:rsidRPr="00C2194D" w:rsidRDefault="00ED0C29" w:rsidP="00C2194D">
            <w:r>
              <w:t>President Emeritus</w:t>
            </w:r>
          </w:p>
        </w:tc>
        <w:tc>
          <w:tcPr>
            <w:tcW w:w="222" w:type="dxa"/>
            <w:noWrap/>
          </w:tcPr>
          <w:p w14:paraId="23619822" w14:textId="77777777" w:rsidR="00346FC9" w:rsidRPr="00C2194D" w:rsidRDefault="00346FC9" w:rsidP="00C2194D"/>
        </w:tc>
        <w:tc>
          <w:tcPr>
            <w:tcW w:w="2826" w:type="dxa"/>
            <w:noWrap/>
          </w:tcPr>
          <w:p w14:paraId="44E2B257" w14:textId="354377E0" w:rsidR="00346FC9" w:rsidRDefault="00BD4FC8" w:rsidP="00C2194D">
            <w:pPr>
              <w:rPr>
                <w:u w:val="single"/>
              </w:rPr>
            </w:pPr>
            <w:hyperlink r:id="rId21" w:history="1">
              <w:r w:rsidR="00346FC9" w:rsidRPr="002A0C89">
                <w:rPr>
                  <w:rStyle w:val="Hyperlink"/>
                </w:rPr>
                <w:t>jsz@verizon.net</w:t>
              </w:r>
            </w:hyperlink>
          </w:p>
          <w:p w14:paraId="721609D2" w14:textId="59594B90" w:rsidR="00346FC9" w:rsidRPr="00C2194D" w:rsidRDefault="00346FC9" w:rsidP="00C2194D">
            <w:pPr>
              <w:rPr>
                <w:u w:val="single"/>
              </w:rPr>
            </w:pPr>
          </w:p>
        </w:tc>
        <w:tc>
          <w:tcPr>
            <w:tcW w:w="300" w:type="dxa"/>
            <w:noWrap/>
            <w:hideMark/>
          </w:tcPr>
          <w:p w14:paraId="5283A357" w14:textId="77777777" w:rsidR="00346FC9" w:rsidRPr="00C2194D" w:rsidRDefault="00346FC9" w:rsidP="00C2194D">
            <w:pPr>
              <w:rPr>
                <w:u w:val="single"/>
              </w:rPr>
            </w:pPr>
          </w:p>
        </w:tc>
        <w:tc>
          <w:tcPr>
            <w:tcW w:w="1335" w:type="dxa"/>
            <w:noWrap/>
            <w:hideMark/>
          </w:tcPr>
          <w:p w14:paraId="1F1E29BB" w14:textId="77777777" w:rsidR="00346FC9" w:rsidRPr="00C2194D" w:rsidRDefault="00346FC9"/>
        </w:tc>
      </w:tr>
      <w:tr w:rsidR="00346FC9" w:rsidRPr="00C2194D" w14:paraId="21B426B8" w14:textId="77777777" w:rsidTr="00346FC9">
        <w:trPr>
          <w:trHeight w:val="315"/>
        </w:trPr>
        <w:tc>
          <w:tcPr>
            <w:tcW w:w="439" w:type="dxa"/>
            <w:noWrap/>
          </w:tcPr>
          <w:p w14:paraId="5327DC13" w14:textId="47E08042" w:rsidR="00346FC9" w:rsidRPr="00C2194D" w:rsidRDefault="00346FC9" w:rsidP="00C2194D"/>
        </w:tc>
        <w:tc>
          <w:tcPr>
            <w:tcW w:w="1589" w:type="dxa"/>
            <w:noWrap/>
          </w:tcPr>
          <w:p w14:paraId="3B32B931" w14:textId="422E79EE" w:rsidR="00346FC9" w:rsidRPr="00C2194D" w:rsidRDefault="00346FC9" w:rsidP="00C2194D"/>
        </w:tc>
        <w:tc>
          <w:tcPr>
            <w:tcW w:w="222" w:type="dxa"/>
            <w:noWrap/>
          </w:tcPr>
          <w:p w14:paraId="23F7630C" w14:textId="77777777" w:rsidR="00346FC9" w:rsidRPr="00C2194D" w:rsidRDefault="00346FC9" w:rsidP="00C2194D"/>
        </w:tc>
        <w:tc>
          <w:tcPr>
            <w:tcW w:w="1923" w:type="dxa"/>
            <w:noWrap/>
          </w:tcPr>
          <w:p w14:paraId="649F7975" w14:textId="35ACD32F" w:rsidR="00346FC9" w:rsidRPr="00C2194D" w:rsidRDefault="00346FC9" w:rsidP="00C2194D"/>
        </w:tc>
        <w:tc>
          <w:tcPr>
            <w:tcW w:w="222" w:type="dxa"/>
            <w:noWrap/>
          </w:tcPr>
          <w:p w14:paraId="55035CE3" w14:textId="77777777" w:rsidR="00346FC9" w:rsidRPr="00C2194D" w:rsidRDefault="00346FC9" w:rsidP="00C2194D"/>
        </w:tc>
        <w:tc>
          <w:tcPr>
            <w:tcW w:w="2826" w:type="dxa"/>
            <w:noWrap/>
          </w:tcPr>
          <w:p w14:paraId="7D0F5311" w14:textId="453C4EEE" w:rsidR="00346FC9" w:rsidRPr="00C2194D" w:rsidRDefault="00346FC9" w:rsidP="00C2194D">
            <w:pPr>
              <w:rPr>
                <w:u w:val="single"/>
              </w:rPr>
            </w:pPr>
          </w:p>
        </w:tc>
        <w:tc>
          <w:tcPr>
            <w:tcW w:w="300" w:type="dxa"/>
            <w:noWrap/>
            <w:hideMark/>
          </w:tcPr>
          <w:p w14:paraId="4FF2B4E0" w14:textId="77777777" w:rsidR="00346FC9" w:rsidRPr="00C2194D" w:rsidRDefault="00346FC9" w:rsidP="00C2194D">
            <w:pPr>
              <w:rPr>
                <w:u w:val="single"/>
              </w:rPr>
            </w:pPr>
          </w:p>
        </w:tc>
        <w:tc>
          <w:tcPr>
            <w:tcW w:w="1335" w:type="dxa"/>
            <w:noWrap/>
            <w:hideMark/>
          </w:tcPr>
          <w:p w14:paraId="2D11DF66" w14:textId="77777777" w:rsidR="00346FC9" w:rsidRPr="00C2194D" w:rsidRDefault="00346FC9"/>
        </w:tc>
      </w:tr>
      <w:tr w:rsidR="00346FC9" w:rsidRPr="00C2194D" w14:paraId="2D9D96B9" w14:textId="77777777" w:rsidTr="001070B8">
        <w:trPr>
          <w:trHeight w:val="315"/>
        </w:trPr>
        <w:tc>
          <w:tcPr>
            <w:tcW w:w="439" w:type="dxa"/>
            <w:noWrap/>
          </w:tcPr>
          <w:p w14:paraId="173E3272" w14:textId="27B56B94" w:rsidR="00346FC9" w:rsidRPr="00C2194D" w:rsidRDefault="00346FC9" w:rsidP="00C2194D"/>
        </w:tc>
        <w:tc>
          <w:tcPr>
            <w:tcW w:w="1589" w:type="dxa"/>
            <w:noWrap/>
          </w:tcPr>
          <w:p w14:paraId="4821EB79" w14:textId="58935875" w:rsidR="00346FC9" w:rsidRPr="00C2194D" w:rsidRDefault="00346FC9" w:rsidP="00C2194D"/>
        </w:tc>
        <w:tc>
          <w:tcPr>
            <w:tcW w:w="222" w:type="dxa"/>
            <w:noWrap/>
          </w:tcPr>
          <w:p w14:paraId="5853534D" w14:textId="77777777" w:rsidR="00346FC9" w:rsidRPr="00C2194D" w:rsidRDefault="00346FC9" w:rsidP="00C2194D"/>
        </w:tc>
        <w:tc>
          <w:tcPr>
            <w:tcW w:w="1923" w:type="dxa"/>
            <w:noWrap/>
          </w:tcPr>
          <w:p w14:paraId="0FAFA2B8" w14:textId="6D43AEBC" w:rsidR="00346FC9" w:rsidRPr="00C2194D" w:rsidRDefault="00346FC9" w:rsidP="00C2194D"/>
        </w:tc>
        <w:tc>
          <w:tcPr>
            <w:tcW w:w="222" w:type="dxa"/>
            <w:noWrap/>
          </w:tcPr>
          <w:p w14:paraId="600215FA" w14:textId="77777777" w:rsidR="00346FC9" w:rsidRPr="00C2194D" w:rsidRDefault="00346FC9" w:rsidP="00C2194D"/>
        </w:tc>
        <w:tc>
          <w:tcPr>
            <w:tcW w:w="2826" w:type="dxa"/>
            <w:noWrap/>
          </w:tcPr>
          <w:p w14:paraId="4B120D4F" w14:textId="5D213591" w:rsidR="00ED0C29" w:rsidRPr="00C2194D" w:rsidRDefault="00ED0C29" w:rsidP="00C2194D">
            <w:pPr>
              <w:rPr>
                <w:u w:val="single"/>
              </w:rPr>
            </w:pPr>
          </w:p>
        </w:tc>
        <w:tc>
          <w:tcPr>
            <w:tcW w:w="300" w:type="dxa"/>
            <w:noWrap/>
          </w:tcPr>
          <w:p w14:paraId="0E956259" w14:textId="77777777" w:rsidR="00346FC9" w:rsidRPr="00C2194D" w:rsidRDefault="00346FC9" w:rsidP="00C2194D">
            <w:pPr>
              <w:rPr>
                <w:u w:val="single"/>
              </w:rPr>
            </w:pPr>
          </w:p>
        </w:tc>
        <w:tc>
          <w:tcPr>
            <w:tcW w:w="1335" w:type="dxa"/>
            <w:noWrap/>
          </w:tcPr>
          <w:p w14:paraId="13EAB139" w14:textId="1A05D832" w:rsidR="00346FC9" w:rsidRPr="00C2194D" w:rsidRDefault="00346FC9"/>
        </w:tc>
      </w:tr>
      <w:tr w:rsidR="00346FC9" w:rsidRPr="00C2194D" w14:paraId="6632F3A7" w14:textId="77777777" w:rsidTr="00346FC9">
        <w:trPr>
          <w:trHeight w:val="315"/>
        </w:trPr>
        <w:tc>
          <w:tcPr>
            <w:tcW w:w="439" w:type="dxa"/>
            <w:noWrap/>
          </w:tcPr>
          <w:p w14:paraId="11AC07D5" w14:textId="52B8EDBF" w:rsidR="00346FC9" w:rsidRPr="00C2194D" w:rsidRDefault="00ED0C29" w:rsidP="00C2194D">
            <w:r>
              <w:t>15</w:t>
            </w:r>
          </w:p>
        </w:tc>
        <w:tc>
          <w:tcPr>
            <w:tcW w:w="1589" w:type="dxa"/>
            <w:noWrap/>
          </w:tcPr>
          <w:p w14:paraId="0FB53AF1" w14:textId="1B858D82" w:rsidR="00346FC9" w:rsidRPr="00C2194D" w:rsidRDefault="00ED0C29" w:rsidP="00C2194D">
            <w:r>
              <w:t>Thad Miller</w:t>
            </w:r>
          </w:p>
        </w:tc>
        <w:tc>
          <w:tcPr>
            <w:tcW w:w="222" w:type="dxa"/>
            <w:noWrap/>
          </w:tcPr>
          <w:p w14:paraId="36A2EABF" w14:textId="77777777" w:rsidR="00346FC9" w:rsidRPr="00C2194D" w:rsidRDefault="00346FC9" w:rsidP="00C2194D"/>
        </w:tc>
        <w:tc>
          <w:tcPr>
            <w:tcW w:w="1923" w:type="dxa"/>
            <w:noWrap/>
          </w:tcPr>
          <w:p w14:paraId="231467E5" w14:textId="6D9274E3" w:rsidR="00346FC9" w:rsidRPr="00C2194D" w:rsidRDefault="00ED0C29" w:rsidP="00C2194D">
            <w:r>
              <w:t>Sponsorships</w:t>
            </w:r>
          </w:p>
        </w:tc>
        <w:tc>
          <w:tcPr>
            <w:tcW w:w="222" w:type="dxa"/>
            <w:noWrap/>
          </w:tcPr>
          <w:p w14:paraId="60E2931B" w14:textId="77777777" w:rsidR="00346FC9" w:rsidRPr="00C2194D" w:rsidRDefault="00346FC9" w:rsidP="00C2194D"/>
        </w:tc>
        <w:tc>
          <w:tcPr>
            <w:tcW w:w="2826" w:type="dxa"/>
            <w:noWrap/>
          </w:tcPr>
          <w:p w14:paraId="280CAA1C" w14:textId="1D175B8D" w:rsidR="00346FC9" w:rsidRDefault="00BD4FC8" w:rsidP="00C2194D">
            <w:pPr>
              <w:rPr>
                <w:u w:val="single"/>
              </w:rPr>
            </w:pPr>
            <w:hyperlink r:id="rId22" w:history="1">
              <w:r w:rsidR="00ED0C29" w:rsidRPr="002337A0">
                <w:rPr>
                  <w:rStyle w:val="Hyperlink"/>
                </w:rPr>
                <w:t>Thadmiller@aol.com</w:t>
              </w:r>
            </w:hyperlink>
          </w:p>
          <w:p w14:paraId="6F32679F" w14:textId="3D3EE3D7" w:rsidR="00ED0C29" w:rsidRPr="00C2194D" w:rsidRDefault="00ED0C29" w:rsidP="00C2194D">
            <w:pPr>
              <w:rPr>
                <w:u w:val="single"/>
              </w:rPr>
            </w:pPr>
          </w:p>
        </w:tc>
        <w:tc>
          <w:tcPr>
            <w:tcW w:w="300" w:type="dxa"/>
            <w:noWrap/>
          </w:tcPr>
          <w:p w14:paraId="7BBE1F6A" w14:textId="77777777" w:rsidR="00346FC9" w:rsidRPr="00C2194D" w:rsidRDefault="00346FC9" w:rsidP="00C2194D">
            <w:pPr>
              <w:rPr>
                <w:u w:val="single"/>
              </w:rPr>
            </w:pPr>
          </w:p>
        </w:tc>
        <w:tc>
          <w:tcPr>
            <w:tcW w:w="1335" w:type="dxa"/>
            <w:noWrap/>
          </w:tcPr>
          <w:p w14:paraId="47C83200" w14:textId="269B1F4E" w:rsidR="00346FC9" w:rsidRPr="00C2194D" w:rsidRDefault="00ED0C29">
            <w:r>
              <w:t>908-879-2934</w:t>
            </w:r>
          </w:p>
        </w:tc>
      </w:tr>
      <w:tr w:rsidR="00346FC9" w:rsidRPr="00C2194D" w14:paraId="0857560C" w14:textId="77777777" w:rsidTr="00346FC9">
        <w:trPr>
          <w:trHeight w:val="315"/>
        </w:trPr>
        <w:tc>
          <w:tcPr>
            <w:tcW w:w="439" w:type="dxa"/>
            <w:noWrap/>
          </w:tcPr>
          <w:p w14:paraId="4BBA3CB6" w14:textId="08E6C58C" w:rsidR="00346FC9" w:rsidRPr="00C2194D" w:rsidRDefault="00346FC9" w:rsidP="00C2194D"/>
        </w:tc>
        <w:tc>
          <w:tcPr>
            <w:tcW w:w="1589" w:type="dxa"/>
            <w:noWrap/>
          </w:tcPr>
          <w:p w14:paraId="42B7F34D" w14:textId="76A3A2FA" w:rsidR="00346FC9" w:rsidRPr="00C2194D" w:rsidRDefault="00346FC9" w:rsidP="00C2194D"/>
        </w:tc>
        <w:tc>
          <w:tcPr>
            <w:tcW w:w="222" w:type="dxa"/>
            <w:noWrap/>
          </w:tcPr>
          <w:p w14:paraId="25FD9B01" w14:textId="77777777" w:rsidR="00346FC9" w:rsidRPr="00C2194D" w:rsidRDefault="00346FC9" w:rsidP="00C2194D"/>
        </w:tc>
        <w:tc>
          <w:tcPr>
            <w:tcW w:w="1923" w:type="dxa"/>
            <w:noWrap/>
          </w:tcPr>
          <w:p w14:paraId="0D303A87" w14:textId="353CC022" w:rsidR="00346FC9" w:rsidRPr="00C2194D" w:rsidRDefault="00346FC9" w:rsidP="00C2194D"/>
        </w:tc>
        <w:tc>
          <w:tcPr>
            <w:tcW w:w="222" w:type="dxa"/>
            <w:noWrap/>
          </w:tcPr>
          <w:p w14:paraId="0E41F342" w14:textId="77777777" w:rsidR="00346FC9" w:rsidRPr="00C2194D" w:rsidRDefault="00346FC9" w:rsidP="00C2194D"/>
        </w:tc>
        <w:tc>
          <w:tcPr>
            <w:tcW w:w="2826" w:type="dxa"/>
            <w:noWrap/>
          </w:tcPr>
          <w:p w14:paraId="131DF6E2" w14:textId="392AAD07" w:rsidR="00346FC9" w:rsidRPr="00C2194D" w:rsidRDefault="00346FC9" w:rsidP="00C2194D">
            <w:pPr>
              <w:rPr>
                <w:u w:val="single"/>
              </w:rPr>
            </w:pPr>
          </w:p>
        </w:tc>
        <w:tc>
          <w:tcPr>
            <w:tcW w:w="300" w:type="dxa"/>
            <w:noWrap/>
          </w:tcPr>
          <w:p w14:paraId="7F94EFA6" w14:textId="77777777" w:rsidR="00346FC9" w:rsidRPr="00C2194D" w:rsidRDefault="00346FC9" w:rsidP="00C2194D">
            <w:pPr>
              <w:rPr>
                <w:u w:val="single"/>
              </w:rPr>
            </w:pPr>
          </w:p>
        </w:tc>
        <w:tc>
          <w:tcPr>
            <w:tcW w:w="1335" w:type="dxa"/>
            <w:noWrap/>
          </w:tcPr>
          <w:p w14:paraId="0FBAB250" w14:textId="77777777" w:rsidR="00346FC9" w:rsidRPr="00C2194D" w:rsidRDefault="00346FC9"/>
        </w:tc>
      </w:tr>
      <w:tr w:rsidR="00346FC9" w:rsidRPr="00C2194D" w14:paraId="3C718D89" w14:textId="77777777" w:rsidTr="00346FC9">
        <w:trPr>
          <w:trHeight w:val="315"/>
        </w:trPr>
        <w:tc>
          <w:tcPr>
            <w:tcW w:w="439" w:type="dxa"/>
            <w:noWrap/>
          </w:tcPr>
          <w:p w14:paraId="198CB991" w14:textId="52850752" w:rsidR="00346FC9" w:rsidRPr="00C2194D" w:rsidRDefault="00346FC9" w:rsidP="00C2194D"/>
        </w:tc>
        <w:tc>
          <w:tcPr>
            <w:tcW w:w="1589" w:type="dxa"/>
            <w:noWrap/>
          </w:tcPr>
          <w:p w14:paraId="46B7B3C9" w14:textId="008D9475" w:rsidR="00346FC9" w:rsidRPr="00C2194D" w:rsidRDefault="00346FC9" w:rsidP="00C2194D"/>
        </w:tc>
        <w:tc>
          <w:tcPr>
            <w:tcW w:w="222" w:type="dxa"/>
            <w:noWrap/>
          </w:tcPr>
          <w:p w14:paraId="10790422" w14:textId="77777777" w:rsidR="00346FC9" w:rsidRPr="00C2194D" w:rsidRDefault="00346FC9" w:rsidP="00C2194D"/>
        </w:tc>
        <w:tc>
          <w:tcPr>
            <w:tcW w:w="1923" w:type="dxa"/>
            <w:noWrap/>
          </w:tcPr>
          <w:p w14:paraId="0DA0453A" w14:textId="7C09018E" w:rsidR="00346FC9" w:rsidRPr="00C2194D" w:rsidRDefault="00346FC9" w:rsidP="00C2194D"/>
        </w:tc>
        <w:tc>
          <w:tcPr>
            <w:tcW w:w="222" w:type="dxa"/>
            <w:noWrap/>
          </w:tcPr>
          <w:p w14:paraId="588C7060" w14:textId="77777777" w:rsidR="00346FC9" w:rsidRPr="00C2194D" w:rsidRDefault="00346FC9" w:rsidP="00C2194D"/>
        </w:tc>
        <w:tc>
          <w:tcPr>
            <w:tcW w:w="2826" w:type="dxa"/>
            <w:noWrap/>
          </w:tcPr>
          <w:p w14:paraId="1EBFF675" w14:textId="17784558" w:rsidR="00346FC9" w:rsidRPr="00C2194D" w:rsidRDefault="00346FC9" w:rsidP="00C2194D">
            <w:pPr>
              <w:rPr>
                <w:u w:val="single"/>
              </w:rPr>
            </w:pPr>
          </w:p>
        </w:tc>
        <w:tc>
          <w:tcPr>
            <w:tcW w:w="300" w:type="dxa"/>
            <w:noWrap/>
          </w:tcPr>
          <w:p w14:paraId="455EA957" w14:textId="77777777" w:rsidR="00346FC9" w:rsidRPr="00C2194D" w:rsidRDefault="00346FC9" w:rsidP="00C2194D">
            <w:pPr>
              <w:rPr>
                <w:u w:val="single"/>
              </w:rPr>
            </w:pPr>
          </w:p>
        </w:tc>
        <w:tc>
          <w:tcPr>
            <w:tcW w:w="1335" w:type="dxa"/>
            <w:noWrap/>
          </w:tcPr>
          <w:p w14:paraId="5B934958" w14:textId="4CA2AA9E" w:rsidR="00346FC9" w:rsidRPr="00C2194D" w:rsidRDefault="00346FC9"/>
        </w:tc>
      </w:tr>
      <w:tr w:rsidR="00346FC9" w:rsidRPr="00C2194D" w14:paraId="1F2A1269" w14:textId="77777777" w:rsidTr="00346FC9">
        <w:trPr>
          <w:trHeight w:val="315"/>
        </w:trPr>
        <w:tc>
          <w:tcPr>
            <w:tcW w:w="439" w:type="dxa"/>
            <w:noWrap/>
          </w:tcPr>
          <w:p w14:paraId="6B4F8F11" w14:textId="786F031F" w:rsidR="00346FC9" w:rsidRPr="00C2194D" w:rsidRDefault="00346FC9" w:rsidP="00C2194D"/>
        </w:tc>
        <w:tc>
          <w:tcPr>
            <w:tcW w:w="1589" w:type="dxa"/>
            <w:noWrap/>
          </w:tcPr>
          <w:p w14:paraId="66307842" w14:textId="5F91D396" w:rsidR="00346FC9" w:rsidRPr="00C2194D" w:rsidRDefault="00346FC9" w:rsidP="00C2194D"/>
        </w:tc>
        <w:tc>
          <w:tcPr>
            <w:tcW w:w="222" w:type="dxa"/>
            <w:noWrap/>
          </w:tcPr>
          <w:p w14:paraId="6C826A32" w14:textId="77777777" w:rsidR="00346FC9" w:rsidRPr="00C2194D" w:rsidRDefault="00346FC9" w:rsidP="00C2194D"/>
        </w:tc>
        <w:tc>
          <w:tcPr>
            <w:tcW w:w="1923" w:type="dxa"/>
            <w:noWrap/>
          </w:tcPr>
          <w:p w14:paraId="6230E16B" w14:textId="6B776CB2" w:rsidR="00346FC9" w:rsidRPr="00C2194D" w:rsidRDefault="00346FC9" w:rsidP="00C2194D"/>
        </w:tc>
        <w:tc>
          <w:tcPr>
            <w:tcW w:w="222" w:type="dxa"/>
            <w:noWrap/>
          </w:tcPr>
          <w:p w14:paraId="0844BD63" w14:textId="77777777" w:rsidR="00346FC9" w:rsidRPr="00C2194D" w:rsidRDefault="00346FC9" w:rsidP="00C2194D"/>
        </w:tc>
        <w:tc>
          <w:tcPr>
            <w:tcW w:w="2826" w:type="dxa"/>
            <w:noWrap/>
          </w:tcPr>
          <w:p w14:paraId="50222793" w14:textId="5476C52F" w:rsidR="00346FC9" w:rsidRPr="00C2194D" w:rsidRDefault="00346FC9" w:rsidP="00C2194D">
            <w:pPr>
              <w:rPr>
                <w:u w:val="single"/>
              </w:rPr>
            </w:pPr>
          </w:p>
        </w:tc>
        <w:tc>
          <w:tcPr>
            <w:tcW w:w="300" w:type="dxa"/>
            <w:noWrap/>
          </w:tcPr>
          <w:p w14:paraId="49551D7A" w14:textId="77777777" w:rsidR="00346FC9" w:rsidRPr="00C2194D" w:rsidRDefault="00346FC9" w:rsidP="00C2194D">
            <w:pPr>
              <w:rPr>
                <w:u w:val="single"/>
              </w:rPr>
            </w:pPr>
          </w:p>
        </w:tc>
        <w:tc>
          <w:tcPr>
            <w:tcW w:w="1335" w:type="dxa"/>
            <w:noWrap/>
          </w:tcPr>
          <w:p w14:paraId="61589A73" w14:textId="77777777" w:rsidR="00346FC9" w:rsidRPr="00C2194D" w:rsidRDefault="00346FC9"/>
        </w:tc>
      </w:tr>
      <w:tr w:rsidR="00346FC9" w:rsidRPr="00C2194D" w14:paraId="3E16E149" w14:textId="77777777" w:rsidTr="00346FC9">
        <w:trPr>
          <w:trHeight w:val="315"/>
        </w:trPr>
        <w:tc>
          <w:tcPr>
            <w:tcW w:w="439" w:type="dxa"/>
            <w:noWrap/>
          </w:tcPr>
          <w:p w14:paraId="2C10F773" w14:textId="3596DD5F" w:rsidR="00346FC9" w:rsidRPr="00C2194D" w:rsidRDefault="00346FC9" w:rsidP="00C2194D"/>
        </w:tc>
        <w:tc>
          <w:tcPr>
            <w:tcW w:w="1589" w:type="dxa"/>
            <w:noWrap/>
          </w:tcPr>
          <w:p w14:paraId="21F1BE30" w14:textId="35130440" w:rsidR="00346FC9" w:rsidRPr="00C2194D" w:rsidRDefault="00346FC9" w:rsidP="00C2194D"/>
        </w:tc>
        <w:tc>
          <w:tcPr>
            <w:tcW w:w="222" w:type="dxa"/>
            <w:noWrap/>
          </w:tcPr>
          <w:p w14:paraId="5219EEE2" w14:textId="77777777" w:rsidR="00346FC9" w:rsidRPr="00C2194D" w:rsidRDefault="00346FC9" w:rsidP="00C2194D"/>
        </w:tc>
        <w:tc>
          <w:tcPr>
            <w:tcW w:w="1923" w:type="dxa"/>
            <w:noWrap/>
          </w:tcPr>
          <w:p w14:paraId="47EE3DD3" w14:textId="5EC7E116" w:rsidR="00346FC9" w:rsidRPr="00C2194D" w:rsidRDefault="00346FC9" w:rsidP="00C2194D"/>
        </w:tc>
        <w:tc>
          <w:tcPr>
            <w:tcW w:w="222" w:type="dxa"/>
            <w:noWrap/>
          </w:tcPr>
          <w:p w14:paraId="19C6ACCF" w14:textId="77777777" w:rsidR="00346FC9" w:rsidRPr="00C2194D" w:rsidRDefault="00346FC9" w:rsidP="00C2194D"/>
        </w:tc>
        <w:tc>
          <w:tcPr>
            <w:tcW w:w="2826" w:type="dxa"/>
            <w:noWrap/>
          </w:tcPr>
          <w:p w14:paraId="75E03CEA" w14:textId="4E8BA864" w:rsidR="00346FC9" w:rsidRPr="00C2194D" w:rsidRDefault="00346FC9" w:rsidP="00C2194D">
            <w:pPr>
              <w:rPr>
                <w:u w:val="single"/>
              </w:rPr>
            </w:pPr>
          </w:p>
        </w:tc>
        <w:tc>
          <w:tcPr>
            <w:tcW w:w="300" w:type="dxa"/>
            <w:noWrap/>
          </w:tcPr>
          <w:p w14:paraId="368DD44B" w14:textId="77777777" w:rsidR="00346FC9" w:rsidRPr="00C2194D" w:rsidRDefault="00346FC9" w:rsidP="00C2194D">
            <w:pPr>
              <w:rPr>
                <w:u w:val="single"/>
              </w:rPr>
            </w:pPr>
          </w:p>
        </w:tc>
        <w:tc>
          <w:tcPr>
            <w:tcW w:w="1335" w:type="dxa"/>
            <w:noWrap/>
          </w:tcPr>
          <w:p w14:paraId="7A1621AD" w14:textId="55D7B01A" w:rsidR="00346FC9" w:rsidRPr="00C2194D" w:rsidRDefault="00346FC9"/>
        </w:tc>
      </w:tr>
    </w:tbl>
    <w:p w14:paraId="4EC350EF" w14:textId="77777777" w:rsidR="00032BA6" w:rsidRDefault="00032BA6"/>
    <w:tbl>
      <w:tblPr>
        <w:tblW w:w="8856" w:type="dxa"/>
        <w:tblLook w:val="04A0" w:firstRow="1" w:lastRow="0" w:firstColumn="1" w:lastColumn="0" w:noHBand="0" w:noVBand="1"/>
      </w:tblPr>
      <w:tblGrid>
        <w:gridCol w:w="108"/>
        <w:gridCol w:w="4016"/>
        <w:gridCol w:w="484"/>
        <w:gridCol w:w="2125"/>
        <w:gridCol w:w="2123"/>
      </w:tblGrid>
      <w:tr w:rsidR="00032BA6" w14:paraId="71DB1680" w14:textId="77777777" w:rsidTr="000A7FBD">
        <w:tc>
          <w:tcPr>
            <w:tcW w:w="8748" w:type="dxa"/>
            <w:gridSpan w:val="5"/>
          </w:tcPr>
          <w:p w14:paraId="3604D138" w14:textId="6101F576" w:rsidR="00F65473" w:rsidRPr="00032BA6" w:rsidRDefault="00F65473" w:rsidP="00D36227">
            <w:pPr>
              <w:jc w:val="center"/>
              <w:rPr>
                <w:b/>
              </w:rPr>
            </w:pPr>
          </w:p>
        </w:tc>
      </w:tr>
      <w:tr w:rsidR="00032BA6" w:rsidRPr="00B070C3" w14:paraId="5F29FAE0" w14:textId="77777777" w:rsidTr="000A7FBD">
        <w:tc>
          <w:tcPr>
            <w:tcW w:w="4124" w:type="dxa"/>
            <w:gridSpan w:val="2"/>
          </w:tcPr>
          <w:p w14:paraId="7CFB1F70" w14:textId="77777777" w:rsidR="00F65473" w:rsidRPr="00B070C3" w:rsidRDefault="00F65473" w:rsidP="00032BA6">
            <w:bookmarkStart w:id="1" w:name="_GoBack"/>
            <w:bookmarkEnd w:id="1"/>
          </w:p>
        </w:tc>
        <w:tc>
          <w:tcPr>
            <w:tcW w:w="2609" w:type="dxa"/>
            <w:gridSpan w:val="2"/>
          </w:tcPr>
          <w:p w14:paraId="48F1FE1A" w14:textId="77777777" w:rsidR="00032BA6" w:rsidRPr="00B070C3" w:rsidRDefault="00032BA6" w:rsidP="00032BA6"/>
        </w:tc>
        <w:tc>
          <w:tcPr>
            <w:tcW w:w="2015" w:type="dxa"/>
          </w:tcPr>
          <w:p w14:paraId="06AE1360" w14:textId="77777777" w:rsidR="00032BA6" w:rsidRPr="00B070C3" w:rsidRDefault="00032BA6" w:rsidP="00032BA6"/>
        </w:tc>
      </w:tr>
      <w:tr w:rsidR="005A2056" w:rsidRPr="005A2056" w14:paraId="1FFDED39" w14:textId="77777777" w:rsidTr="000A7FBD">
        <w:trPr>
          <w:gridBefore w:val="1"/>
          <w:wBefore w:w="108" w:type="dxa"/>
        </w:trPr>
        <w:tc>
          <w:tcPr>
            <w:tcW w:w="4500" w:type="dxa"/>
            <w:gridSpan w:val="2"/>
          </w:tcPr>
          <w:p w14:paraId="0D6E968F" w14:textId="037116CB" w:rsidR="005A2056" w:rsidRPr="000A7FBD" w:rsidRDefault="00346FC9">
            <w:r>
              <w:t>Chester Mendham Little League</w:t>
            </w:r>
          </w:p>
          <w:p w14:paraId="6692B4DA" w14:textId="7C985769" w:rsidR="005A2056" w:rsidRPr="000A7FBD" w:rsidRDefault="00346FC9">
            <w:r>
              <w:t>P.O. Box 322</w:t>
            </w:r>
          </w:p>
          <w:p w14:paraId="25310549" w14:textId="77777777" w:rsidR="005A2056" w:rsidRPr="000A7FBD" w:rsidRDefault="005A2056">
            <w:r w:rsidRPr="000A7FBD">
              <w:t>Mendham, NJ  07945</w:t>
            </w:r>
          </w:p>
          <w:p w14:paraId="64A47F2F" w14:textId="4B1DFDC9" w:rsidR="005A2056" w:rsidRPr="000A7FBD" w:rsidRDefault="00346FC9">
            <w:r>
              <w:t>info@cmbaseballsoftball</w:t>
            </w:r>
            <w:r w:rsidR="003C5000">
              <w:t>.org</w:t>
            </w:r>
          </w:p>
        </w:tc>
        <w:tc>
          <w:tcPr>
            <w:tcW w:w="4248" w:type="dxa"/>
            <w:gridSpan w:val="2"/>
          </w:tcPr>
          <w:p w14:paraId="15B01AB9" w14:textId="77777777" w:rsidR="00F84EA8" w:rsidRPr="005A2056" w:rsidRDefault="00F84EA8"/>
        </w:tc>
      </w:tr>
      <w:tr w:rsidR="005A2056" w:rsidRPr="005A2056" w14:paraId="0A2D146F" w14:textId="77777777" w:rsidTr="000A7FBD">
        <w:trPr>
          <w:gridBefore w:val="1"/>
          <w:wBefore w:w="108" w:type="dxa"/>
        </w:trPr>
        <w:tc>
          <w:tcPr>
            <w:tcW w:w="4500" w:type="dxa"/>
            <w:gridSpan w:val="2"/>
          </w:tcPr>
          <w:p w14:paraId="6B825828" w14:textId="77777777" w:rsidR="005A2056" w:rsidRPr="000A7FBD" w:rsidRDefault="005A2056"/>
        </w:tc>
        <w:tc>
          <w:tcPr>
            <w:tcW w:w="4248" w:type="dxa"/>
            <w:gridSpan w:val="2"/>
          </w:tcPr>
          <w:p w14:paraId="027CD612" w14:textId="77777777" w:rsidR="005A2056" w:rsidRPr="005A2056" w:rsidRDefault="005A2056"/>
        </w:tc>
      </w:tr>
      <w:tr w:rsidR="005A2056" w:rsidRPr="005A2056" w14:paraId="7727258B" w14:textId="77777777" w:rsidTr="000A7FBD">
        <w:trPr>
          <w:gridBefore w:val="1"/>
          <w:wBefore w:w="108" w:type="dxa"/>
        </w:trPr>
        <w:tc>
          <w:tcPr>
            <w:tcW w:w="4500" w:type="dxa"/>
            <w:gridSpan w:val="2"/>
          </w:tcPr>
          <w:p w14:paraId="7E759A06" w14:textId="77777777" w:rsidR="005A2056" w:rsidRPr="000A7FBD" w:rsidRDefault="00F84EA8">
            <w:r w:rsidRPr="000A7FBD">
              <w:t>Little League Eastern Regional Headquarters</w:t>
            </w:r>
          </w:p>
          <w:p w14:paraId="00A2D5C1" w14:textId="77777777" w:rsidR="00F84EA8" w:rsidRPr="000A7FBD" w:rsidRDefault="00F84EA8">
            <w:r w:rsidRPr="000A7FBD">
              <w:t>P.O. Box 2926</w:t>
            </w:r>
          </w:p>
          <w:p w14:paraId="492A3033" w14:textId="221B4F0C" w:rsidR="00F84EA8" w:rsidRPr="000A7FBD" w:rsidRDefault="00F84EA8">
            <w:r w:rsidRPr="000A7FBD">
              <w:t>Bristol, CT  06011</w:t>
            </w:r>
            <w:r w:rsidR="00BD4DA9">
              <w:t xml:space="preserve"> </w:t>
            </w:r>
            <w:r w:rsidRPr="000A7FBD">
              <w:t>860-585-4730</w:t>
            </w:r>
          </w:p>
          <w:p w14:paraId="7287FBF6" w14:textId="77777777" w:rsidR="00F84EA8" w:rsidRPr="000A7FBD" w:rsidRDefault="00F84EA8">
            <w:r w:rsidRPr="000A7FBD">
              <w:t>eastregion@littleleague.org</w:t>
            </w:r>
          </w:p>
        </w:tc>
        <w:tc>
          <w:tcPr>
            <w:tcW w:w="4248" w:type="dxa"/>
            <w:gridSpan w:val="2"/>
          </w:tcPr>
          <w:p w14:paraId="65D9FF61" w14:textId="77777777" w:rsidR="005A2056" w:rsidRPr="005A2056" w:rsidRDefault="005A2056"/>
        </w:tc>
      </w:tr>
      <w:tr w:rsidR="00D46B75" w:rsidRPr="005A2056" w14:paraId="02654EE6" w14:textId="77777777" w:rsidTr="000A7FBD">
        <w:trPr>
          <w:gridBefore w:val="1"/>
          <w:wBefore w:w="108" w:type="dxa"/>
        </w:trPr>
        <w:tc>
          <w:tcPr>
            <w:tcW w:w="4500" w:type="dxa"/>
            <w:gridSpan w:val="2"/>
          </w:tcPr>
          <w:p w14:paraId="33D8489F" w14:textId="77777777" w:rsidR="00D46B75" w:rsidRPr="000A7FBD" w:rsidRDefault="00D46B75"/>
        </w:tc>
        <w:tc>
          <w:tcPr>
            <w:tcW w:w="4248" w:type="dxa"/>
            <w:gridSpan w:val="2"/>
          </w:tcPr>
          <w:p w14:paraId="0B66D0CF" w14:textId="77777777" w:rsidR="00D46B75" w:rsidRPr="005A2056" w:rsidRDefault="00D46B75"/>
        </w:tc>
      </w:tr>
      <w:tr w:rsidR="00D46B75" w:rsidRPr="005A2056" w14:paraId="50132493" w14:textId="77777777" w:rsidTr="000A7FBD">
        <w:trPr>
          <w:gridBefore w:val="1"/>
          <w:wBefore w:w="108" w:type="dxa"/>
        </w:trPr>
        <w:tc>
          <w:tcPr>
            <w:tcW w:w="4500" w:type="dxa"/>
            <w:gridSpan w:val="2"/>
          </w:tcPr>
          <w:p w14:paraId="03907BCA" w14:textId="77777777" w:rsidR="00D46B75" w:rsidRPr="000A7FBD" w:rsidRDefault="00D46B75" w:rsidP="00D46B75">
            <w:r w:rsidRPr="000A7FBD">
              <w:t>Little League National Headquarters</w:t>
            </w:r>
          </w:p>
          <w:p w14:paraId="58E9AAA2" w14:textId="77777777" w:rsidR="00D46B75" w:rsidRPr="000A7FBD" w:rsidRDefault="00D46B75" w:rsidP="00D46B75">
            <w:r w:rsidRPr="000A7FBD">
              <w:t>P.O. Box 3485</w:t>
            </w:r>
          </w:p>
          <w:p w14:paraId="1743E6CE" w14:textId="77777777" w:rsidR="00D46B75" w:rsidRPr="000A7FBD" w:rsidRDefault="00D46B75" w:rsidP="00D46B75">
            <w:r w:rsidRPr="000A7FBD">
              <w:t>Williamsport, PA  17701</w:t>
            </w:r>
          </w:p>
          <w:p w14:paraId="22FA2EDA" w14:textId="77777777" w:rsidR="00D46B75" w:rsidRPr="000A7FBD" w:rsidRDefault="00D46B75" w:rsidP="00D46B75">
            <w:r w:rsidRPr="000A7FBD">
              <w:t>570-326-1921</w:t>
            </w:r>
          </w:p>
          <w:p w14:paraId="72E415A4" w14:textId="77777777" w:rsidR="00D46B75" w:rsidRPr="000A7FBD" w:rsidRDefault="00D46B75" w:rsidP="00D46B75">
            <w:r w:rsidRPr="000A7FBD">
              <w:t>www.littleleague.org</w:t>
            </w:r>
          </w:p>
        </w:tc>
        <w:tc>
          <w:tcPr>
            <w:tcW w:w="4248" w:type="dxa"/>
            <w:gridSpan w:val="2"/>
          </w:tcPr>
          <w:p w14:paraId="331F3A7A" w14:textId="77777777" w:rsidR="00D46B75" w:rsidRPr="005A2056" w:rsidRDefault="00D46B75"/>
        </w:tc>
      </w:tr>
    </w:tbl>
    <w:p w14:paraId="096EF578" w14:textId="77777777" w:rsidR="00534FA7" w:rsidRDefault="00F84EA8" w:rsidP="00F84EA8">
      <w:pPr>
        <w:pStyle w:val="Heading1"/>
      </w:pPr>
      <w:r>
        <w:br w:type="page"/>
      </w:r>
      <w:bookmarkStart w:id="2" w:name="_Toc288503113"/>
      <w:r w:rsidR="00FF1C43">
        <w:lastRenderedPageBreak/>
        <w:t>Managing, Coaching and Volunteer Requirements</w:t>
      </w:r>
      <w:bookmarkEnd w:id="2"/>
    </w:p>
    <w:p w14:paraId="50E2D55D" w14:textId="77777777" w:rsidR="00121AA2" w:rsidRDefault="00121AA2" w:rsidP="00FF1C43">
      <w:r>
        <w:t xml:space="preserve">We must have an active Safety Officer on File with Little League International. </w:t>
      </w:r>
    </w:p>
    <w:p w14:paraId="00CBBCD0" w14:textId="29203C02" w:rsidR="00FF1C43" w:rsidRDefault="00121AA2" w:rsidP="00FF1C43">
      <w:r>
        <w:t xml:space="preserve">This booklet must be carried by volunteers to refer to when on the field. </w:t>
      </w:r>
    </w:p>
    <w:p w14:paraId="23171E3A" w14:textId="3DDA107B" w:rsidR="00FF1C43" w:rsidRDefault="00FF1C43" w:rsidP="00FF1C43">
      <w:r>
        <w:t xml:space="preserve">Those interested in managing, coaching, or volunteering in </w:t>
      </w:r>
      <w:r w:rsidR="003C5000">
        <w:t>Chester/</w:t>
      </w:r>
      <w:r>
        <w:t>Mendham Little League</w:t>
      </w:r>
      <w:r w:rsidR="00EC6E2C">
        <w:t xml:space="preserve"> complete a background check and complete an affidavit that they have read and understand this Safety Manual as well as supplementary documents from </w:t>
      </w:r>
      <w:r w:rsidR="003C5000">
        <w:t>Chester/</w:t>
      </w:r>
      <w:r w:rsidR="00EC6E2C">
        <w:t xml:space="preserve">Mendham Little League.  </w:t>
      </w:r>
    </w:p>
    <w:p w14:paraId="1B17DC8B" w14:textId="77777777" w:rsidR="00FF1C43" w:rsidRDefault="00FF1C43" w:rsidP="00FF1C43"/>
    <w:p w14:paraId="7D7482E1" w14:textId="77777777" w:rsidR="00FF1C43" w:rsidRDefault="00FF1C43" w:rsidP="00FF1C43">
      <w:r>
        <w:t xml:space="preserve">All managers, coaches and volunteers must attend or have attended in the past a Rutgers S.A.F.E.T.Y clinic. </w:t>
      </w:r>
    </w:p>
    <w:p w14:paraId="79CDEF64" w14:textId="77777777" w:rsidR="005A6869" w:rsidRDefault="005A6869" w:rsidP="00FF1C43"/>
    <w:p w14:paraId="6C65C0B1" w14:textId="71B709E9" w:rsidR="005A6869" w:rsidRDefault="005A6869" w:rsidP="00FF1C43">
      <w:r>
        <w:t xml:space="preserve">Applicants are considered and selected by the </w:t>
      </w:r>
      <w:r w:rsidR="003C5000">
        <w:t>Chester/</w:t>
      </w:r>
      <w:r>
        <w:t>Mendham Little League Board of Directors based on availability and compatibility. Positions are not guaranteed.</w:t>
      </w:r>
    </w:p>
    <w:p w14:paraId="169E3FC3" w14:textId="77777777" w:rsidR="00D46B75" w:rsidRDefault="00D46B75" w:rsidP="00FF1C43"/>
    <w:p w14:paraId="5000E040" w14:textId="77777777" w:rsidR="00FF1C43" w:rsidRDefault="00AE7ED7" w:rsidP="00D46B75">
      <w:pPr>
        <w:pStyle w:val="Heading2"/>
        <w:rPr>
          <w:rStyle w:val="Strong"/>
        </w:rPr>
      </w:pPr>
      <w:bookmarkStart w:id="3" w:name="_Toc288503114"/>
      <w:r>
        <w:rPr>
          <w:rStyle w:val="Strong"/>
        </w:rPr>
        <w:t xml:space="preserve">Administrative </w:t>
      </w:r>
      <w:r w:rsidR="00D46B75">
        <w:rPr>
          <w:rStyle w:val="Strong"/>
        </w:rPr>
        <w:t>Requirements</w:t>
      </w:r>
      <w:bookmarkEnd w:id="3"/>
    </w:p>
    <w:p w14:paraId="4CA7CADF" w14:textId="77777777" w:rsidR="00D46B75" w:rsidRDefault="00D46B75" w:rsidP="00FF1C43">
      <w:pPr>
        <w:rPr>
          <w:rStyle w:val="Strong"/>
        </w:rPr>
      </w:pPr>
    </w:p>
    <w:p w14:paraId="5C1E9BC3" w14:textId="0929F7F0" w:rsidR="00D46B75" w:rsidRDefault="00EC6E2C" w:rsidP="00D46B75">
      <w:pPr>
        <w:numPr>
          <w:ilvl w:val="0"/>
          <w:numId w:val="4"/>
        </w:numPr>
        <w:rPr>
          <w:rStyle w:val="Strong"/>
          <w:b w:val="0"/>
        </w:rPr>
      </w:pPr>
      <w:r>
        <w:rPr>
          <w:rStyle w:val="Strong"/>
          <w:b w:val="0"/>
        </w:rPr>
        <w:t>Signe</w:t>
      </w:r>
      <w:r w:rsidR="005361DC">
        <w:rPr>
          <w:rStyle w:val="Strong"/>
          <w:b w:val="0"/>
        </w:rPr>
        <w:t>d</w:t>
      </w:r>
      <w:r>
        <w:rPr>
          <w:rStyle w:val="Strong"/>
          <w:b w:val="0"/>
        </w:rPr>
        <w:t xml:space="preserve"> affidavit of completion of Safety Manual reading and understanding</w:t>
      </w:r>
    </w:p>
    <w:p w14:paraId="2A1971A7" w14:textId="4F3C681B" w:rsidR="005361DC" w:rsidRPr="005361DC" w:rsidRDefault="005361DC" w:rsidP="005361DC">
      <w:pPr>
        <w:pStyle w:val="ListParagraph"/>
        <w:numPr>
          <w:ilvl w:val="0"/>
          <w:numId w:val="4"/>
        </w:numPr>
        <w:rPr>
          <w:rStyle w:val="Strong"/>
          <w:b w:val="0"/>
          <w:bCs w:val="0"/>
        </w:rPr>
      </w:pPr>
      <w:r w:rsidRPr="005361DC">
        <w:rPr>
          <w:color w:val="000000"/>
          <w:shd w:val="clear" w:color="auto" w:fill="FFFFFF"/>
        </w:rPr>
        <w:t>Our fundamentals training session</w:t>
      </w:r>
      <w:r>
        <w:rPr>
          <w:color w:val="000000"/>
          <w:shd w:val="clear" w:color="auto" w:fill="FFFFFF"/>
        </w:rPr>
        <w:t xml:space="preserve"> and First Aid training session</w:t>
      </w:r>
      <w:r w:rsidRPr="005361DC">
        <w:rPr>
          <w:color w:val="000000"/>
          <w:shd w:val="clear" w:color="auto" w:fill="FFFFFF"/>
        </w:rPr>
        <w:t xml:space="preserve"> shall be </w:t>
      </w:r>
      <w:r w:rsidR="003C5000">
        <w:rPr>
          <w:color w:val="000000"/>
          <w:shd w:val="clear" w:color="auto" w:fill="FFFFFF"/>
        </w:rPr>
        <w:t xml:space="preserve">held in March </w:t>
      </w:r>
      <w:r w:rsidRPr="005361DC">
        <w:rPr>
          <w:color w:val="000000"/>
          <w:shd w:val="clear" w:color="auto" w:fill="FFFFFF"/>
        </w:rPr>
        <w:t xml:space="preserve">at the </w:t>
      </w:r>
      <w:r w:rsidR="00121AA2">
        <w:rPr>
          <w:color w:val="000000"/>
          <w:shd w:val="clear" w:color="auto" w:fill="FFFFFF"/>
        </w:rPr>
        <w:t xml:space="preserve">Mendham </w:t>
      </w:r>
      <w:proofErr w:type="spellStart"/>
      <w:r w:rsidR="00121AA2">
        <w:rPr>
          <w:color w:val="000000"/>
          <w:shd w:val="clear" w:color="auto" w:fill="FFFFFF"/>
        </w:rPr>
        <w:t>Boro</w:t>
      </w:r>
      <w:proofErr w:type="spellEnd"/>
      <w:r w:rsidR="00121AA2">
        <w:rPr>
          <w:color w:val="000000"/>
          <w:shd w:val="clear" w:color="auto" w:fill="FFFFFF"/>
        </w:rPr>
        <w:t xml:space="preserve"> Firehouse</w:t>
      </w:r>
      <w:r w:rsidRPr="005361DC">
        <w:rPr>
          <w:color w:val="000000"/>
          <w:shd w:val="clear" w:color="auto" w:fill="FFFFFF"/>
        </w:rPr>
        <w:t xml:space="preserve"> Mendham, NJ 07945.  One representative from each team is required to attend the meeting.</w:t>
      </w:r>
    </w:p>
    <w:p w14:paraId="1D4A5E03" w14:textId="77777777" w:rsidR="00D46B75" w:rsidRDefault="00D46B75" w:rsidP="00D46B75">
      <w:pPr>
        <w:numPr>
          <w:ilvl w:val="0"/>
          <w:numId w:val="4"/>
        </w:numPr>
        <w:rPr>
          <w:rStyle w:val="Strong"/>
          <w:b w:val="0"/>
        </w:rPr>
      </w:pPr>
      <w:r>
        <w:rPr>
          <w:rStyle w:val="Strong"/>
          <w:b w:val="0"/>
        </w:rPr>
        <w:t>Completion of a Little League volunteer application</w:t>
      </w:r>
    </w:p>
    <w:p w14:paraId="49054838" w14:textId="2139DB39" w:rsidR="00D46B75" w:rsidRDefault="00D46B75" w:rsidP="00D46B75">
      <w:pPr>
        <w:numPr>
          <w:ilvl w:val="0"/>
          <w:numId w:val="4"/>
        </w:numPr>
        <w:rPr>
          <w:rStyle w:val="Strong"/>
          <w:b w:val="0"/>
        </w:rPr>
      </w:pPr>
      <w:r>
        <w:rPr>
          <w:rStyle w:val="Strong"/>
          <w:b w:val="0"/>
        </w:rPr>
        <w:t>Submission to a criminal background check</w:t>
      </w:r>
      <w:r w:rsidR="00BD4DA9">
        <w:rPr>
          <w:rStyle w:val="Strong"/>
          <w:b w:val="0"/>
        </w:rPr>
        <w:t xml:space="preserve"> through First Advantage </w:t>
      </w:r>
    </w:p>
    <w:p w14:paraId="6AB06FD9" w14:textId="77777777" w:rsidR="00AE7ED7" w:rsidRDefault="00AE7ED7" w:rsidP="00D46B75">
      <w:pPr>
        <w:numPr>
          <w:ilvl w:val="0"/>
          <w:numId w:val="4"/>
        </w:numPr>
        <w:rPr>
          <w:rStyle w:val="Strong"/>
          <w:b w:val="0"/>
        </w:rPr>
      </w:pPr>
      <w:r>
        <w:rPr>
          <w:rStyle w:val="Strong"/>
          <w:b w:val="0"/>
        </w:rPr>
        <w:t>Proof of attendance at a Rutgers S.A.F.E.T.Y. clinic</w:t>
      </w:r>
    </w:p>
    <w:p w14:paraId="0DBFBA11" w14:textId="77777777" w:rsidR="00AE7ED7" w:rsidRDefault="00AE7ED7" w:rsidP="00D46B75">
      <w:pPr>
        <w:numPr>
          <w:ilvl w:val="0"/>
          <w:numId w:val="4"/>
        </w:numPr>
        <w:rPr>
          <w:rStyle w:val="Strong"/>
          <w:b w:val="0"/>
        </w:rPr>
      </w:pPr>
      <w:r>
        <w:rPr>
          <w:rStyle w:val="Strong"/>
          <w:b w:val="0"/>
        </w:rPr>
        <w:t>Copy of a valid, current, government-issued photo ID (e.g., driver license, passport)</w:t>
      </w:r>
    </w:p>
    <w:p w14:paraId="0F51D6AD" w14:textId="7DC5B934" w:rsidR="00AE7ED7" w:rsidRDefault="00AE7ED7" w:rsidP="00D46B75">
      <w:pPr>
        <w:numPr>
          <w:ilvl w:val="0"/>
          <w:numId w:val="4"/>
        </w:numPr>
        <w:rPr>
          <w:rStyle w:val="Strong"/>
          <w:b w:val="0"/>
        </w:rPr>
      </w:pPr>
      <w:r>
        <w:rPr>
          <w:rStyle w:val="Strong"/>
          <w:b w:val="0"/>
        </w:rPr>
        <w:t xml:space="preserve">Agreement to abide by the </w:t>
      </w:r>
      <w:r w:rsidR="003C5000">
        <w:rPr>
          <w:rStyle w:val="Strong"/>
          <w:b w:val="0"/>
        </w:rPr>
        <w:t>Chester/</w:t>
      </w:r>
      <w:r>
        <w:rPr>
          <w:rStyle w:val="Strong"/>
          <w:b w:val="0"/>
        </w:rPr>
        <w:t xml:space="preserve">Mendham Little League Code of Conduct (available at </w:t>
      </w:r>
      <w:hyperlink r:id="rId23" w:history="1">
        <w:r w:rsidR="003C5000" w:rsidRPr="002A0C89">
          <w:rPr>
            <w:rStyle w:val="Hyperlink"/>
          </w:rPr>
          <w:t>www.cmbaseballsoftball.org</w:t>
        </w:r>
      </w:hyperlink>
      <w:r>
        <w:rPr>
          <w:rStyle w:val="Strong"/>
          <w:b w:val="0"/>
        </w:rPr>
        <w:t xml:space="preserve">) </w:t>
      </w:r>
    </w:p>
    <w:p w14:paraId="0C2EC973" w14:textId="77777777" w:rsidR="005A6869" w:rsidRDefault="005A6869" w:rsidP="00AE7ED7">
      <w:pPr>
        <w:ind w:left="720"/>
        <w:rPr>
          <w:rStyle w:val="Strong"/>
          <w:b w:val="0"/>
        </w:rPr>
      </w:pPr>
    </w:p>
    <w:p w14:paraId="79F306C2" w14:textId="77777777" w:rsidR="005A6869" w:rsidRDefault="005A6869" w:rsidP="005A6869">
      <w:pPr>
        <w:pStyle w:val="Heading2"/>
        <w:rPr>
          <w:rStyle w:val="Strong"/>
        </w:rPr>
      </w:pPr>
      <w:bookmarkStart w:id="4" w:name="_Toc288503115"/>
      <w:r w:rsidRPr="005A6869">
        <w:rPr>
          <w:rStyle w:val="Strong"/>
        </w:rPr>
        <w:t>On-field Requirements</w:t>
      </w:r>
      <w:bookmarkEnd w:id="4"/>
      <w:r w:rsidRPr="005A6869">
        <w:rPr>
          <w:rStyle w:val="Strong"/>
        </w:rPr>
        <w:t xml:space="preserve"> </w:t>
      </w:r>
    </w:p>
    <w:p w14:paraId="7B573357" w14:textId="77777777" w:rsidR="005A6869" w:rsidRDefault="005A6869" w:rsidP="005A6869"/>
    <w:p w14:paraId="5B597BFA" w14:textId="22D5A8A1" w:rsidR="005A6869" w:rsidRDefault="005A6869" w:rsidP="005A6869">
      <w:pPr>
        <w:numPr>
          <w:ilvl w:val="0"/>
          <w:numId w:val="5"/>
        </w:numPr>
      </w:pPr>
      <w:r>
        <w:t>Manager – Organize, administer and oversee the coaching of a baseball/softball team</w:t>
      </w:r>
      <w:r w:rsidR="00BD4DA9">
        <w:t>, have first aid kit present at all times.</w:t>
      </w:r>
    </w:p>
    <w:p w14:paraId="12F60AE7" w14:textId="77777777" w:rsidR="005A6869" w:rsidRDefault="005A6869" w:rsidP="005A6869">
      <w:pPr>
        <w:numPr>
          <w:ilvl w:val="0"/>
          <w:numId w:val="5"/>
        </w:numPr>
      </w:pPr>
      <w:r>
        <w:t>Coach – Provide instruction to players and support the Manager as necessary</w:t>
      </w:r>
    </w:p>
    <w:p w14:paraId="040CF4AC" w14:textId="77777777" w:rsidR="005A6869" w:rsidRDefault="005A6869" w:rsidP="005A6869">
      <w:pPr>
        <w:numPr>
          <w:ilvl w:val="0"/>
          <w:numId w:val="5"/>
        </w:numPr>
      </w:pPr>
      <w:r>
        <w:t>Volunteer – Participate in field preparation, equipment distribution and repair, and support the Manager and Coaches as necessary</w:t>
      </w:r>
    </w:p>
    <w:p w14:paraId="0013192B" w14:textId="77777777" w:rsidR="005A6869" w:rsidRDefault="005A6869" w:rsidP="005A6869"/>
    <w:p w14:paraId="77B94050" w14:textId="77777777" w:rsidR="005A6869" w:rsidRDefault="005A6869" w:rsidP="005A6869">
      <w:pPr>
        <w:pStyle w:val="Heading1"/>
      </w:pPr>
      <w:bookmarkStart w:id="5" w:name="_Toc288503116"/>
      <w:r>
        <w:t>Accident Reporting</w:t>
      </w:r>
      <w:bookmarkEnd w:id="5"/>
    </w:p>
    <w:p w14:paraId="18E53806" w14:textId="77777777" w:rsidR="005A6869" w:rsidRDefault="005A6869" w:rsidP="005A6869"/>
    <w:p w14:paraId="2CA30224" w14:textId="77777777" w:rsidR="005A6869" w:rsidRDefault="005A6869" w:rsidP="00314EC2">
      <w:pPr>
        <w:pStyle w:val="Heading2"/>
      </w:pPr>
      <w:bookmarkStart w:id="6" w:name="_Toc288503117"/>
      <w:r>
        <w:lastRenderedPageBreak/>
        <w:t>Accident Reporting Procedures</w:t>
      </w:r>
      <w:bookmarkEnd w:id="6"/>
    </w:p>
    <w:p w14:paraId="0495EF41" w14:textId="77777777" w:rsidR="00314EC2" w:rsidRPr="00314EC2" w:rsidRDefault="00314EC2" w:rsidP="00314EC2">
      <w:r>
        <w:t xml:space="preserve">Reporting incidents is an administrative procedure that should not be confused with providing timely and adequate medical care in the event of an incident. </w:t>
      </w:r>
      <w:r w:rsidRPr="00314EC2">
        <w:rPr>
          <w:i/>
          <w:u w:val="single"/>
        </w:rPr>
        <w:t>When in doubt, call 911 and seek immediate professional medical treatment for an injured person.</w:t>
      </w:r>
    </w:p>
    <w:p w14:paraId="070851BB" w14:textId="77777777" w:rsidR="005A6869" w:rsidRDefault="005A6869" w:rsidP="005A6869">
      <w:pPr>
        <w:pStyle w:val="Heading3"/>
      </w:pPr>
      <w:bookmarkStart w:id="7" w:name="_Toc288503118"/>
      <w:r>
        <w:t>What to Report</w:t>
      </w:r>
      <w:bookmarkEnd w:id="7"/>
    </w:p>
    <w:p w14:paraId="6534207D" w14:textId="77777777" w:rsidR="005A6869" w:rsidRDefault="005A6869" w:rsidP="005A6869">
      <w:r>
        <w:t>An incident that causes any player, manager, coach, umpire or volunteer to receive first aid and/or medical treatment, regardless of who administers such treatment, is a reportable incident. This includes passive treatment such as evaluation, diagnosis or periods of rest.</w:t>
      </w:r>
    </w:p>
    <w:p w14:paraId="1BCF4609" w14:textId="77777777" w:rsidR="005A6869" w:rsidRDefault="005A6869" w:rsidP="005A6869"/>
    <w:p w14:paraId="79BE8CF3" w14:textId="77777777" w:rsidR="005A6869" w:rsidRDefault="005A6869" w:rsidP="005A6869">
      <w:pPr>
        <w:pStyle w:val="Heading3"/>
      </w:pPr>
      <w:bookmarkStart w:id="8" w:name="_Toc288503119"/>
      <w:r>
        <w:t>When to Report</w:t>
      </w:r>
      <w:bookmarkEnd w:id="8"/>
    </w:p>
    <w:p w14:paraId="1E3243A3" w14:textId="255EEBA4" w:rsidR="005A6869" w:rsidRDefault="005A6869" w:rsidP="005A6869">
      <w:r>
        <w:t xml:space="preserve">All reportable incidents must be reported to </w:t>
      </w:r>
      <w:r w:rsidR="00314EC2">
        <w:t xml:space="preserve">the </w:t>
      </w:r>
      <w:r w:rsidR="003C5000">
        <w:t>Chester/</w:t>
      </w:r>
      <w:r w:rsidR="00314EC2">
        <w:t>Mendham Little League Safety Officer within 24 hours of the incident (not the treatment).</w:t>
      </w:r>
    </w:p>
    <w:p w14:paraId="09597359" w14:textId="77777777" w:rsidR="00314EC2" w:rsidRDefault="00314EC2" w:rsidP="005A6869"/>
    <w:p w14:paraId="47AADA79" w14:textId="77777777" w:rsidR="00314EC2" w:rsidRDefault="00314EC2" w:rsidP="00314EC2">
      <w:pPr>
        <w:pStyle w:val="Heading3"/>
      </w:pPr>
      <w:bookmarkStart w:id="9" w:name="_Toc288503120"/>
      <w:r>
        <w:t>How to Report</w:t>
      </w:r>
      <w:bookmarkEnd w:id="9"/>
    </w:p>
    <w:p w14:paraId="008C3631" w14:textId="4582ADD9" w:rsidR="00314EC2" w:rsidRDefault="00314EC2" w:rsidP="00314EC2">
      <w:r>
        <w:t xml:space="preserve">Incidents must be reported to the </w:t>
      </w:r>
      <w:r w:rsidR="003C5000">
        <w:t>Chester/</w:t>
      </w:r>
      <w:r>
        <w:t xml:space="preserve">Mendham Little League Safety officer by telephone </w:t>
      </w:r>
      <w:r w:rsidRPr="00314EC2">
        <w:rPr>
          <w:i/>
          <w:u w:val="single"/>
        </w:rPr>
        <w:t>and</w:t>
      </w:r>
      <w:r>
        <w:t xml:space="preserve"> by submitting a completed incident report form.</w:t>
      </w:r>
    </w:p>
    <w:p w14:paraId="1E07AE4D" w14:textId="77777777" w:rsidR="00314EC2" w:rsidRPr="00314EC2" w:rsidRDefault="00314EC2" w:rsidP="00314EC2"/>
    <w:p w14:paraId="27B671CE" w14:textId="27C78E2D" w:rsidR="00314EC2" w:rsidRDefault="00314EC2" w:rsidP="00314EC2">
      <w:pPr>
        <w:numPr>
          <w:ilvl w:val="0"/>
          <w:numId w:val="6"/>
        </w:numPr>
      </w:pPr>
      <w:r>
        <w:t xml:space="preserve">Call the </w:t>
      </w:r>
      <w:r w:rsidR="003C5000">
        <w:t>Chester/</w:t>
      </w:r>
      <w:r>
        <w:t>Mendham Little League Safety Officer (</w:t>
      </w:r>
      <w:r w:rsidR="001070B8">
        <w:t>Todd Hojnacki 908-963-4811</w:t>
      </w:r>
      <w:r w:rsidR="00162DFF">
        <w:t>)</w:t>
      </w:r>
    </w:p>
    <w:p w14:paraId="1D38A2CC" w14:textId="665359CE" w:rsidR="00314EC2" w:rsidRDefault="00A815C3" w:rsidP="00314EC2">
      <w:pPr>
        <w:numPr>
          <w:ilvl w:val="0"/>
          <w:numId w:val="6"/>
        </w:numPr>
      </w:pPr>
      <w:r>
        <w:t>E-mail a</w:t>
      </w:r>
      <w:r w:rsidR="00314EC2">
        <w:t xml:space="preserve"> completed incident report form to the </w:t>
      </w:r>
      <w:r w:rsidR="003C5000">
        <w:t>Chester/</w:t>
      </w:r>
      <w:r w:rsidR="00314EC2">
        <w:t>Mendh</w:t>
      </w:r>
      <w:r w:rsidR="003C5000">
        <w:t>am Little League Safety Off</w:t>
      </w:r>
      <w:r w:rsidR="001070B8">
        <w:t>icer at Toddhojnacki25@gmail.com</w:t>
      </w:r>
    </w:p>
    <w:p w14:paraId="20CA3BB9" w14:textId="622E141E" w:rsidR="00314EC2" w:rsidRDefault="00314EC2" w:rsidP="00314EC2">
      <w:pPr>
        <w:pStyle w:val="Heading3"/>
      </w:pPr>
      <w:bookmarkStart w:id="10" w:name="_Toc288503121"/>
      <w:r>
        <w:t>Safety Officer Responsibilities</w:t>
      </w:r>
      <w:bookmarkEnd w:id="10"/>
    </w:p>
    <w:p w14:paraId="0961EE9B" w14:textId="77777777" w:rsidR="00314EC2" w:rsidRDefault="00314EC2" w:rsidP="00314EC2">
      <w:pPr>
        <w:numPr>
          <w:ilvl w:val="0"/>
          <w:numId w:val="7"/>
        </w:numPr>
      </w:pPr>
      <w:r>
        <w:t>Check on the condition of the injured person</w:t>
      </w:r>
    </w:p>
    <w:p w14:paraId="0D0B6998" w14:textId="77777777" w:rsidR="00314EC2" w:rsidRDefault="00314EC2" w:rsidP="00314EC2">
      <w:pPr>
        <w:numPr>
          <w:ilvl w:val="0"/>
          <w:numId w:val="7"/>
        </w:numPr>
      </w:pPr>
      <w:r>
        <w:t>Verify the details of the incident and confirm documentation</w:t>
      </w:r>
    </w:p>
    <w:p w14:paraId="09DEADAC" w14:textId="0C31FE33" w:rsidR="00314EC2" w:rsidRDefault="00314EC2" w:rsidP="00314EC2">
      <w:pPr>
        <w:numPr>
          <w:ilvl w:val="0"/>
          <w:numId w:val="7"/>
        </w:numPr>
      </w:pPr>
      <w:r>
        <w:t xml:space="preserve">Provide </w:t>
      </w:r>
      <w:r w:rsidR="003C5000">
        <w:t>Chester/</w:t>
      </w:r>
      <w:r>
        <w:t>Mendham Little League insurance information to the injured person or their parent/guardian</w:t>
      </w:r>
    </w:p>
    <w:p w14:paraId="3EB95938" w14:textId="77777777" w:rsidR="00502063" w:rsidRDefault="00502063" w:rsidP="00314EC2">
      <w:pPr>
        <w:numPr>
          <w:ilvl w:val="0"/>
          <w:numId w:val="7"/>
        </w:numPr>
      </w:pPr>
      <w:r>
        <w:t>Recommend changes to safety policies and/or procedures to prevent similar injuries, if applicable</w:t>
      </w:r>
    </w:p>
    <w:p w14:paraId="67A07E3D" w14:textId="77777777" w:rsidR="00502063" w:rsidRDefault="00502063" w:rsidP="00502063">
      <w:pPr>
        <w:pStyle w:val="Heading2"/>
      </w:pPr>
      <w:r>
        <w:br w:type="page"/>
      </w:r>
      <w:bookmarkStart w:id="11" w:name="_Toc288503122"/>
      <w:r>
        <w:lastRenderedPageBreak/>
        <w:t>Mendham Little League Incident Report</w:t>
      </w:r>
      <w:bookmarkEnd w:id="11"/>
    </w:p>
    <w:p w14:paraId="1317D7DC" w14:textId="77777777" w:rsidR="00502063" w:rsidRDefault="00502063" w:rsidP="00502063"/>
    <w:p w14:paraId="14C0C367" w14:textId="77777777" w:rsidR="00502063" w:rsidRDefault="00502063" w:rsidP="00502063"/>
    <w:p w14:paraId="42150DE6" w14:textId="77777777" w:rsidR="00502063" w:rsidRDefault="00502063" w:rsidP="00502063">
      <w:r>
        <w:t>Incident Date __________     Time ________     Location _________________________</w:t>
      </w:r>
    </w:p>
    <w:p w14:paraId="3CC31555" w14:textId="77777777" w:rsidR="00502063" w:rsidRDefault="00502063" w:rsidP="00502063"/>
    <w:p w14:paraId="2316437C" w14:textId="77777777" w:rsidR="00AA51FD" w:rsidRDefault="00AA51FD" w:rsidP="00502063"/>
    <w:p w14:paraId="2827AB37" w14:textId="77777777" w:rsidR="00502063" w:rsidRDefault="00502063" w:rsidP="00502063">
      <w:r w:rsidRPr="00AA51FD">
        <w:rPr>
          <w:u w:val="single"/>
        </w:rPr>
        <w:t>Injured Person</w:t>
      </w:r>
      <w:r w:rsidRPr="00AA51FD">
        <w:rPr>
          <w:u w:val="single"/>
        </w:rPr>
        <w:tab/>
      </w:r>
      <w:r>
        <w:tab/>
      </w:r>
      <w:r>
        <w:tab/>
      </w:r>
      <w:r>
        <w:tab/>
      </w:r>
      <w:r>
        <w:tab/>
      </w:r>
      <w:r w:rsidR="00AA51FD" w:rsidRPr="00AA51FD">
        <w:rPr>
          <w:u w:val="single"/>
        </w:rPr>
        <w:t>Manager/Coach/Reporting Person</w:t>
      </w:r>
    </w:p>
    <w:p w14:paraId="14E0152E" w14:textId="77777777" w:rsidR="00502063" w:rsidRDefault="00502063" w:rsidP="00502063"/>
    <w:p w14:paraId="73994207" w14:textId="77777777" w:rsidR="00502063" w:rsidRDefault="00502063" w:rsidP="00502063">
      <w:r>
        <w:t>Name ____________________________</w:t>
      </w:r>
      <w:r>
        <w:tab/>
        <w:t>Name ______________________________</w:t>
      </w:r>
    </w:p>
    <w:p w14:paraId="5986E8D9" w14:textId="77777777" w:rsidR="00502063" w:rsidRDefault="00502063" w:rsidP="00502063"/>
    <w:p w14:paraId="279FB2A9" w14:textId="77777777" w:rsidR="00502063" w:rsidRDefault="00502063" w:rsidP="00502063">
      <w:r>
        <w:t>Address __________________________</w:t>
      </w:r>
      <w:r>
        <w:tab/>
        <w:t>Address ____________________________</w:t>
      </w:r>
    </w:p>
    <w:p w14:paraId="3495D177" w14:textId="77777777" w:rsidR="00502063" w:rsidRDefault="00502063" w:rsidP="00502063"/>
    <w:p w14:paraId="7291946D" w14:textId="77777777" w:rsidR="00502063" w:rsidRDefault="00502063" w:rsidP="00502063">
      <w:r>
        <w:t>Phone No. ________________________</w:t>
      </w:r>
      <w:r>
        <w:tab/>
        <w:t>Phone No. __________________________</w:t>
      </w:r>
    </w:p>
    <w:p w14:paraId="55F7FD67" w14:textId="77777777" w:rsidR="00502063" w:rsidRDefault="00502063" w:rsidP="00502063"/>
    <w:p w14:paraId="25C13029" w14:textId="77777777" w:rsidR="00502063" w:rsidRDefault="00502063" w:rsidP="00502063">
      <w:r>
        <w:t>League/Team ______________________</w:t>
      </w:r>
      <w:r>
        <w:tab/>
        <w:t>League/Team ________________________</w:t>
      </w:r>
    </w:p>
    <w:p w14:paraId="7F616344" w14:textId="77777777" w:rsidR="00502063" w:rsidRDefault="00502063" w:rsidP="00502063"/>
    <w:p w14:paraId="562A27C1" w14:textId="77777777" w:rsidR="00502063" w:rsidRDefault="00502063" w:rsidP="00502063">
      <w:r>
        <w:t>Parent/Guardian ____________________</w:t>
      </w:r>
      <w:r>
        <w:tab/>
        <w:t>Parent/Guardian Notified? ______________</w:t>
      </w:r>
    </w:p>
    <w:p w14:paraId="2A44014A" w14:textId="77777777" w:rsidR="00AA51FD" w:rsidRDefault="00AA51FD" w:rsidP="00502063"/>
    <w:p w14:paraId="0DF2361F" w14:textId="77777777" w:rsidR="00AA51FD" w:rsidRDefault="00AA51FD" w:rsidP="00502063"/>
    <w:p w14:paraId="20130C9E" w14:textId="77777777" w:rsidR="00AA51FD" w:rsidRDefault="00AA51FD" w:rsidP="00502063">
      <w:r>
        <w:t xml:space="preserve">Describe the incident and nature of injury </w:t>
      </w:r>
    </w:p>
    <w:p w14:paraId="15D7DC92" w14:textId="77777777" w:rsidR="00AA51FD" w:rsidRDefault="00AA51FD" w:rsidP="00502063"/>
    <w:p w14:paraId="15359858" w14:textId="77777777" w:rsidR="00AA51FD" w:rsidRDefault="00AA51FD" w:rsidP="00502063">
      <w:pPr>
        <w:pBdr>
          <w:top w:val="single" w:sz="12" w:space="1" w:color="auto"/>
          <w:bottom w:val="single" w:sz="12" w:space="1" w:color="auto"/>
        </w:pBdr>
      </w:pPr>
    </w:p>
    <w:p w14:paraId="44223080" w14:textId="77777777" w:rsidR="00AA51FD" w:rsidRDefault="00AA51FD" w:rsidP="00502063">
      <w:pPr>
        <w:pBdr>
          <w:bottom w:val="single" w:sz="12" w:space="1" w:color="auto"/>
          <w:between w:val="single" w:sz="12" w:space="1" w:color="auto"/>
        </w:pBdr>
      </w:pPr>
    </w:p>
    <w:p w14:paraId="6EAB71BE" w14:textId="77777777" w:rsidR="00AA51FD" w:rsidRDefault="00AA51FD" w:rsidP="00502063"/>
    <w:p w14:paraId="42377EA8" w14:textId="77777777" w:rsidR="00AA51FD" w:rsidRDefault="00AA51FD" w:rsidP="00502063"/>
    <w:p w14:paraId="6602DDF4" w14:textId="77777777" w:rsidR="00AA51FD" w:rsidRDefault="00AA51FD" w:rsidP="00502063">
      <w:r>
        <w:t>What first aid, if any, was needed and who provided it?</w:t>
      </w:r>
    </w:p>
    <w:p w14:paraId="1709BB33" w14:textId="77777777" w:rsidR="00AA51FD" w:rsidRDefault="00AA51FD" w:rsidP="00502063"/>
    <w:p w14:paraId="6B5F5A08" w14:textId="77777777" w:rsidR="00AA51FD" w:rsidRDefault="00AA51FD" w:rsidP="00502063">
      <w:pPr>
        <w:pBdr>
          <w:top w:val="single" w:sz="12" w:space="1" w:color="auto"/>
          <w:bottom w:val="single" w:sz="12" w:space="1" w:color="auto"/>
        </w:pBdr>
      </w:pPr>
    </w:p>
    <w:p w14:paraId="440DE230" w14:textId="77777777" w:rsidR="00AA51FD" w:rsidRDefault="00AA51FD" w:rsidP="00502063">
      <w:pPr>
        <w:pBdr>
          <w:bottom w:val="single" w:sz="12" w:space="1" w:color="auto"/>
          <w:between w:val="single" w:sz="12" w:space="1" w:color="auto"/>
        </w:pBdr>
      </w:pPr>
    </w:p>
    <w:p w14:paraId="63AB19E3" w14:textId="77777777" w:rsidR="00AA51FD" w:rsidRDefault="00AA51FD" w:rsidP="00502063"/>
    <w:p w14:paraId="360CFA20" w14:textId="77777777" w:rsidR="00AA51FD" w:rsidRDefault="00AA51FD" w:rsidP="00502063"/>
    <w:p w14:paraId="2AE45D3E" w14:textId="77777777" w:rsidR="00AA51FD" w:rsidRDefault="00AA51FD" w:rsidP="00502063">
      <w:r>
        <w:t>Was the injured person taken to the hospital? ___________________________________</w:t>
      </w:r>
    </w:p>
    <w:p w14:paraId="15D9CF2B" w14:textId="77777777" w:rsidR="00AA51FD" w:rsidRDefault="00AA51FD" w:rsidP="00502063"/>
    <w:p w14:paraId="5FED6E93" w14:textId="77777777" w:rsidR="00AA51FD" w:rsidRDefault="00AA51FD" w:rsidP="00502063"/>
    <w:p w14:paraId="32B7E1F5" w14:textId="77777777" w:rsidR="00AA51FD" w:rsidRDefault="00AA51FD" w:rsidP="00502063">
      <w:r>
        <w:t>Could this injury have been prevented? ________________________________________</w:t>
      </w:r>
    </w:p>
    <w:p w14:paraId="536444B3" w14:textId="77777777" w:rsidR="00AA51FD" w:rsidRDefault="00AA51FD" w:rsidP="00502063"/>
    <w:p w14:paraId="48AC78EB" w14:textId="77777777" w:rsidR="00AA51FD" w:rsidRDefault="00AA51FD" w:rsidP="00502063"/>
    <w:p w14:paraId="1BA7ACCF" w14:textId="6C79D00A" w:rsidR="00AA51FD" w:rsidRDefault="00AA51FD" w:rsidP="00502063">
      <w:pPr>
        <w:rPr>
          <w:b/>
          <w:sz w:val="28"/>
          <w:szCs w:val="28"/>
        </w:rPr>
      </w:pPr>
      <w:r w:rsidRPr="00AA51FD">
        <w:rPr>
          <w:b/>
          <w:sz w:val="28"/>
          <w:szCs w:val="28"/>
        </w:rPr>
        <w:t xml:space="preserve">Please report this incident by calling the </w:t>
      </w:r>
      <w:r w:rsidR="003C5000">
        <w:rPr>
          <w:b/>
          <w:sz w:val="28"/>
          <w:szCs w:val="28"/>
        </w:rPr>
        <w:t>Chester/</w:t>
      </w:r>
      <w:r w:rsidRPr="00AA51FD">
        <w:rPr>
          <w:b/>
          <w:sz w:val="28"/>
          <w:szCs w:val="28"/>
        </w:rPr>
        <w:t xml:space="preserve">Mendham Little </w:t>
      </w:r>
      <w:r w:rsidR="00DC11E6">
        <w:rPr>
          <w:b/>
          <w:sz w:val="28"/>
          <w:szCs w:val="28"/>
        </w:rPr>
        <w:t xml:space="preserve">League Safety Officer, </w:t>
      </w:r>
      <w:r w:rsidR="001070B8">
        <w:rPr>
          <w:b/>
          <w:sz w:val="28"/>
          <w:szCs w:val="28"/>
        </w:rPr>
        <w:t>Todd Hojnacki at 908-963-4811</w:t>
      </w:r>
      <w:r w:rsidR="00DC11E6">
        <w:rPr>
          <w:b/>
          <w:sz w:val="28"/>
          <w:szCs w:val="28"/>
        </w:rPr>
        <w:t xml:space="preserve"> </w:t>
      </w:r>
      <w:r w:rsidR="003C5000">
        <w:rPr>
          <w:b/>
          <w:sz w:val="28"/>
          <w:szCs w:val="28"/>
        </w:rPr>
        <w:t>and by e</w:t>
      </w:r>
      <w:r w:rsidR="00ED0C29">
        <w:rPr>
          <w:b/>
          <w:sz w:val="28"/>
          <w:szCs w:val="28"/>
        </w:rPr>
        <w:t>-mail</w:t>
      </w:r>
      <w:r w:rsidR="001070B8">
        <w:rPr>
          <w:b/>
          <w:sz w:val="28"/>
          <w:szCs w:val="28"/>
        </w:rPr>
        <w:t>ing this report to Toddhojnacki25</w:t>
      </w:r>
      <w:r w:rsidR="003C5000">
        <w:rPr>
          <w:b/>
          <w:sz w:val="28"/>
          <w:szCs w:val="28"/>
        </w:rPr>
        <w:t>@gmail.com</w:t>
      </w:r>
    </w:p>
    <w:p w14:paraId="0A9D4816" w14:textId="77777777" w:rsidR="00AA51FD" w:rsidRDefault="00AA51FD" w:rsidP="002C61ED">
      <w:pPr>
        <w:pStyle w:val="Heading1"/>
      </w:pPr>
      <w:r>
        <w:br w:type="page"/>
      </w:r>
      <w:bookmarkStart w:id="12" w:name="_Toc288503123"/>
      <w:r>
        <w:lastRenderedPageBreak/>
        <w:t>First Aid</w:t>
      </w:r>
      <w:bookmarkEnd w:id="12"/>
    </w:p>
    <w:p w14:paraId="4EE32106" w14:textId="77777777" w:rsidR="00CE3276" w:rsidRDefault="00CE3276" w:rsidP="00CE3276">
      <w:r>
        <w:t>The following is meant to give managers, coaches and volunteers some basic guidance in the event of an incident, accident and/or emergency. It is not a complete first aid or CPR curriculum. Volunteers are encouraged to enroll in an accredited first aid and CPR course.</w:t>
      </w:r>
    </w:p>
    <w:p w14:paraId="7A76C362" w14:textId="77777777" w:rsidR="00AA51FD" w:rsidRDefault="00AA51FD" w:rsidP="00AA51FD">
      <w:pPr>
        <w:pStyle w:val="Heading2"/>
      </w:pPr>
      <w:bookmarkStart w:id="13" w:name="_Toc288503124"/>
      <w:r>
        <w:t>First Aid Guidelines</w:t>
      </w:r>
      <w:bookmarkEnd w:id="13"/>
    </w:p>
    <w:p w14:paraId="39328F7F" w14:textId="77777777" w:rsidR="00AA51FD" w:rsidRDefault="00AA51FD" w:rsidP="00AA51FD">
      <w:pPr>
        <w:pStyle w:val="Heading3"/>
      </w:pPr>
      <w:bookmarkStart w:id="14" w:name="_Toc288503125"/>
      <w:r>
        <w:t>Do . . .</w:t>
      </w:r>
      <w:bookmarkEnd w:id="14"/>
      <w:r>
        <w:t xml:space="preserve"> </w:t>
      </w:r>
    </w:p>
    <w:p w14:paraId="63B7CF94" w14:textId="77777777" w:rsidR="00AA51FD" w:rsidRDefault="00AA51FD" w:rsidP="00AA51FD">
      <w:pPr>
        <w:numPr>
          <w:ilvl w:val="0"/>
          <w:numId w:val="8"/>
        </w:numPr>
      </w:pPr>
      <w:r>
        <w:t>Reassure and aid children who are injured, frightened or lost</w:t>
      </w:r>
    </w:p>
    <w:p w14:paraId="1DA355CE" w14:textId="77777777" w:rsidR="00AA51FD" w:rsidRDefault="00AA51FD" w:rsidP="00AA51FD">
      <w:pPr>
        <w:numPr>
          <w:ilvl w:val="0"/>
          <w:numId w:val="8"/>
        </w:numPr>
      </w:pPr>
      <w:r>
        <w:t>Know your limitations and seek professional medical treatment when in doubt</w:t>
      </w:r>
    </w:p>
    <w:p w14:paraId="1E1F8F0A" w14:textId="77777777" w:rsidR="00AA51FD" w:rsidRDefault="00AA51FD" w:rsidP="00AA51FD">
      <w:pPr>
        <w:numPr>
          <w:ilvl w:val="0"/>
          <w:numId w:val="8"/>
        </w:numPr>
      </w:pPr>
      <w:r>
        <w:t>Keep your first aid kit with your equipment bag and bring it to all games and practices</w:t>
      </w:r>
    </w:p>
    <w:p w14:paraId="3BBF25E2" w14:textId="77777777" w:rsidR="00AA51FD" w:rsidRDefault="00AA51FD" w:rsidP="00AA51FD">
      <w:pPr>
        <w:numPr>
          <w:ilvl w:val="0"/>
          <w:numId w:val="8"/>
        </w:numPr>
      </w:pPr>
      <w:r>
        <w:t>When administering first aid, remember to</w:t>
      </w:r>
    </w:p>
    <w:p w14:paraId="2F1D323C" w14:textId="77777777" w:rsidR="00AA51FD" w:rsidRDefault="002C61ED" w:rsidP="00AA51FD">
      <w:pPr>
        <w:numPr>
          <w:ilvl w:val="1"/>
          <w:numId w:val="8"/>
        </w:numPr>
      </w:pPr>
      <w:r>
        <w:t>LOOK for signs of injury</w:t>
      </w:r>
    </w:p>
    <w:p w14:paraId="0E1CE731" w14:textId="77777777" w:rsidR="002C61ED" w:rsidRDefault="002C61ED" w:rsidP="002C61ED">
      <w:pPr>
        <w:numPr>
          <w:ilvl w:val="1"/>
          <w:numId w:val="8"/>
        </w:numPr>
      </w:pPr>
      <w:r>
        <w:t>LISTEN to the injured person describe what happened and what hurts</w:t>
      </w:r>
    </w:p>
    <w:p w14:paraId="05DDE98B" w14:textId="77777777" w:rsidR="002C61ED" w:rsidRDefault="002C61ED" w:rsidP="002C61ED">
      <w:pPr>
        <w:numPr>
          <w:ilvl w:val="1"/>
          <w:numId w:val="8"/>
        </w:numPr>
      </w:pPr>
      <w:r>
        <w:t>FEEL the injured area gently and carefully for signs of swelling or grating of broken bones</w:t>
      </w:r>
    </w:p>
    <w:p w14:paraId="2D552974" w14:textId="77777777" w:rsidR="002C61ED" w:rsidRDefault="002C61ED" w:rsidP="002C61ED">
      <w:pPr>
        <w:numPr>
          <w:ilvl w:val="0"/>
          <w:numId w:val="8"/>
        </w:numPr>
      </w:pPr>
      <w:r>
        <w:t>Bring your players’ Medical Clearance Forms to all games and practices</w:t>
      </w:r>
    </w:p>
    <w:p w14:paraId="37240435" w14:textId="77777777" w:rsidR="002C61ED" w:rsidRDefault="002C61ED" w:rsidP="002C61ED">
      <w:pPr>
        <w:numPr>
          <w:ilvl w:val="0"/>
          <w:numId w:val="8"/>
        </w:numPr>
      </w:pPr>
      <w:r>
        <w:t>Always bring a mobile phone to games and practices so you can call for help if necessary</w:t>
      </w:r>
    </w:p>
    <w:p w14:paraId="7BC24083" w14:textId="730BED17" w:rsidR="002C61ED" w:rsidRDefault="002C61ED" w:rsidP="002C61ED">
      <w:pPr>
        <w:numPr>
          <w:ilvl w:val="0"/>
          <w:numId w:val="8"/>
        </w:numPr>
      </w:pPr>
      <w:r>
        <w:t xml:space="preserve">Report any present or potential safety hazard to the </w:t>
      </w:r>
      <w:r w:rsidR="003C5000">
        <w:t>Chester/</w:t>
      </w:r>
      <w:r>
        <w:t>Mendham Little League Safety Officer immediately</w:t>
      </w:r>
    </w:p>
    <w:p w14:paraId="6631EAEE" w14:textId="77777777" w:rsidR="002C61ED" w:rsidRDefault="002C61ED" w:rsidP="002C61ED">
      <w:pPr>
        <w:pStyle w:val="Heading3"/>
      </w:pPr>
      <w:bookmarkStart w:id="15" w:name="_Toc288503126"/>
      <w:r>
        <w:t>Don’t . . .</w:t>
      </w:r>
      <w:bookmarkEnd w:id="15"/>
      <w:r>
        <w:t xml:space="preserve"> </w:t>
      </w:r>
    </w:p>
    <w:p w14:paraId="240EAAB8" w14:textId="77777777" w:rsidR="002C61ED" w:rsidRDefault="002C61ED" w:rsidP="002C61ED">
      <w:pPr>
        <w:numPr>
          <w:ilvl w:val="0"/>
          <w:numId w:val="9"/>
        </w:numPr>
      </w:pPr>
      <w:r>
        <w:t>Administer medication</w:t>
      </w:r>
    </w:p>
    <w:p w14:paraId="61B80ACA" w14:textId="77777777" w:rsidR="002C61ED" w:rsidRDefault="002C61ED" w:rsidP="002C61ED">
      <w:pPr>
        <w:numPr>
          <w:ilvl w:val="0"/>
          <w:numId w:val="9"/>
        </w:numPr>
      </w:pPr>
      <w:r>
        <w:t>Provide food or beverage (other than water)</w:t>
      </w:r>
    </w:p>
    <w:p w14:paraId="6C82DF31" w14:textId="77777777" w:rsidR="002C61ED" w:rsidRDefault="002C61ED" w:rsidP="002C61ED">
      <w:pPr>
        <w:numPr>
          <w:ilvl w:val="0"/>
          <w:numId w:val="9"/>
        </w:numPr>
      </w:pPr>
      <w:r>
        <w:t>Hesitate to give aid when needed</w:t>
      </w:r>
    </w:p>
    <w:p w14:paraId="73B945A5" w14:textId="77777777" w:rsidR="002C61ED" w:rsidRDefault="002C61ED" w:rsidP="002C61ED">
      <w:pPr>
        <w:numPr>
          <w:ilvl w:val="0"/>
          <w:numId w:val="9"/>
        </w:numPr>
      </w:pPr>
      <w:r>
        <w:t>Be afraid to ask for help if you’re unsure of the proper procedures (e.g., CPR, Heimlich maneuver)</w:t>
      </w:r>
    </w:p>
    <w:p w14:paraId="25B1CC0B" w14:textId="77777777" w:rsidR="002C61ED" w:rsidRDefault="002C61ED" w:rsidP="002C61ED">
      <w:pPr>
        <w:numPr>
          <w:ilvl w:val="0"/>
          <w:numId w:val="9"/>
        </w:numPr>
      </w:pPr>
      <w:r>
        <w:t>Transport injured persons except in extreme emergencies</w:t>
      </w:r>
    </w:p>
    <w:p w14:paraId="30ED9AA3" w14:textId="77777777" w:rsidR="007B6A53" w:rsidRDefault="007B6A53" w:rsidP="002C61ED">
      <w:pPr>
        <w:numPr>
          <w:ilvl w:val="0"/>
          <w:numId w:val="9"/>
        </w:numPr>
      </w:pPr>
      <w:r>
        <w:t>Leave an injured or ill player alone.</w:t>
      </w:r>
    </w:p>
    <w:p w14:paraId="2652347C" w14:textId="77777777" w:rsidR="002C61ED" w:rsidRDefault="002C61ED" w:rsidP="002C61ED">
      <w:pPr>
        <w:numPr>
          <w:ilvl w:val="0"/>
          <w:numId w:val="9"/>
        </w:numPr>
      </w:pPr>
      <w:r>
        <w:t>Leave a child unattended at a practice or game</w:t>
      </w:r>
    </w:p>
    <w:p w14:paraId="3AB447A6" w14:textId="77777777" w:rsidR="00CE3276" w:rsidRDefault="00CE3276" w:rsidP="00CE3276">
      <w:pPr>
        <w:pStyle w:val="Heading2"/>
      </w:pPr>
      <w:bookmarkStart w:id="16" w:name="_Toc288503127"/>
      <w:r>
        <w:t>First Aid Procedures</w:t>
      </w:r>
      <w:bookmarkEnd w:id="16"/>
    </w:p>
    <w:p w14:paraId="312D7389" w14:textId="77777777" w:rsidR="00CE3276" w:rsidRDefault="00FE029E" w:rsidP="00FE029E">
      <w:pPr>
        <w:pStyle w:val="Heading3"/>
      </w:pPr>
      <w:bookmarkStart w:id="17" w:name="_Toc288503128"/>
      <w:r>
        <w:t>Initial Assessment</w:t>
      </w:r>
      <w:bookmarkEnd w:id="17"/>
    </w:p>
    <w:p w14:paraId="37B62C81" w14:textId="77777777" w:rsidR="00FE029E" w:rsidRDefault="00FE029E" w:rsidP="00FE029E">
      <w:r>
        <w:t>Look for life threatening conditions and account for the ABCs of first aid (airway, breathing and circulation)</w:t>
      </w:r>
    </w:p>
    <w:p w14:paraId="62D6339E" w14:textId="77777777" w:rsidR="00FE029E" w:rsidRDefault="00FE029E" w:rsidP="00FE029E"/>
    <w:p w14:paraId="4E871DAC" w14:textId="77777777" w:rsidR="00FE029E" w:rsidRDefault="00FE029E" w:rsidP="00FE029E">
      <w:r>
        <w:t xml:space="preserve">Always protect the </w:t>
      </w:r>
      <w:r w:rsidRPr="00FE029E">
        <w:rPr>
          <w:b/>
          <w:i/>
        </w:rPr>
        <w:t>airway</w:t>
      </w:r>
      <w:r>
        <w:t xml:space="preserve">. Try to prevent any possible blockages (e.g., gum, candy, teeth, vomit). If you can see foreign objects in the airway, try to remove them, but do not do a blind “finger sweep”, as you might lodge an unseen foreign object farther into the airway. If a victim can talk or cough effectively, leave him/her alone, monitor closely, </w:t>
      </w:r>
      <w:r>
        <w:lastRenderedPageBreak/>
        <w:t>and consider calling 911. If a victim cannot talk or cough effectively, call 911 immediately and provide aid by performing the Heimlich maneuver on an adult or child older than one year. Continue performing abdominal thrusts until the object is dislodged or the victim can breathe. Once the airway is regained, it might be necessary to perform rescue breathing and CPR.</w:t>
      </w:r>
    </w:p>
    <w:p w14:paraId="308A3131" w14:textId="77777777" w:rsidR="00FE029E" w:rsidRDefault="00FE029E" w:rsidP="00FE029E"/>
    <w:p w14:paraId="408DF93F" w14:textId="77777777" w:rsidR="00FE029E" w:rsidRDefault="00FE029E" w:rsidP="00FE029E">
      <w:r>
        <w:t>An airway can also be blocked as a result of internal swelling due to anaphylaxis or trauma. Anaphylactic shock can occur when someone has a severe allergic reaction</w:t>
      </w:r>
      <w:r w:rsidR="0059225A">
        <w:t>. This condition causes the victim’s airway to swell to the point of closure. If a person is having difficulty breathing or swallowing, call 911 immediately.</w:t>
      </w:r>
    </w:p>
    <w:p w14:paraId="219FB490" w14:textId="77777777" w:rsidR="0059225A" w:rsidRDefault="0059225A" w:rsidP="00FE029E"/>
    <w:p w14:paraId="06DEC784" w14:textId="77777777" w:rsidR="0059225A" w:rsidRDefault="0059225A" w:rsidP="00FE029E">
      <w:r>
        <w:t xml:space="preserve">Look for signs of troubled </w:t>
      </w:r>
      <w:r w:rsidRPr="0059225A">
        <w:rPr>
          <w:b/>
          <w:i/>
        </w:rPr>
        <w:t>breathing</w:t>
      </w:r>
      <w:r>
        <w:t>. Labored breathing, wheezing, gasping, etc. are indicators of breathing difficulty. If a person has poor skin color, has difficulty speaking in full sentences, or has an elevated or depressed respiratory rate, call 911. If breathing becomes ineffective, rescue breathing or CPR may be necessary.</w:t>
      </w:r>
    </w:p>
    <w:p w14:paraId="2B98C635" w14:textId="77777777" w:rsidR="0059225A" w:rsidRDefault="0059225A" w:rsidP="00FE029E"/>
    <w:p w14:paraId="1EF89C06" w14:textId="77777777" w:rsidR="0059225A" w:rsidRDefault="005827CF" w:rsidP="00FE029E">
      <w:r>
        <w:t xml:space="preserve">Skin color, temperature and condition (CTC) are indicative of </w:t>
      </w:r>
      <w:r w:rsidRPr="005827CF">
        <w:rPr>
          <w:b/>
          <w:i/>
        </w:rPr>
        <w:t>circulation</w:t>
      </w:r>
      <w:r>
        <w:t xml:space="preserve"> problems. Check for internal and external blood loss. Pain, swelling, distended abdomen, and poor skin CTC are signs of internal bleeding. Use direct pressure, elevation and pressure points to control bleeding if necessary. Call 911 immediately in cases of severe or uncontrolled bleeding. Look for signs of shock whenever severe or internal bleeding is present.</w:t>
      </w:r>
    </w:p>
    <w:p w14:paraId="42865192" w14:textId="77777777" w:rsidR="005827CF" w:rsidRDefault="005827CF" w:rsidP="005827CF">
      <w:pPr>
        <w:pStyle w:val="Heading3"/>
      </w:pPr>
      <w:bookmarkStart w:id="18" w:name="_Toc288503129"/>
      <w:r>
        <w:t>Injuries, Illnesses and Conditions</w:t>
      </w:r>
      <w:bookmarkEnd w:id="18"/>
    </w:p>
    <w:p w14:paraId="35F41B24" w14:textId="77777777" w:rsidR="005827CF" w:rsidRDefault="005827CF" w:rsidP="005827CF">
      <w:r w:rsidRPr="00955463">
        <w:rPr>
          <w:b/>
          <w:i/>
        </w:rPr>
        <w:t>Shock</w:t>
      </w:r>
      <w:r>
        <w:t xml:space="preserve"> is a life threatening condition. It is caused by the body’s inability to circulate oxygenated blood. Some external signs of shock are </w:t>
      </w:r>
      <w:r w:rsidR="00955463">
        <w:t>poor</w:t>
      </w:r>
      <w:r>
        <w:t xml:space="preserve"> skin CTC, nausea, leth</w:t>
      </w:r>
      <w:r w:rsidR="00955463">
        <w:t>argy and altered mental status. The victim’s skin may become pale, cool and clammy. Call 911 if you believe someone is going into shock. Keep the victim warm and lay them down on a flat surface. If no head injury is suspected, elevate the victim’s feet. Monitor the victim’s condition closely.</w:t>
      </w:r>
    </w:p>
    <w:p w14:paraId="70C20A65" w14:textId="77777777" w:rsidR="00955463" w:rsidRDefault="00955463" w:rsidP="005827CF"/>
    <w:p w14:paraId="5F15A81F" w14:textId="77777777" w:rsidR="00955463" w:rsidRDefault="00955463" w:rsidP="005827CF">
      <w:r w:rsidRPr="00955463">
        <w:rPr>
          <w:b/>
          <w:i/>
        </w:rPr>
        <w:t>Heat stroke</w:t>
      </w:r>
      <w:r>
        <w:t xml:space="preserve"> is a life threatening condition that occurs after heat exhaustion. External signs of heat stroke are hot, flush, dry skin with little to no sweat, nausea, and altered mental status. Call 911 if you suspect someone is experiencing heat stroke. Try to place the victim in a cool place. Remove excess clothing and pour cool water over the victim’s skin to reduce body temperature. If the victim is alert and oriented, give him/her cool water/fluids. Monitor the victim’s condition closely.</w:t>
      </w:r>
    </w:p>
    <w:p w14:paraId="5CDF8899" w14:textId="77777777" w:rsidR="00955463" w:rsidRDefault="00955463" w:rsidP="005827CF"/>
    <w:p w14:paraId="06883F89" w14:textId="77777777" w:rsidR="00955463" w:rsidRDefault="00955463" w:rsidP="005827CF">
      <w:r w:rsidRPr="00955463">
        <w:rPr>
          <w:b/>
          <w:i/>
        </w:rPr>
        <w:t>Heat exhaustion</w:t>
      </w:r>
      <w:r>
        <w:t xml:space="preserve"> can progress to heat stroke if untreated. External signs of heat exhaustion are warm/hot, flush skin and perfuse sweating. The victim may become lethargic and disoriented. Try to keep the victim in a cool place and remove excess clothing. If the victim is alert and oriented, give him/her cool water/fluids. Monitor the victim’s condition closely.</w:t>
      </w:r>
    </w:p>
    <w:p w14:paraId="33FA181A" w14:textId="77777777" w:rsidR="00A90220" w:rsidRDefault="009C47C6" w:rsidP="005827CF">
      <w:r>
        <w:t>WATER, WATER, AND MORE WATER WILL HELP PREVENT HEAT STROKE AND HEAT EXHAUSTION. Don’t over</w:t>
      </w:r>
      <w:r w:rsidR="00DA3880">
        <w:t>work the players in the blistering sun and give them frequent water breaks. Impress upon the parents the importance o</w:t>
      </w:r>
      <w:r w:rsidR="00696675">
        <w:t>f sending water with the player to practices and games.</w:t>
      </w:r>
    </w:p>
    <w:p w14:paraId="1C7B732A" w14:textId="77777777" w:rsidR="00A90220" w:rsidRDefault="00A90220" w:rsidP="005827CF">
      <w:r w:rsidRPr="00A90220">
        <w:rPr>
          <w:b/>
          <w:i/>
        </w:rPr>
        <w:lastRenderedPageBreak/>
        <w:t>Lacerations, abrasions and punctures</w:t>
      </w:r>
      <w:r>
        <w:t xml:space="preserve"> should be treated by controlling bleeding to reduce the risk of infection. Call 911 in cases of severe or uncontrolled bleeding. Use direct pressure, elevation and pressure points if needed. If a bandage begins to soak through with blood, place additional bandages over the top of it. Do not remove it. If you wrapped bandages or tape around a limb or appendage, make sure they are not too tight. Check for a pulse and skin CTC distal to the bandage. To clean an open wound, flush the area with water and blot the area dry with sterile gauze. Be prepared to treat the victim for shock when sever bleeding is present. If any part of the body is impaled, do not remove the object. Clean the area, stabilize the object with bandages and call 911.</w:t>
      </w:r>
    </w:p>
    <w:p w14:paraId="46FDE44E" w14:textId="77777777" w:rsidR="00A90220" w:rsidRDefault="00A90220" w:rsidP="005827CF"/>
    <w:p w14:paraId="152C5A35" w14:textId="77777777" w:rsidR="00A90220" w:rsidRDefault="00A90220" w:rsidP="005827CF">
      <w:r w:rsidRPr="00991B60">
        <w:rPr>
          <w:b/>
          <w:i/>
        </w:rPr>
        <w:t>Fractures, Dislocations and Separations</w:t>
      </w:r>
      <w:r>
        <w:t xml:space="preserve"> present as deformities, pain, swelling and discoloration. Stabilize the affected area. Use ice to control swelling.</w:t>
      </w:r>
      <w:r w:rsidR="00991B60">
        <w:t xml:space="preserve"> If a bone has broken the skin (compound fracture), do not attempt to push it back in. Treat it as an impalement (see above), clean it and stabilize it with bandages. Call 911 and monitor the victim closely.</w:t>
      </w:r>
    </w:p>
    <w:p w14:paraId="618D5CDF" w14:textId="77777777" w:rsidR="007B6A53" w:rsidRDefault="007B6A53" w:rsidP="005827CF"/>
    <w:p w14:paraId="0730CB01" w14:textId="77777777" w:rsidR="007B6A53" w:rsidRDefault="007B6A53" w:rsidP="005827CF">
      <w:r w:rsidRPr="007B6A53">
        <w:rPr>
          <w:b/>
          <w:i/>
        </w:rPr>
        <w:t>Sprains and strains</w:t>
      </w:r>
      <w:r>
        <w:t xml:space="preserve"> should be treated with rest, ice, compression and elevation. Try to immobilize the affected limb. Place an ice pack on the affected area and elevate the area if possible. Do not place ice directly on the skin. Put a paper towel or thin cloth between the skin and ice. Monitor the victim closely.</w:t>
      </w:r>
    </w:p>
    <w:p w14:paraId="75E89FBB" w14:textId="77777777" w:rsidR="00A90220" w:rsidRDefault="00A90220" w:rsidP="005827CF"/>
    <w:p w14:paraId="7844B5E0" w14:textId="77777777" w:rsidR="00A90220" w:rsidRDefault="00A90220" w:rsidP="005827CF">
      <w:r w:rsidRPr="00A90220">
        <w:rPr>
          <w:b/>
          <w:i/>
        </w:rPr>
        <w:t>Concussions</w:t>
      </w:r>
      <w:r>
        <w:t xml:space="preserve"> can present with loss of consciousness, altered mental state, nausea, vomiting and unequal pupil size. Call 911 immediately if the victim loses consciousness or if concussion is suspected. Note the duration of loss of consciousness. Control any bleeding and monitor the victim closely for signs of shock. Also consider C-Spine precautions.</w:t>
      </w:r>
    </w:p>
    <w:p w14:paraId="7F0256C5" w14:textId="77777777" w:rsidR="007B6A53" w:rsidRDefault="007B6A53" w:rsidP="005827CF"/>
    <w:p w14:paraId="17C7C246" w14:textId="77777777" w:rsidR="007B6A53" w:rsidRDefault="007B6A53" w:rsidP="005827CF">
      <w:r w:rsidRPr="003D0451">
        <w:rPr>
          <w:b/>
        </w:rPr>
        <w:t>Allergic reactions</w:t>
      </w:r>
      <w:r>
        <w:t xml:space="preserve"> can be serious and potentially life threatening. </w:t>
      </w:r>
      <w:r w:rsidR="003D0451">
        <w:t xml:space="preserve">Call 911 immediately if </w:t>
      </w:r>
      <w:r>
        <w:t xml:space="preserve">the victim </w:t>
      </w:r>
      <w:r w:rsidR="003D0451">
        <w:t>has difficulty breathing or swallowing. If the victim has medication (e.g., Epi pen) make sure it is ready to use if needed. Monitor the victim closely.</w:t>
      </w:r>
    </w:p>
    <w:p w14:paraId="6574B0E6" w14:textId="77777777" w:rsidR="003D0451" w:rsidRDefault="003D0451" w:rsidP="005827CF"/>
    <w:p w14:paraId="48B34D9B" w14:textId="77777777" w:rsidR="003D0451" w:rsidRPr="005827CF" w:rsidRDefault="003D0451" w:rsidP="005827CF">
      <w:r>
        <w:t>Diabetes can result in hypoglycemia or low blood sugar. Some external signs are shakiness, dizziness, sweating, hunger, headache, altered mental state and seizure. If the victim is alert and oriented, have him/her eat foods or drink fluids high in sugar. Call 911 immediately if the victim becomes unstable. Monitor the victim carefully.</w:t>
      </w:r>
    </w:p>
    <w:p w14:paraId="21B51C49" w14:textId="77777777" w:rsidR="00CE3276" w:rsidRPr="00CE3276" w:rsidRDefault="00CE3276" w:rsidP="00CE3276"/>
    <w:p w14:paraId="3C0AE25A" w14:textId="77777777" w:rsidR="002C61ED" w:rsidRDefault="002C61ED" w:rsidP="002C61ED">
      <w:pPr>
        <w:pStyle w:val="Heading2"/>
      </w:pPr>
      <w:bookmarkStart w:id="19" w:name="_Toc288503130"/>
      <w:r>
        <w:t xml:space="preserve">Communicable Disease </w:t>
      </w:r>
      <w:r w:rsidR="00CE3276">
        <w:t>Guidelines</w:t>
      </w:r>
      <w:bookmarkEnd w:id="19"/>
    </w:p>
    <w:p w14:paraId="089A7BA1" w14:textId="77777777" w:rsidR="002C61ED" w:rsidRDefault="002C61ED" w:rsidP="002C61ED">
      <w:pPr>
        <w:numPr>
          <w:ilvl w:val="0"/>
          <w:numId w:val="10"/>
        </w:numPr>
      </w:pPr>
      <w:r>
        <w:t>Bleeding must be stopped, open wounds covered, and blood stained uniforms changed before an injured player may return to a game or practice</w:t>
      </w:r>
    </w:p>
    <w:p w14:paraId="2985764E" w14:textId="77777777" w:rsidR="00CE3276" w:rsidRDefault="00CE3276" w:rsidP="002C61ED">
      <w:pPr>
        <w:numPr>
          <w:ilvl w:val="0"/>
          <w:numId w:val="10"/>
        </w:numPr>
      </w:pPr>
      <w:r>
        <w:t>Managers, coaches and volunteers with open wounds should refrain from all direct contact until the condition is resolved</w:t>
      </w:r>
    </w:p>
    <w:p w14:paraId="00184543" w14:textId="77777777" w:rsidR="002C61ED" w:rsidRDefault="002C61ED" w:rsidP="002C61ED">
      <w:pPr>
        <w:numPr>
          <w:ilvl w:val="0"/>
          <w:numId w:val="10"/>
        </w:numPr>
      </w:pPr>
      <w:r>
        <w:t>Use gloves (provided in first aid kits) to prevent mucous membrane exposure when contact with blood or other body fluids is anticipated</w:t>
      </w:r>
    </w:p>
    <w:p w14:paraId="3E25D449" w14:textId="77777777" w:rsidR="002C61ED" w:rsidRDefault="00CE3276" w:rsidP="002C61ED">
      <w:pPr>
        <w:numPr>
          <w:ilvl w:val="0"/>
          <w:numId w:val="10"/>
        </w:numPr>
      </w:pPr>
      <w:r>
        <w:t>Immediately wash hands and other skin surface if contaminated with blood or other body fluids</w:t>
      </w:r>
    </w:p>
    <w:p w14:paraId="4C4DD028" w14:textId="77777777" w:rsidR="00CE3276" w:rsidRDefault="00CE3276" w:rsidP="002C61ED">
      <w:pPr>
        <w:numPr>
          <w:ilvl w:val="0"/>
          <w:numId w:val="10"/>
        </w:numPr>
      </w:pPr>
      <w:r>
        <w:lastRenderedPageBreak/>
        <w:t>Clean all blood-contaminated surfaces and equipment</w:t>
      </w:r>
    </w:p>
    <w:p w14:paraId="60377BA0" w14:textId="77777777" w:rsidR="00CE3276" w:rsidRDefault="00CE3276" w:rsidP="00CE3276">
      <w:pPr>
        <w:numPr>
          <w:ilvl w:val="0"/>
          <w:numId w:val="10"/>
        </w:numPr>
      </w:pPr>
      <w:r>
        <w:t>Follow accepted guidelines for the immediate control of bleeding and disposal when handling bloody dressings, mouth guards and other articles containing body fluids</w:t>
      </w:r>
    </w:p>
    <w:p w14:paraId="4B8E94F2" w14:textId="77777777" w:rsidR="00A62F25" w:rsidRDefault="00A62F25" w:rsidP="00A62F25">
      <w:pPr>
        <w:pStyle w:val="Heading1"/>
      </w:pPr>
      <w:bookmarkStart w:id="20" w:name="_Toc288503131"/>
      <w:r>
        <w:t>Safety</w:t>
      </w:r>
      <w:bookmarkEnd w:id="20"/>
    </w:p>
    <w:p w14:paraId="37F4F05D" w14:textId="77777777" w:rsidR="00A62F25" w:rsidRDefault="00A62F25" w:rsidP="00A62F25">
      <w:pPr>
        <w:pStyle w:val="Heading2"/>
      </w:pPr>
      <w:bookmarkStart w:id="21" w:name="_Toc288503132"/>
      <w:r>
        <w:t xml:space="preserve">Safety </w:t>
      </w:r>
      <w:r w:rsidR="00F1676B">
        <w:t>Guidelines</w:t>
      </w:r>
      <w:bookmarkEnd w:id="21"/>
    </w:p>
    <w:p w14:paraId="4AB60191" w14:textId="2B93754E" w:rsidR="00A62F25" w:rsidRDefault="00A62F25" w:rsidP="00A62F25">
      <w:pPr>
        <w:pStyle w:val="ListParagraph"/>
        <w:numPr>
          <w:ilvl w:val="0"/>
          <w:numId w:val="11"/>
        </w:numPr>
      </w:pPr>
      <w:r>
        <w:t xml:space="preserve">Responsibility for safety procedures should be that of an adult member of </w:t>
      </w:r>
      <w:r w:rsidR="003C5000">
        <w:t>Chester/</w:t>
      </w:r>
      <w:r>
        <w:t>Mendham Little League</w:t>
      </w:r>
    </w:p>
    <w:p w14:paraId="4366F317" w14:textId="77777777" w:rsidR="00A62F25" w:rsidRDefault="00A62F25" w:rsidP="00A62F25">
      <w:pPr>
        <w:pStyle w:val="ListParagraph"/>
        <w:numPr>
          <w:ilvl w:val="0"/>
          <w:numId w:val="11"/>
        </w:numPr>
      </w:pPr>
      <w:r>
        <w:t>Arrangements for emergency medical services should be made in advance of all games and practices</w:t>
      </w:r>
    </w:p>
    <w:p w14:paraId="5F8883E8" w14:textId="77777777" w:rsidR="00A62F25" w:rsidRDefault="00A62F25" w:rsidP="00A62F25">
      <w:pPr>
        <w:pStyle w:val="ListParagraph"/>
        <w:numPr>
          <w:ilvl w:val="0"/>
          <w:numId w:val="11"/>
        </w:numPr>
      </w:pPr>
      <w:r>
        <w:t>Managers, coaches and volunteers are required to have training in first aid and be certified through the Rutgers S.A.F.E.T.Y program</w:t>
      </w:r>
    </w:p>
    <w:p w14:paraId="13395139" w14:textId="77777777" w:rsidR="00A62F25" w:rsidRDefault="00A62F25" w:rsidP="00A62F25">
      <w:pPr>
        <w:pStyle w:val="ListParagraph"/>
        <w:numPr>
          <w:ilvl w:val="0"/>
          <w:numId w:val="11"/>
        </w:numPr>
      </w:pPr>
      <w:r>
        <w:t>First aid kits are issued to every team manager and must be kept on the field during games and practices</w:t>
      </w:r>
    </w:p>
    <w:p w14:paraId="18EDA770" w14:textId="77777777" w:rsidR="00A62F25" w:rsidRDefault="00A62F25" w:rsidP="00A62F25">
      <w:pPr>
        <w:pStyle w:val="ListParagraph"/>
        <w:numPr>
          <w:ilvl w:val="0"/>
          <w:numId w:val="11"/>
        </w:numPr>
      </w:pPr>
      <w:r>
        <w:t>No games or practices may be held when weather or field conditions are not safe</w:t>
      </w:r>
    </w:p>
    <w:p w14:paraId="703D4236" w14:textId="77777777" w:rsidR="00A62F25" w:rsidRDefault="00F1676B" w:rsidP="00A62F25">
      <w:pPr>
        <w:pStyle w:val="ListParagraph"/>
        <w:numPr>
          <w:ilvl w:val="0"/>
          <w:numId w:val="11"/>
        </w:numPr>
      </w:pPr>
      <w:r>
        <w:t>Playing fields</w:t>
      </w:r>
      <w:r w:rsidR="00A62F25">
        <w:t xml:space="preserve"> should be inspected frequently for holes, damage, stones, glass and other foreign objects</w:t>
      </w:r>
    </w:p>
    <w:p w14:paraId="7921F93D" w14:textId="77777777" w:rsidR="00A62F25" w:rsidRDefault="00F1676B" w:rsidP="00A62F25">
      <w:pPr>
        <w:pStyle w:val="ListParagraph"/>
        <w:numPr>
          <w:ilvl w:val="0"/>
          <w:numId w:val="11"/>
        </w:numPr>
      </w:pPr>
      <w:r>
        <w:t>All team equipment should be stored within the team dugout or behind screens, and not within the playing field</w:t>
      </w:r>
    </w:p>
    <w:p w14:paraId="2763A175" w14:textId="77777777" w:rsidR="00F1676B" w:rsidRDefault="00F1676B" w:rsidP="00A62F25">
      <w:pPr>
        <w:pStyle w:val="ListParagraph"/>
        <w:numPr>
          <w:ilvl w:val="0"/>
          <w:numId w:val="11"/>
        </w:numPr>
      </w:pPr>
      <w:r>
        <w:t>Only players, managers, coaches and umpires are permitted on the playing field or in the dugout during games and practices</w:t>
      </w:r>
    </w:p>
    <w:p w14:paraId="3435C891" w14:textId="77777777" w:rsidR="00F1676B" w:rsidRDefault="00F1676B" w:rsidP="00A62F25">
      <w:pPr>
        <w:pStyle w:val="ListParagraph"/>
        <w:numPr>
          <w:ilvl w:val="0"/>
          <w:numId w:val="11"/>
        </w:numPr>
      </w:pPr>
      <w:r>
        <w:t>Responsibility for keeping bats and loose equipment off the playing field should be that of a player assigned for this purpose or the team’s manager and coaches</w:t>
      </w:r>
    </w:p>
    <w:p w14:paraId="0E5C2BF6" w14:textId="77777777" w:rsidR="00F1676B" w:rsidRDefault="00F1676B" w:rsidP="00A62F25">
      <w:pPr>
        <w:pStyle w:val="ListParagraph"/>
        <w:numPr>
          <w:ilvl w:val="0"/>
          <w:numId w:val="11"/>
        </w:numPr>
      </w:pPr>
      <w:r>
        <w:t>During games and practices, all players should be alert and watching the batter on each pitch</w:t>
      </w:r>
    </w:p>
    <w:p w14:paraId="010F2236" w14:textId="77777777" w:rsidR="00F1676B" w:rsidRDefault="00F1676B" w:rsidP="00A62F25">
      <w:pPr>
        <w:pStyle w:val="ListParagraph"/>
        <w:numPr>
          <w:ilvl w:val="0"/>
          <w:numId w:val="11"/>
        </w:numPr>
      </w:pPr>
      <w:r>
        <w:t>During warm-up drills, players should be spaced so that no one is endangered by wild throws, missed catches or practice swings</w:t>
      </w:r>
    </w:p>
    <w:p w14:paraId="3CA01AAE" w14:textId="77777777" w:rsidR="00F1676B" w:rsidRDefault="00F1676B" w:rsidP="00A62F25">
      <w:pPr>
        <w:pStyle w:val="ListParagraph"/>
        <w:numPr>
          <w:ilvl w:val="0"/>
          <w:numId w:val="11"/>
        </w:numPr>
      </w:pPr>
      <w:r>
        <w:t>All warm-up drills should be conducted within the confines of the playing field and not within areas that are occupied by spectators</w:t>
      </w:r>
    </w:p>
    <w:p w14:paraId="652C4D5E" w14:textId="77777777" w:rsidR="00F1676B" w:rsidRDefault="00F1676B" w:rsidP="00A62F25">
      <w:pPr>
        <w:pStyle w:val="ListParagraph"/>
        <w:numPr>
          <w:ilvl w:val="0"/>
          <w:numId w:val="11"/>
        </w:numPr>
      </w:pPr>
      <w:r>
        <w:t>Equipment should be inspected frequently for fit and condition</w:t>
      </w:r>
    </w:p>
    <w:p w14:paraId="6FA0F160" w14:textId="77777777" w:rsidR="00F1676B" w:rsidRDefault="00F1676B" w:rsidP="00A62F25">
      <w:pPr>
        <w:pStyle w:val="ListParagraph"/>
        <w:numPr>
          <w:ilvl w:val="0"/>
          <w:numId w:val="11"/>
        </w:numPr>
      </w:pPr>
      <w:r>
        <w:t>Batters must wear Little League approved protective helmets with face masks during practices and games</w:t>
      </w:r>
    </w:p>
    <w:p w14:paraId="0C58F51A" w14:textId="77777777" w:rsidR="00F1676B" w:rsidRDefault="00F1676B" w:rsidP="00A62F25">
      <w:pPr>
        <w:pStyle w:val="ListParagraph"/>
        <w:numPr>
          <w:ilvl w:val="0"/>
          <w:numId w:val="11"/>
        </w:numPr>
      </w:pPr>
      <w:r>
        <w:t>Catchers must wear catchers’ helmets, masks, throat guards, long model chest protectors, shin guards, and athletic supporters with protective cups (boys only) during games and practices</w:t>
      </w:r>
    </w:p>
    <w:p w14:paraId="4BBF986C" w14:textId="77777777" w:rsidR="00F1676B" w:rsidRDefault="00F1676B" w:rsidP="00A62F25">
      <w:pPr>
        <w:pStyle w:val="ListParagraph"/>
        <w:numPr>
          <w:ilvl w:val="0"/>
          <w:numId w:val="11"/>
        </w:numPr>
      </w:pPr>
      <w:r>
        <w:t>Managers should encourage all boys to wear athletic supporters and protective cups during games and practices</w:t>
      </w:r>
    </w:p>
    <w:p w14:paraId="104746FF" w14:textId="77777777" w:rsidR="00F1676B" w:rsidRDefault="00F1676B" w:rsidP="00A62F25">
      <w:pPr>
        <w:pStyle w:val="ListParagraph"/>
        <w:numPr>
          <w:ilvl w:val="0"/>
          <w:numId w:val="11"/>
        </w:numPr>
      </w:pPr>
      <w:r>
        <w:t>Head first slides are not permitted, except when a runner is returning to a base</w:t>
      </w:r>
    </w:p>
    <w:p w14:paraId="197B5D5C" w14:textId="77777777" w:rsidR="00F1676B" w:rsidRDefault="00F1676B" w:rsidP="00A62F25">
      <w:pPr>
        <w:pStyle w:val="ListParagraph"/>
        <w:numPr>
          <w:ilvl w:val="0"/>
          <w:numId w:val="11"/>
        </w:numPr>
      </w:pPr>
      <w:r>
        <w:t>Bases should not be strapped down or anchored during sliding practice</w:t>
      </w:r>
    </w:p>
    <w:p w14:paraId="2CB95928" w14:textId="77777777" w:rsidR="00F1676B" w:rsidRDefault="00F1676B" w:rsidP="00A62F25">
      <w:pPr>
        <w:pStyle w:val="ListParagraph"/>
        <w:numPr>
          <w:ilvl w:val="0"/>
          <w:numId w:val="11"/>
        </w:numPr>
      </w:pPr>
      <w:r>
        <w:t>“Horse play” should never be permitted at games and practices</w:t>
      </w:r>
    </w:p>
    <w:p w14:paraId="5D9E18FD" w14:textId="3A317A0C" w:rsidR="00F1676B" w:rsidRDefault="00F721FD" w:rsidP="00A62F25">
      <w:pPr>
        <w:pStyle w:val="ListParagraph"/>
        <w:numPr>
          <w:ilvl w:val="0"/>
          <w:numId w:val="11"/>
        </w:numPr>
      </w:pPr>
      <w:r>
        <w:t>Parents of players who wear glasses should be encouraged to provide safety glasses</w:t>
      </w:r>
    </w:p>
    <w:p w14:paraId="15318A5D" w14:textId="77777777" w:rsidR="00F721FD" w:rsidRDefault="00F721FD" w:rsidP="00A62F25">
      <w:pPr>
        <w:pStyle w:val="ListParagraph"/>
        <w:numPr>
          <w:ilvl w:val="0"/>
          <w:numId w:val="11"/>
        </w:numPr>
      </w:pPr>
      <w:r>
        <w:lastRenderedPageBreak/>
        <w:t>Players may not wear watches, rings, pins or other jewelry during games and practices</w:t>
      </w:r>
    </w:p>
    <w:p w14:paraId="2895CD34" w14:textId="77777777" w:rsidR="00F721FD" w:rsidRDefault="00F721FD" w:rsidP="00A62F25">
      <w:pPr>
        <w:pStyle w:val="ListParagraph"/>
        <w:numPr>
          <w:ilvl w:val="0"/>
          <w:numId w:val="11"/>
        </w:numPr>
      </w:pPr>
      <w:r>
        <w:t>Catchers must wear catchers’ helmets, masks and throat guards when warming up pitchers between innings and in the bull pen</w:t>
      </w:r>
    </w:p>
    <w:p w14:paraId="15EE1F4E" w14:textId="77777777" w:rsidR="00F721FD" w:rsidRDefault="00F721FD" w:rsidP="00F721FD">
      <w:pPr>
        <w:pStyle w:val="Heading2"/>
      </w:pPr>
      <w:bookmarkStart w:id="22" w:name="_Toc288503133"/>
      <w:r>
        <w:t>Lightning and Thunder</w:t>
      </w:r>
      <w:bookmarkEnd w:id="22"/>
      <w:r>
        <w:t xml:space="preserve"> </w:t>
      </w:r>
    </w:p>
    <w:p w14:paraId="6B33BDE3" w14:textId="77777777" w:rsidR="00F721FD" w:rsidRDefault="00F721FD" w:rsidP="00F721FD">
      <w:pPr>
        <w:pStyle w:val="Heading3"/>
      </w:pPr>
      <w:bookmarkStart w:id="23" w:name="_Toc288503134"/>
      <w:r>
        <w:t>Lightning and Thunder Policy</w:t>
      </w:r>
      <w:bookmarkEnd w:id="23"/>
    </w:p>
    <w:p w14:paraId="3B08A367" w14:textId="77777777" w:rsidR="00F721FD" w:rsidRDefault="00F721FD" w:rsidP="00F721FD">
      <w:r>
        <w:t>Games and practices must be suspended immediately if lightning is seen or if thunder is heard. Once a game or practice has been suspended due to lightning or thunder, it may not resume until 30 minutes after the last lightning is seen or thunder is heard.</w:t>
      </w:r>
    </w:p>
    <w:p w14:paraId="55717CA9" w14:textId="77777777" w:rsidR="00F721FD" w:rsidRDefault="00F721FD" w:rsidP="00F721FD"/>
    <w:p w14:paraId="7DC83BDA" w14:textId="77777777" w:rsidR="00F721FD" w:rsidRDefault="00F721FD" w:rsidP="00F721FD">
      <w:pPr>
        <w:pStyle w:val="Heading3"/>
      </w:pPr>
      <w:bookmarkStart w:id="24" w:name="_Toc288503135"/>
      <w:r>
        <w:t>What to Do and Where to Go</w:t>
      </w:r>
      <w:bookmarkEnd w:id="24"/>
    </w:p>
    <w:p w14:paraId="05AD1FF2" w14:textId="77777777" w:rsidR="00F721FD" w:rsidRDefault="00F721FD" w:rsidP="00F721FD">
      <w:r>
        <w:t>Suspend play or practice immediately. Wait out the storm in a large enclosed shelter or a fully enclosed metal vehicle with the windows rolled up. Avoid open spaces, isolated trees, poles, fences, dugouts, bleachers, etc.</w:t>
      </w:r>
    </w:p>
    <w:p w14:paraId="5DAF433B" w14:textId="77777777" w:rsidR="00F721FD" w:rsidRDefault="00F721FD" w:rsidP="00F721FD"/>
    <w:p w14:paraId="27B310BE" w14:textId="77777777" w:rsidR="00F721FD" w:rsidRDefault="00F721FD" w:rsidP="00F721FD">
      <w:r>
        <w:t>Call 911 immediately and administer first aid if someone is struck by lightning.</w:t>
      </w:r>
    </w:p>
    <w:p w14:paraId="1B96087E" w14:textId="77777777" w:rsidR="003962DA" w:rsidRDefault="003962DA" w:rsidP="00F721FD"/>
    <w:p w14:paraId="65D0777A" w14:textId="77777777" w:rsidR="003962DA" w:rsidRPr="00F721FD" w:rsidRDefault="003962DA" w:rsidP="003962DA">
      <w:pPr>
        <w:pStyle w:val="Heading2"/>
      </w:pPr>
      <w:bookmarkStart w:id="25" w:name="_Toc288503136"/>
      <w:r>
        <w:t>Concession Stands and Food Safety</w:t>
      </w:r>
      <w:bookmarkEnd w:id="25"/>
    </w:p>
    <w:p w14:paraId="09847BE2" w14:textId="77777777" w:rsidR="00F721FD" w:rsidRDefault="00F721FD" w:rsidP="00F721FD"/>
    <w:p w14:paraId="3A914A8B" w14:textId="77777777" w:rsidR="00956778" w:rsidRPr="00956778" w:rsidRDefault="00956778" w:rsidP="00956778">
      <w:r>
        <w:t xml:space="preserve">1. </w:t>
      </w:r>
      <w:r w:rsidRPr="00956778">
        <w:rPr>
          <w:b/>
        </w:rPr>
        <w:t>Menu</w:t>
      </w:r>
      <w:r>
        <w:t xml:space="preserve"> - Keep the menu simple, and avoid </w:t>
      </w:r>
      <w:r w:rsidRPr="00956778">
        <w:t>potentially hazardous foods (meats, eggs,</w:t>
      </w:r>
    </w:p>
    <w:p w14:paraId="72E58E3C" w14:textId="77777777" w:rsidR="00956778" w:rsidRPr="00956778" w:rsidRDefault="00956778" w:rsidP="00956778">
      <w:r w:rsidRPr="00956778">
        <w:t>dairy produ</w:t>
      </w:r>
      <w:r>
        <w:t xml:space="preserve">cts, protein salads, cut fruits and vegetables).  </w:t>
      </w:r>
      <w:r w:rsidRPr="00956778">
        <w:t>Avoid using precooked foods or</w:t>
      </w:r>
    </w:p>
    <w:p w14:paraId="6B8E8888" w14:textId="77777777" w:rsidR="00CE1B86" w:rsidRPr="00F721FD" w:rsidRDefault="00956778" w:rsidP="00956778">
      <w:r w:rsidRPr="00956778">
        <w:t>leftover</w:t>
      </w:r>
      <w:r>
        <w:t xml:space="preserve">s. Use only foods from approved </w:t>
      </w:r>
      <w:r w:rsidRPr="00956778">
        <w:t>sources</w:t>
      </w:r>
      <w:r>
        <w:t xml:space="preserve">, avoiding foods that have been </w:t>
      </w:r>
      <w:r w:rsidRPr="00956778">
        <w:t>prepared</w:t>
      </w:r>
      <w:r>
        <w:t xml:space="preserve"> at home.  Complete control over </w:t>
      </w:r>
      <w:r w:rsidRPr="00956778">
        <w:t>your food,</w:t>
      </w:r>
      <w:r>
        <w:t xml:space="preserve"> from source to service, is the </w:t>
      </w:r>
      <w:r w:rsidRPr="00956778">
        <w:t>key to safe, sanitary food service.</w:t>
      </w:r>
    </w:p>
    <w:p w14:paraId="5618C99C" w14:textId="77777777" w:rsidR="00956778" w:rsidRPr="00956778" w:rsidRDefault="00956778" w:rsidP="00956778">
      <w:r w:rsidRPr="00956778">
        <w:t xml:space="preserve">2. </w:t>
      </w:r>
      <w:r w:rsidRPr="00956778">
        <w:rPr>
          <w:b/>
        </w:rPr>
        <w:t>Cooking</w:t>
      </w:r>
      <w:r>
        <w:rPr>
          <w:b/>
        </w:rPr>
        <w:t xml:space="preserve"> -</w:t>
      </w:r>
      <w:r w:rsidRPr="00956778">
        <w:t>Use a food thermometer to check on</w:t>
      </w:r>
      <w:r>
        <w:t xml:space="preserve"> </w:t>
      </w:r>
      <w:r w:rsidRPr="00956778">
        <w:t>cooking and holding temperatures of</w:t>
      </w:r>
    </w:p>
    <w:p w14:paraId="0FFB376C" w14:textId="77777777" w:rsidR="00CE1B86" w:rsidRPr="00956778" w:rsidRDefault="00956778" w:rsidP="00956778">
      <w:r w:rsidRPr="00956778">
        <w:t>potentially hazardous foods. All</w:t>
      </w:r>
      <w:r>
        <w:t xml:space="preserve"> </w:t>
      </w:r>
      <w:r w:rsidRPr="00956778">
        <w:t>potentially hazardous foods should</w:t>
      </w:r>
      <w:r>
        <w:t xml:space="preserve"> </w:t>
      </w:r>
      <w:r w:rsidRPr="00956778">
        <w:t>be kept at 41º F or below (if cold) or</w:t>
      </w:r>
      <w:r>
        <w:t xml:space="preserve"> </w:t>
      </w:r>
      <w:r w:rsidRPr="00956778">
        <w:t>140º F or above (if hot). Ground beef</w:t>
      </w:r>
      <w:r>
        <w:t xml:space="preserve"> </w:t>
      </w:r>
      <w:r w:rsidRPr="00956778">
        <w:t>and ground pork products should be</w:t>
      </w:r>
      <w:r>
        <w:t xml:space="preserve"> </w:t>
      </w:r>
      <w:r w:rsidRPr="00956778">
        <w:t>cooked to an internal temperature of</w:t>
      </w:r>
      <w:r>
        <w:t xml:space="preserve"> </w:t>
      </w:r>
      <w:r w:rsidRPr="00956778">
        <w:t>155º F, poultry parts should be cooked</w:t>
      </w:r>
      <w:r>
        <w:t xml:space="preserve"> </w:t>
      </w:r>
      <w:r w:rsidRPr="00956778">
        <w:t>to 165º F. Most food borne illnesses</w:t>
      </w:r>
      <w:r>
        <w:t xml:space="preserve"> </w:t>
      </w:r>
      <w:r w:rsidRPr="00956778">
        <w:t>from temporary events can be traced</w:t>
      </w:r>
      <w:r w:rsidR="00CE1B86">
        <w:t xml:space="preserve"> </w:t>
      </w:r>
      <w:r w:rsidRPr="00956778">
        <w:t>back to lapses in temperature control.</w:t>
      </w:r>
    </w:p>
    <w:p w14:paraId="3389E43B" w14:textId="77777777" w:rsidR="00956778" w:rsidRPr="00CE1B86" w:rsidRDefault="00956778" w:rsidP="00CE1B86">
      <w:r w:rsidRPr="00CE1B86">
        <w:t xml:space="preserve">3. </w:t>
      </w:r>
      <w:r w:rsidRPr="00CE1B86">
        <w:rPr>
          <w:b/>
        </w:rPr>
        <w:t>Reheating</w:t>
      </w:r>
      <w:r w:rsidR="00CE1B86">
        <w:t xml:space="preserve"> - </w:t>
      </w:r>
      <w:r w:rsidRPr="00CE1B86">
        <w:t>Rapidly reheat potentially hazardous</w:t>
      </w:r>
      <w:r w:rsidR="00CE1B86">
        <w:t xml:space="preserve"> </w:t>
      </w:r>
      <w:r w:rsidRPr="00CE1B86">
        <w:t>foods to 165º F. Do not attempt to heat</w:t>
      </w:r>
      <w:r w:rsidR="00CE1B86">
        <w:t xml:space="preserve"> </w:t>
      </w:r>
      <w:r w:rsidRPr="00CE1B86">
        <w:t>foods in crock pots, steam tables, over</w:t>
      </w:r>
      <w:r w:rsidR="00CE1B86">
        <w:t xml:space="preserve"> </w:t>
      </w:r>
      <w:r w:rsidRPr="00CE1B86">
        <w:t>sterno units or other holding devices.</w:t>
      </w:r>
    </w:p>
    <w:p w14:paraId="4C05758A" w14:textId="77777777" w:rsidR="00956778" w:rsidRPr="00CE1B86" w:rsidRDefault="00956778" w:rsidP="00CE1B86">
      <w:r w:rsidRPr="00CE1B86">
        <w:t>Slow-cooking mechanisms may</w:t>
      </w:r>
      <w:r w:rsidR="00CE1B86">
        <w:t xml:space="preserve"> </w:t>
      </w:r>
      <w:r w:rsidRPr="00CE1B86">
        <w:t>activate bacteria and never reach</w:t>
      </w:r>
      <w:r w:rsidR="00CE1B86">
        <w:t xml:space="preserve"> </w:t>
      </w:r>
      <w:r w:rsidRPr="00CE1B86">
        <w:t>killing temperatures.</w:t>
      </w:r>
    </w:p>
    <w:p w14:paraId="087AFB44" w14:textId="77777777" w:rsidR="00956778" w:rsidRPr="00CE1B86" w:rsidRDefault="00CE1B86" w:rsidP="00CE1B86">
      <w:r>
        <w:t xml:space="preserve">4. </w:t>
      </w:r>
      <w:r w:rsidRPr="00CE1B86">
        <w:rPr>
          <w:b/>
        </w:rPr>
        <w:t>Cooling and Cold Storage</w:t>
      </w:r>
      <w:r>
        <w:t xml:space="preserve"> - </w:t>
      </w:r>
      <w:r w:rsidR="00956778" w:rsidRPr="00CE1B86">
        <w:t>Foods that require refrigeration must</w:t>
      </w:r>
      <w:r>
        <w:t xml:space="preserve"> </w:t>
      </w:r>
      <w:r w:rsidR="00956778" w:rsidRPr="00CE1B86">
        <w:t>be cooled to 41º F as quickly as possible</w:t>
      </w:r>
      <w:r>
        <w:t xml:space="preserve"> </w:t>
      </w:r>
      <w:r w:rsidR="00956778" w:rsidRPr="00CE1B86">
        <w:t>and held at that temperature until ready</w:t>
      </w:r>
      <w:r>
        <w:t xml:space="preserve"> </w:t>
      </w:r>
      <w:r w:rsidR="00956778" w:rsidRPr="00CE1B86">
        <w:t>to serve. To cool foods down quickly,</w:t>
      </w:r>
      <w:r>
        <w:t xml:space="preserve"> </w:t>
      </w:r>
      <w:r w:rsidR="00956778" w:rsidRPr="00CE1B86">
        <w:t>use an ice water bath (60% ice to 40%</w:t>
      </w:r>
      <w:r>
        <w:t xml:space="preserve"> </w:t>
      </w:r>
      <w:r w:rsidR="00956778" w:rsidRPr="00CE1B86">
        <w:t>water), stirring the product frequently,</w:t>
      </w:r>
      <w:r>
        <w:t xml:space="preserve"> </w:t>
      </w:r>
      <w:r w:rsidR="00956778" w:rsidRPr="00CE1B86">
        <w:t>or place the food in shallow pans no</w:t>
      </w:r>
      <w:r>
        <w:t xml:space="preserve"> </w:t>
      </w:r>
      <w:r w:rsidR="00956778" w:rsidRPr="00CE1B86">
        <w:t>more than 4 inches in depth and</w:t>
      </w:r>
      <w:r>
        <w:t xml:space="preserve"> </w:t>
      </w:r>
      <w:r w:rsidR="00956778" w:rsidRPr="00CE1B86">
        <w:t>refrigerate. Pans should not be stored</w:t>
      </w:r>
      <w:r>
        <w:t xml:space="preserve"> </w:t>
      </w:r>
      <w:r w:rsidR="00956778" w:rsidRPr="00CE1B86">
        <w:t>one atop the other and lids should be</w:t>
      </w:r>
      <w:r>
        <w:t xml:space="preserve"> </w:t>
      </w:r>
      <w:r w:rsidR="00956778" w:rsidRPr="00CE1B86">
        <w:t>off or ajar until the food is completely</w:t>
      </w:r>
      <w:r>
        <w:t xml:space="preserve"> </w:t>
      </w:r>
      <w:r w:rsidR="00956778" w:rsidRPr="00CE1B86">
        <w:t>cooled. Check temperature periodically</w:t>
      </w:r>
      <w:r>
        <w:t xml:space="preserve"> </w:t>
      </w:r>
      <w:r w:rsidR="00956778" w:rsidRPr="00CE1B86">
        <w:t>to see if the food is cooling properly.</w:t>
      </w:r>
      <w:r>
        <w:t xml:space="preserve">  </w:t>
      </w:r>
      <w:r w:rsidRPr="00CE1B86">
        <w:t>Allowing hazardous foods to remain</w:t>
      </w:r>
      <w:r>
        <w:t xml:space="preserve"> </w:t>
      </w:r>
      <w:r w:rsidRPr="00CE1B86">
        <w:t>unrefrige</w:t>
      </w:r>
      <w:r>
        <w:t xml:space="preserve">rated for too long has been the </w:t>
      </w:r>
      <w:r w:rsidRPr="00CE1B86">
        <w:t>number ONE cause of food</w:t>
      </w:r>
      <w:r>
        <w:t xml:space="preserve"> </w:t>
      </w:r>
      <w:r w:rsidRPr="00CE1B86">
        <w:t>borne illness</w:t>
      </w:r>
      <w:r>
        <w:rPr>
          <w:color w:val="292526"/>
          <w:sz w:val="20"/>
          <w:szCs w:val="20"/>
        </w:rPr>
        <w:t>.</w:t>
      </w:r>
    </w:p>
    <w:p w14:paraId="710601CB" w14:textId="77777777" w:rsidR="00956778" w:rsidRPr="00CE1B86" w:rsidRDefault="00956778" w:rsidP="00956778">
      <w:pPr>
        <w:autoSpaceDE w:val="0"/>
        <w:autoSpaceDN w:val="0"/>
        <w:adjustRightInd w:val="0"/>
      </w:pPr>
      <w:r w:rsidRPr="00CE1B86">
        <w:lastRenderedPageBreak/>
        <w:t xml:space="preserve">5. </w:t>
      </w:r>
      <w:r w:rsidRPr="00CE1B86">
        <w:rPr>
          <w:b/>
        </w:rPr>
        <w:t>Hand Washing</w:t>
      </w:r>
      <w:r w:rsidR="00CE1B86">
        <w:t xml:space="preserve"> - </w:t>
      </w:r>
      <w:r w:rsidRPr="00CE1B86">
        <w:t>Frequent and thorough hand washing</w:t>
      </w:r>
      <w:r w:rsidR="00CE1B86">
        <w:t xml:space="preserve"> </w:t>
      </w:r>
      <w:r w:rsidRPr="00CE1B86">
        <w:t>remains the first line of defense in</w:t>
      </w:r>
      <w:r w:rsidR="00CE1B86">
        <w:t xml:space="preserve"> </w:t>
      </w:r>
      <w:r w:rsidRPr="00CE1B86">
        <w:t>preventing food</w:t>
      </w:r>
      <w:r w:rsidR="00CE1B86">
        <w:t xml:space="preserve"> </w:t>
      </w:r>
      <w:r w:rsidRPr="00CE1B86">
        <w:t>borne disease. The</w:t>
      </w:r>
      <w:r w:rsidR="00CE1B86">
        <w:t xml:space="preserve"> </w:t>
      </w:r>
      <w:r w:rsidRPr="00CE1B86">
        <w:t>use of disposable gloves can provide an</w:t>
      </w:r>
      <w:r w:rsidR="00CE1B86">
        <w:t xml:space="preserve"> </w:t>
      </w:r>
      <w:r w:rsidRPr="00CE1B86">
        <w:t>additional barrier to contamination, but</w:t>
      </w:r>
      <w:r w:rsidR="00CE1B86">
        <w:t xml:space="preserve"> </w:t>
      </w:r>
      <w:r w:rsidRPr="00CE1B86">
        <w:t>they are no substitute for hand washing!</w:t>
      </w:r>
    </w:p>
    <w:p w14:paraId="0E7FBB64" w14:textId="77777777" w:rsidR="00956778" w:rsidRPr="00CE1B86" w:rsidRDefault="00956778" w:rsidP="00956778">
      <w:pPr>
        <w:autoSpaceDE w:val="0"/>
        <w:autoSpaceDN w:val="0"/>
        <w:adjustRightInd w:val="0"/>
      </w:pPr>
      <w:r w:rsidRPr="00CE1B86">
        <w:t xml:space="preserve">6. </w:t>
      </w:r>
      <w:r w:rsidRPr="00CE1B86">
        <w:rPr>
          <w:b/>
        </w:rPr>
        <w:t>Health and Hygiene</w:t>
      </w:r>
      <w:r w:rsidR="00CE1B86">
        <w:t xml:space="preserve"> - </w:t>
      </w:r>
      <w:r w:rsidRPr="00CE1B86">
        <w:t>Only healthy workers should prepare</w:t>
      </w:r>
      <w:r w:rsidR="00CE1B86">
        <w:t xml:space="preserve"> </w:t>
      </w:r>
      <w:r w:rsidRPr="00CE1B86">
        <w:t>and serve food. Anyone who shows</w:t>
      </w:r>
      <w:r w:rsidR="00CE1B86">
        <w:t xml:space="preserve"> </w:t>
      </w:r>
      <w:r w:rsidRPr="00CE1B86">
        <w:t>symptoms of disease (cramps, nausea,</w:t>
      </w:r>
      <w:r w:rsidR="00CE1B86">
        <w:t xml:space="preserve"> </w:t>
      </w:r>
      <w:r w:rsidRPr="00CE1B86">
        <w:t>fever, vomiting, diarrhea, jaundice, etc.)</w:t>
      </w:r>
      <w:r w:rsidR="00CE1B86">
        <w:t xml:space="preserve"> </w:t>
      </w:r>
      <w:r w:rsidRPr="00CE1B86">
        <w:t>or who has open sores or infected cuts</w:t>
      </w:r>
      <w:r w:rsidR="00CE1B86">
        <w:t xml:space="preserve"> </w:t>
      </w:r>
      <w:r w:rsidRPr="00CE1B86">
        <w:t>on the hands should not be allowed</w:t>
      </w:r>
      <w:r w:rsidR="00CE1B86">
        <w:t xml:space="preserve"> </w:t>
      </w:r>
      <w:r w:rsidRPr="00CE1B86">
        <w:t>in the food concession area. Workers</w:t>
      </w:r>
      <w:r w:rsidR="00CE1B86">
        <w:t xml:space="preserve"> </w:t>
      </w:r>
      <w:r w:rsidRPr="00CE1B86">
        <w:t>should wear clean outer garments and</w:t>
      </w:r>
      <w:r w:rsidR="00CE1B86">
        <w:t xml:space="preserve"> </w:t>
      </w:r>
      <w:r w:rsidRPr="00CE1B86">
        <w:t>should not smoke in the concession</w:t>
      </w:r>
      <w:r w:rsidR="00CE1B86">
        <w:t xml:space="preserve"> </w:t>
      </w:r>
      <w:r w:rsidRPr="00CE1B86">
        <w:t>area. The use of hair restraints is</w:t>
      </w:r>
      <w:r w:rsidR="00CE1B86">
        <w:t xml:space="preserve"> </w:t>
      </w:r>
      <w:r w:rsidRPr="00CE1B86">
        <w:t>recommended to prevent hair ending</w:t>
      </w:r>
    </w:p>
    <w:p w14:paraId="55449B82" w14:textId="77777777" w:rsidR="00956778" w:rsidRPr="00CE1B86" w:rsidRDefault="00956778" w:rsidP="00956778">
      <w:pPr>
        <w:autoSpaceDE w:val="0"/>
        <w:autoSpaceDN w:val="0"/>
        <w:adjustRightInd w:val="0"/>
      </w:pPr>
      <w:r w:rsidRPr="00CE1B86">
        <w:t>up in food products.</w:t>
      </w:r>
    </w:p>
    <w:p w14:paraId="440E9C33" w14:textId="77777777" w:rsidR="00956778" w:rsidRPr="00CE1B86" w:rsidRDefault="00CE1B86" w:rsidP="00956778">
      <w:pPr>
        <w:autoSpaceDE w:val="0"/>
        <w:autoSpaceDN w:val="0"/>
        <w:adjustRightInd w:val="0"/>
      </w:pPr>
      <w:r>
        <w:t xml:space="preserve">7. </w:t>
      </w:r>
      <w:r w:rsidRPr="00CE1B86">
        <w:rPr>
          <w:b/>
        </w:rPr>
        <w:t>Food Handling</w:t>
      </w:r>
      <w:r>
        <w:t xml:space="preserve"> - </w:t>
      </w:r>
      <w:r w:rsidR="00956778" w:rsidRPr="00CE1B86">
        <w:t>Avoid hand contact with raw, ready</w:t>
      </w:r>
      <w:r>
        <w:t>-</w:t>
      </w:r>
      <w:r w:rsidR="00956778" w:rsidRPr="00CE1B86">
        <w:t>to-eat foods and food contact surfaces.</w:t>
      </w:r>
      <w:r>
        <w:t xml:space="preserve">  </w:t>
      </w:r>
      <w:r w:rsidR="00956778" w:rsidRPr="00CE1B86">
        <w:t>Use an acceptable dispensing utensil</w:t>
      </w:r>
      <w:r>
        <w:t xml:space="preserve"> </w:t>
      </w:r>
      <w:r w:rsidR="00956778" w:rsidRPr="00CE1B86">
        <w:t>to serve food. Touching food with bare</w:t>
      </w:r>
    </w:p>
    <w:p w14:paraId="7F8B1F6C" w14:textId="77777777" w:rsidR="00956778" w:rsidRPr="00CE1B86" w:rsidRDefault="00956778" w:rsidP="00956778">
      <w:pPr>
        <w:autoSpaceDE w:val="0"/>
        <w:autoSpaceDN w:val="0"/>
        <w:adjustRightInd w:val="0"/>
      </w:pPr>
      <w:r w:rsidRPr="00CE1B86">
        <w:t>hands can transfer germs to food.</w:t>
      </w:r>
    </w:p>
    <w:p w14:paraId="17417CB4" w14:textId="77777777" w:rsidR="00956778" w:rsidRPr="00CE1B86" w:rsidRDefault="00956778" w:rsidP="00956778">
      <w:pPr>
        <w:autoSpaceDE w:val="0"/>
        <w:autoSpaceDN w:val="0"/>
        <w:adjustRightInd w:val="0"/>
      </w:pPr>
      <w:r w:rsidRPr="00CE1B86">
        <w:t xml:space="preserve">8. </w:t>
      </w:r>
      <w:r w:rsidRPr="00CE1B86">
        <w:rPr>
          <w:b/>
        </w:rPr>
        <w:t>Dishwashing</w:t>
      </w:r>
      <w:r w:rsidR="00CE1B86">
        <w:t xml:space="preserve"> - </w:t>
      </w:r>
      <w:r w:rsidRPr="00CE1B86">
        <w:t>Use disposable utensils for food service.</w:t>
      </w:r>
      <w:r w:rsidR="00CE1B86">
        <w:t xml:space="preserve">  </w:t>
      </w:r>
      <w:r w:rsidRPr="00CE1B86">
        <w:t>Keep your hands away from food contact</w:t>
      </w:r>
      <w:r w:rsidR="00CE1B86">
        <w:t xml:space="preserve"> </w:t>
      </w:r>
      <w:r w:rsidRPr="00CE1B86">
        <w:t>surfaces, and never reuse disposable</w:t>
      </w:r>
      <w:r w:rsidR="00CE1B86">
        <w:t xml:space="preserve"> </w:t>
      </w:r>
      <w:r w:rsidRPr="00CE1B86">
        <w:t>dishware. Wash in a four-step process:</w:t>
      </w:r>
    </w:p>
    <w:p w14:paraId="4659D2A4" w14:textId="77777777" w:rsidR="00956778" w:rsidRPr="00CE1B86" w:rsidRDefault="00956778" w:rsidP="00956778">
      <w:pPr>
        <w:autoSpaceDE w:val="0"/>
        <w:autoSpaceDN w:val="0"/>
        <w:adjustRightInd w:val="0"/>
      </w:pPr>
      <w:r w:rsidRPr="00CE1B86">
        <w:t>1. Washing in hot soapy water;</w:t>
      </w:r>
      <w:r w:rsidR="00CE1B86">
        <w:t xml:space="preserve"> </w:t>
      </w:r>
      <w:r w:rsidRPr="00CE1B86">
        <w:t>2. Rinsing in clean water;</w:t>
      </w:r>
      <w:r w:rsidR="00CE1B86">
        <w:t xml:space="preserve"> </w:t>
      </w:r>
      <w:r w:rsidRPr="00CE1B86">
        <w:t>3. Chemical or heat sanitizing; and</w:t>
      </w:r>
      <w:r w:rsidR="00CE1B86">
        <w:t xml:space="preserve"> </w:t>
      </w:r>
      <w:r w:rsidRPr="00CE1B86">
        <w:t>4. Air drying.</w:t>
      </w:r>
    </w:p>
    <w:p w14:paraId="7EF2C1D4" w14:textId="77777777" w:rsidR="00956778" w:rsidRPr="00CE1B86" w:rsidRDefault="00956778" w:rsidP="00956778">
      <w:pPr>
        <w:autoSpaceDE w:val="0"/>
        <w:autoSpaceDN w:val="0"/>
        <w:adjustRightInd w:val="0"/>
      </w:pPr>
      <w:r w:rsidRPr="00CE1B86">
        <w:t>9</w:t>
      </w:r>
      <w:r w:rsidRPr="00CE1B86">
        <w:rPr>
          <w:b/>
        </w:rPr>
        <w:t>. Ice</w:t>
      </w:r>
      <w:r w:rsidR="0069655A">
        <w:t xml:space="preserve"> - </w:t>
      </w:r>
      <w:r w:rsidRPr="00CE1B86">
        <w:t>Ice used to cool cans/bottles should</w:t>
      </w:r>
      <w:r w:rsidR="00CE1B86">
        <w:t xml:space="preserve"> </w:t>
      </w:r>
      <w:r w:rsidRPr="00CE1B86">
        <w:t>not be used in cup beverages and should</w:t>
      </w:r>
    </w:p>
    <w:p w14:paraId="4202E391" w14:textId="77777777" w:rsidR="00956778" w:rsidRPr="00CE1B86" w:rsidRDefault="00956778" w:rsidP="00956778">
      <w:pPr>
        <w:autoSpaceDE w:val="0"/>
        <w:autoSpaceDN w:val="0"/>
        <w:adjustRightInd w:val="0"/>
      </w:pPr>
      <w:r w:rsidRPr="00CE1B86">
        <w:t>be stored separately. Use a scoop to</w:t>
      </w:r>
      <w:r w:rsidR="00CE1B86">
        <w:t xml:space="preserve"> </w:t>
      </w:r>
      <w:r w:rsidRPr="00CE1B86">
        <w:t>dispense ice; never use the hands. Ice</w:t>
      </w:r>
      <w:r w:rsidR="00CE1B86">
        <w:t xml:space="preserve"> </w:t>
      </w:r>
      <w:r w:rsidRPr="00CE1B86">
        <w:t>can become contaminated with bacteria</w:t>
      </w:r>
      <w:r w:rsidR="00CE1B86">
        <w:t xml:space="preserve"> </w:t>
      </w:r>
      <w:r w:rsidRPr="00CE1B86">
        <w:t xml:space="preserve">and viruses and cause </w:t>
      </w:r>
      <w:r w:rsidR="0069655A" w:rsidRPr="00CE1B86">
        <w:t>food borne</w:t>
      </w:r>
      <w:r w:rsidRPr="00CE1B86">
        <w:t xml:space="preserve"> illness.</w:t>
      </w:r>
    </w:p>
    <w:p w14:paraId="03E10DC4" w14:textId="77777777" w:rsidR="00956778" w:rsidRPr="00CE1B86" w:rsidRDefault="00956778" w:rsidP="00956778">
      <w:pPr>
        <w:autoSpaceDE w:val="0"/>
        <w:autoSpaceDN w:val="0"/>
        <w:adjustRightInd w:val="0"/>
      </w:pPr>
      <w:r w:rsidRPr="00CE1B86">
        <w:t xml:space="preserve">10. </w:t>
      </w:r>
      <w:r w:rsidRPr="00CE1B86">
        <w:rPr>
          <w:b/>
        </w:rPr>
        <w:t>Wiping Cloths</w:t>
      </w:r>
      <w:r w:rsidR="00CE1B86">
        <w:rPr>
          <w:b/>
        </w:rPr>
        <w:t xml:space="preserve"> - </w:t>
      </w:r>
      <w:r w:rsidRPr="00CE1B86">
        <w:t>Rinse and store your wiping cloths in</w:t>
      </w:r>
      <w:r w:rsidR="00CE1B86">
        <w:t xml:space="preserve"> </w:t>
      </w:r>
      <w:r w:rsidRPr="00CE1B86">
        <w:t>a bucket of sanitizer (example: 1 gallon</w:t>
      </w:r>
      <w:r w:rsidR="00CE1B86">
        <w:t xml:space="preserve"> </w:t>
      </w:r>
      <w:r w:rsidRPr="00CE1B86">
        <w:t>of water and 1⁄2 teaspoon of chlorine</w:t>
      </w:r>
      <w:r w:rsidR="00CE1B86">
        <w:t xml:space="preserve"> </w:t>
      </w:r>
      <w:r w:rsidRPr="00CE1B86">
        <w:t>bleach). Change the solution every</w:t>
      </w:r>
      <w:r w:rsidR="00CE1B86">
        <w:t xml:space="preserve"> </w:t>
      </w:r>
      <w:r w:rsidRPr="00CE1B86">
        <w:t>two hours. Well sanitized work surfaces</w:t>
      </w:r>
      <w:r w:rsidR="00CE1B86">
        <w:t xml:space="preserve"> </w:t>
      </w:r>
      <w:r w:rsidRPr="00CE1B86">
        <w:t>prevent cross-contamination and</w:t>
      </w:r>
    </w:p>
    <w:p w14:paraId="6BD9D4BE" w14:textId="77777777" w:rsidR="00956778" w:rsidRPr="00CE1B86" w:rsidRDefault="00956778" w:rsidP="00956778">
      <w:pPr>
        <w:autoSpaceDE w:val="0"/>
        <w:autoSpaceDN w:val="0"/>
        <w:adjustRightInd w:val="0"/>
      </w:pPr>
      <w:r w:rsidRPr="00CE1B86">
        <w:t>discourage flies.</w:t>
      </w:r>
    </w:p>
    <w:p w14:paraId="1EC3743D" w14:textId="77777777" w:rsidR="00956778" w:rsidRPr="00CE1B86" w:rsidRDefault="00956778" w:rsidP="00956778">
      <w:pPr>
        <w:autoSpaceDE w:val="0"/>
        <w:autoSpaceDN w:val="0"/>
        <w:adjustRightInd w:val="0"/>
      </w:pPr>
      <w:r w:rsidRPr="00CE1B86">
        <w:t xml:space="preserve">11. </w:t>
      </w:r>
      <w:r w:rsidRPr="00CE1B86">
        <w:rPr>
          <w:b/>
        </w:rPr>
        <w:t>Insect Control and Waste</w:t>
      </w:r>
      <w:r w:rsidR="00CE1B86">
        <w:t xml:space="preserve"> - </w:t>
      </w:r>
      <w:r w:rsidRPr="00CE1B86">
        <w:t>Keep foods covered to protect them</w:t>
      </w:r>
      <w:r w:rsidR="00CE1B86">
        <w:t xml:space="preserve"> </w:t>
      </w:r>
      <w:r w:rsidRPr="00CE1B86">
        <w:t>from insects. Store pesticides away</w:t>
      </w:r>
      <w:r w:rsidR="00CE1B86">
        <w:t xml:space="preserve"> </w:t>
      </w:r>
      <w:r w:rsidRPr="00CE1B86">
        <w:t>from foods. Place garbage and paper</w:t>
      </w:r>
      <w:r w:rsidR="00CE1B86">
        <w:t xml:space="preserve"> </w:t>
      </w:r>
      <w:r w:rsidRPr="00CE1B86">
        <w:t>wastes in a refuse container with a tightfitting</w:t>
      </w:r>
      <w:r w:rsidR="00CE1B86">
        <w:t xml:space="preserve"> </w:t>
      </w:r>
      <w:r w:rsidRPr="00CE1B86">
        <w:t>lid. Dispose of wastewater in an</w:t>
      </w:r>
      <w:r w:rsidR="00CE1B86">
        <w:t xml:space="preserve"> </w:t>
      </w:r>
      <w:r w:rsidRPr="00CE1B86">
        <w:t>approved method (do not dump it</w:t>
      </w:r>
      <w:r w:rsidR="00CE1B86">
        <w:t xml:space="preserve"> </w:t>
      </w:r>
      <w:r w:rsidRPr="00CE1B86">
        <w:t>outside). All water used should be</w:t>
      </w:r>
      <w:r w:rsidR="00CE1B86">
        <w:t xml:space="preserve"> </w:t>
      </w:r>
      <w:r w:rsidRPr="00CE1B86">
        <w:t>potable water from an approved source.</w:t>
      </w:r>
    </w:p>
    <w:p w14:paraId="4B4EFB56" w14:textId="77777777" w:rsidR="00956778" w:rsidRPr="00CE1B86" w:rsidRDefault="00956778" w:rsidP="00956778">
      <w:pPr>
        <w:autoSpaceDE w:val="0"/>
        <w:autoSpaceDN w:val="0"/>
        <w:adjustRightInd w:val="0"/>
      </w:pPr>
      <w:r w:rsidRPr="00CE1B86">
        <w:t xml:space="preserve">12. </w:t>
      </w:r>
      <w:r w:rsidRPr="00CE1B86">
        <w:rPr>
          <w:b/>
        </w:rPr>
        <w:t>Food Storage and Cleanliness</w:t>
      </w:r>
      <w:r w:rsidR="00CE1B86">
        <w:t xml:space="preserve"> - </w:t>
      </w:r>
      <w:r w:rsidRPr="00CE1B86">
        <w:t>Keep foods stored off the floor at least</w:t>
      </w:r>
      <w:r w:rsidR="00CE1B86">
        <w:t xml:space="preserve"> </w:t>
      </w:r>
      <w:r w:rsidRPr="00CE1B86">
        <w:t>six inches. After your event is finished,</w:t>
      </w:r>
      <w:r w:rsidR="00CE1B86">
        <w:t xml:space="preserve"> </w:t>
      </w:r>
      <w:r w:rsidRPr="00CE1B86">
        <w:t>clean the concession area and discard</w:t>
      </w:r>
      <w:r w:rsidR="00CE1B86">
        <w:t xml:space="preserve"> </w:t>
      </w:r>
      <w:r w:rsidRPr="00CE1B86">
        <w:t>unusable food.</w:t>
      </w:r>
    </w:p>
    <w:p w14:paraId="300CEE68" w14:textId="77777777" w:rsidR="00CE3276" w:rsidRPr="002C61ED" w:rsidRDefault="00956778" w:rsidP="00CE1B86">
      <w:pPr>
        <w:autoSpaceDE w:val="0"/>
        <w:autoSpaceDN w:val="0"/>
        <w:adjustRightInd w:val="0"/>
      </w:pPr>
      <w:r w:rsidRPr="00CE1B86">
        <w:t>13</w:t>
      </w:r>
      <w:r w:rsidRPr="00CE1B86">
        <w:rPr>
          <w:b/>
        </w:rPr>
        <w:t>. Set a Minimum Worker Age</w:t>
      </w:r>
      <w:r w:rsidR="0069655A">
        <w:t xml:space="preserve"> - </w:t>
      </w:r>
      <w:r w:rsidRPr="00CE1B86">
        <w:t>Leagues</w:t>
      </w:r>
      <w:r>
        <w:rPr>
          <w:color w:val="292526"/>
          <w:sz w:val="20"/>
          <w:szCs w:val="20"/>
        </w:rPr>
        <w:t xml:space="preserve"> </w:t>
      </w:r>
      <w:r w:rsidRPr="00CE1B86">
        <w:t>should set a minimum age for</w:t>
      </w:r>
      <w:r w:rsidR="00CE1B86">
        <w:t xml:space="preserve"> </w:t>
      </w:r>
      <w:r w:rsidRPr="00CE1B86">
        <w:t>workers or to be in the stand; in many</w:t>
      </w:r>
      <w:r w:rsidR="00CE1B86">
        <w:t xml:space="preserve"> </w:t>
      </w:r>
      <w:r w:rsidRPr="00CE1B86">
        <w:t>states this is 16 or 18, due to potential</w:t>
      </w:r>
      <w:r w:rsidR="00CE1B86" w:rsidRPr="00CE1B86">
        <w:t xml:space="preserve"> hazards with various equipment.</w:t>
      </w:r>
    </w:p>
    <w:p w14:paraId="7B22CF4A" w14:textId="77777777" w:rsidR="002C61ED" w:rsidRPr="002C61ED" w:rsidRDefault="002C61ED" w:rsidP="002C61ED">
      <w:pPr>
        <w:ind w:left="720"/>
      </w:pPr>
    </w:p>
    <w:p w14:paraId="01773CFA" w14:textId="77777777" w:rsidR="00CE1B86" w:rsidRPr="00517A4A" w:rsidRDefault="00CE1B86" w:rsidP="00CE1B86">
      <w:pPr>
        <w:autoSpaceDE w:val="0"/>
        <w:autoSpaceDN w:val="0"/>
        <w:adjustRightInd w:val="0"/>
        <w:rPr>
          <w:b/>
        </w:rPr>
      </w:pPr>
      <w:r w:rsidRPr="00517A4A">
        <w:rPr>
          <w:b/>
        </w:rPr>
        <w:t>Barbecue Safety</w:t>
      </w:r>
      <w:r w:rsidR="00517A4A">
        <w:rPr>
          <w:b/>
        </w:rPr>
        <w:t xml:space="preserve"> -</w:t>
      </w:r>
      <w:r>
        <w:rPr>
          <w:color w:val="000000"/>
          <w:sz w:val="22"/>
          <w:szCs w:val="22"/>
        </w:rPr>
        <w:t>Safely transporting food,</w:t>
      </w:r>
      <w:r w:rsidR="00517A4A">
        <w:rPr>
          <w:b/>
        </w:rPr>
        <w:t xml:space="preserve"> </w:t>
      </w:r>
      <w:r>
        <w:rPr>
          <w:color w:val="000000"/>
          <w:sz w:val="22"/>
          <w:szCs w:val="22"/>
        </w:rPr>
        <w:t>precooking and preventing cross-contamination</w:t>
      </w:r>
    </w:p>
    <w:p w14:paraId="566AF64C" w14:textId="77777777" w:rsidR="00CE1B86" w:rsidRDefault="00517A4A" w:rsidP="00CE1B86">
      <w:pPr>
        <w:autoSpaceDE w:val="0"/>
        <w:autoSpaceDN w:val="0"/>
        <w:adjustRightInd w:val="0"/>
        <w:rPr>
          <w:color w:val="000000"/>
          <w:sz w:val="22"/>
          <w:szCs w:val="22"/>
        </w:rPr>
      </w:pPr>
      <w:r>
        <w:rPr>
          <w:color w:val="000000"/>
          <w:sz w:val="22"/>
          <w:szCs w:val="22"/>
        </w:rPr>
        <w:t xml:space="preserve">are the major ingredients of </w:t>
      </w:r>
      <w:r w:rsidR="00CE1B86">
        <w:rPr>
          <w:color w:val="000000"/>
          <w:sz w:val="22"/>
          <w:szCs w:val="22"/>
        </w:rPr>
        <w:t>barbecue safety.</w:t>
      </w:r>
    </w:p>
    <w:p w14:paraId="60779348" w14:textId="77777777" w:rsidR="00CE1B86" w:rsidRPr="00517A4A" w:rsidRDefault="00CE1B86" w:rsidP="00CE1B86">
      <w:pPr>
        <w:autoSpaceDE w:val="0"/>
        <w:autoSpaceDN w:val="0"/>
        <w:adjustRightInd w:val="0"/>
        <w:rPr>
          <w:b/>
        </w:rPr>
      </w:pPr>
      <w:r w:rsidRPr="00517A4A">
        <w:rPr>
          <w:b/>
        </w:rPr>
        <w:t>Chill Foods to Stop Bacteria</w:t>
      </w:r>
      <w:r w:rsidR="00517A4A">
        <w:rPr>
          <w:b/>
        </w:rPr>
        <w:t xml:space="preserve"> - </w:t>
      </w:r>
      <w:r>
        <w:rPr>
          <w:color w:val="000000"/>
          <w:sz w:val="22"/>
          <w:szCs w:val="22"/>
        </w:rPr>
        <w:t>When transporting food, either from</w:t>
      </w:r>
      <w:r w:rsidR="00517A4A">
        <w:rPr>
          <w:b/>
        </w:rPr>
        <w:t xml:space="preserve"> </w:t>
      </w:r>
      <w:r>
        <w:rPr>
          <w:color w:val="000000"/>
          <w:sz w:val="22"/>
          <w:szCs w:val="22"/>
        </w:rPr>
        <w:t>the grocery store or to a picnic area,</w:t>
      </w:r>
      <w:r w:rsidR="00517A4A">
        <w:rPr>
          <w:b/>
        </w:rPr>
        <w:t xml:space="preserve"> </w:t>
      </w:r>
      <w:r>
        <w:rPr>
          <w:color w:val="000000"/>
          <w:sz w:val="22"/>
          <w:szCs w:val="22"/>
        </w:rPr>
        <w:t>keep it cool to minimize bacterial</w:t>
      </w:r>
      <w:r w:rsidR="00517A4A">
        <w:rPr>
          <w:b/>
        </w:rPr>
        <w:t xml:space="preserve"> </w:t>
      </w:r>
      <w:r>
        <w:rPr>
          <w:color w:val="000000"/>
          <w:sz w:val="22"/>
          <w:szCs w:val="22"/>
        </w:rPr>
        <w:t>growth. Pack meat, poultry, salads and</w:t>
      </w:r>
      <w:r w:rsidR="00517A4A">
        <w:rPr>
          <w:b/>
        </w:rPr>
        <w:t xml:space="preserve"> </w:t>
      </w:r>
      <w:r>
        <w:rPr>
          <w:color w:val="000000"/>
          <w:sz w:val="22"/>
          <w:szCs w:val="22"/>
        </w:rPr>
        <w:t>ot</w:t>
      </w:r>
      <w:r w:rsidR="00517A4A">
        <w:rPr>
          <w:color w:val="000000"/>
          <w:sz w:val="22"/>
          <w:szCs w:val="22"/>
        </w:rPr>
        <w:t xml:space="preserve">her perishables in an insulated </w:t>
      </w:r>
      <w:r>
        <w:rPr>
          <w:color w:val="000000"/>
          <w:sz w:val="22"/>
          <w:szCs w:val="22"/>
        </w:rPr>
        <w:t>cooler with ice.</w:t>
      </w:r>
      <w:r w:rsidR="00517A4A">
        <w:rPr>
          <w:b/>
        </w:rPr>
        <w:t xml:space="preserve"> </w:t>
      </w:r>
      <w:r>
        <w:rPr>
          <w:color w:val="000000"/>
          <w:sz w:val="22"/>
          <w:szCs w:val="22"/>
        </w:rPr>
        <w:t>Marinade is a savory acidic sauce in</w:t>
      </w:r>
      <w:r w:rsidR="00517A4A">
        <w:rPr>
          <w:b/>
        </w:rPr>
        <w:t xml:space="preserve"> </w:t>
      </w:r>
      <w:r>
        <w:rPr>
          <w:color w:val="000000"/>
          <w:sz w:val="22"/>
          <w:szCs w:val="22"/>
        </w:rPr>
        <w:t>which a food is soaked to tenderize</w:t>
      </w:r>
      <w:r w:rsidR="00517A4A">
        <w:rPr>
          <w:b/>
        </w:rPr>
        <w:t xml:space="preserve"> </w:t>
      </w:r>
      <w:r>
        <w:rPr>
          <w:color w:val="000000"/>
          <w:sz w:val="22"/>
          <w:szCs w:val="22"/>
        </w:rPr>
        <w:t>and add flavor. Always marinate meats</w:t>
      </w:r>
      <w:r w:rsidR="00517A4A">
        <w:rPr>
          <w:b/>
        </w:rPr>
        <w:t xml:space="preserve"> </w:t>
      </w:r>
      <w:r>
        <w:rPr>
          <w:color w:val="000000"/>
          <w:sz w:val="22"/>
          <w:szCs w:val="22"/>
        </w:rPr>
        <w:t>in the refrigerator, not on the counter.</w:t>
      </w:r>
    </w:p>
    <w:p w14:paraId="665A1602" w14:textId="77777777" w:rsidR="00CE1B86" w:rsidRDefault="00CE1B86" w:rsidP="00CE1B86">
      <w:pPr>
        <w:autoSpaceDE w:val="0"/>
        <w:autoSpaceDN w:val="0"/>
        <w:adjustRightInd w:val="0"/>
        <w:rPr>
          <w:color w:val="000000"/>
          <w:sz w:val="22"/>
          <w:szCs w:val="22"/>
        </w:rPr>
      </w:pPr>
      <w:r>
        <w:rPr>
          <w:color w:val="000000"/>
          <w:sz w:val="22"/>
          <w:szCs w:val="22"/>
        </w:rPr>
        <w:t>Reserve</w:t>
      </w:r>
      <w:r w:rsidR="00517A4A">
        <w:rPr>
          <w:color w:val="000000"/>
          <w:sz w:val="22"/>
          <w:szCs w:val="22"/>
        </w:rPr>
        <w:t xml:space="preserve"> a portion of the marinade that </w:t>
      </w:r>
      <w:r>
        <w:rPr>
          <w:color w:val="000000"/>
          <w:sz w:val="22"/>
          <w:szCs w:val="22"/>
        </w:rPr>
        <w:t>hasn’t touched raw meat for a dip or</w:t>
      </w:r>
    </w:p>
    <w:p w14:paraId="290B374D" w14:textId="77777777" w:rsidR="00CE1B86" w:rsidRDefault="00CE1B86" w:rsidP="00CE1B86">
      <w:pPr>
        <w:autoSpaceDE w:val="0"/>
        <w:autoSpaceDN w:val="0"/>
        <w:adjustRightInd w:val="0"/>
        <w:rPr>
          <w:color w:val="000000"/>
          <w:sz w:val="22"/>
          <w:szCs w:val="22"/>
        </w:rPr>
      </w:pPr>
      <w:r>
        <w:rPr>
          <w:color w:val="000000"/>
          <w:sz w:val="22"/>
          <w:szCs w:val="22"/>
        </w:rPr>
        <w:t>basting sauce. Don’</w:t>
      </w:r>
      <w:r w:rsidR="00517A4A">
        <w:rPr>
          <w:color w:val="000000"/>
          <w:sz w:val="22"/>
          <w:szCs w:val="22"/>
        </w:rPr>
        <w:t xml:space="preserve">t reuse marinade </w:t>
      </w:r>
      <w:r>
        <w:rPr>
          <w:color w:val="000000"/>
          <w:sz w:val="22"/>
          <w:szCs w:val="22"/>
        </w:rPr>
        <w:t>used on raw meat or poultry unless it has been boiled first</w:t>
      </w:r>
    </w:p>
    <w:p w14:paraId="2E554004" w14:textId="77777777" w:rsidR="00CE1B86" w:rsidRDefault="00CE1B86" w:rsidP="00CE1B86">
      <w:pPr>
        <w:autoSpaceDE w:val="0"/>
        <w:autoSpaceDN w:val="0"/>
        <w:adjustRightInd w:val="0"/>
        <w:rPr>
          <w:color w:val="000000"/>
          <w:sz w:val="22"/>
          <w:szCs w:val="22"/>
        </w:rPr>
      </w:pPr>
      <w:r>
        <w:rPr>
          <w:color w:val="000000"/>
          <w:sz w:val="22"/>
          <w:szCs w:val="22"/>
        </w:rPr>
        <w:t>to destroy any bacteria.</w:t>
      </w:r>
    </w:p>
    <w:p w14:paraId="1785B864" w14:textId="77777777" w:rsidR="00CE1B86" w:rsidRPr="00517A4A" w:rsidRDefault="00CE1B86" w:rsidP="00CE1B86">
      <w:pPr>
        <w:autoSpaceDE w:val="0"/>
        <w:autoSpaceDN w:val="0"/>
        <w:adjustRightInd w:val="0"/>
        <w:rPr>
          <w:b/>
        </w:rPr>
      </w:pPr>
      <w:r w:rsidRPr="00517A4A">
        <w:rPr>
          <w:b/>
        </w:rPr>
        <w:t>Take Care With Meat Items</w:t>
      </w:r>
      <w:r w:rsidR="00517A4A">
        <w:rPr>
          <w:b/>
        </w:rPr>
        <w:t xml:space="preserve"> - </w:t>
      </w:r>
      <w:r>
        <w:rPr>
          <w:color w:val="000000"/>
          <w:sz w:val="22"/>
          <w:szCs w:val="22"/>
        </w:rPr>
        <w:t>Meats and poultry may be precooked on the stove,</w:t>
      </w:r>
      <w:r w:rsidR="00517A4A">
        <w:rPr>
          <w:b/>
        </w:rPr>
        <w:t xml:space="preserve"> </w:t>
      </w:r>
      <w:r>
        <w:rPr>
          <w:color w:val="000000"/>
          <w:sz w:val="22"/>
          <w:szCs w:val="22"/>
        </w:rPr>
        <w:t>microwave or oven to reduce grilling times. If foods are</w:t>
      </w:r>
      <w:r w:rsidR="00517A4A">
        <w:rPr>
          <w:b/>
        </w:rPr>
        <w:t xml:space="preserve"> </w:t>
      </w:r>
      <w:r>
        <w:rPr>
          <w:color w:val="000000"/>
          <w:sz w:val="22"/>
          <w:szCs w:val="22"/>
        </w:rPr>
        <w:t>partially precooked, place immediately on the grill to</w:t>
      </w:r>
    </w:p>
    <w:p w14:paraId="7FFF8D1F" w14:textId="77777777" w:rsidR="00CE1B86" w:rsidRDefault="00CE1B86" w:rsidP="00CE1B86">
      <w:pPr>
        <w:autoSpaceDE w:val="0"/>
        <w:autoSpaceDN w:val="0"/>
        <w:adjustRightInd w:val="0"/>
        <w:rPr>
          <w:color w:val="000000"/>
          <w:sz w:val="22"/>
          <w:szCs w:val="22"/>
        </w:rPr>
      </w:pPr>
      <w:r>
        <w:rPr>
          <w:color w:val="000000"/>
          <w:sz w:val="22"/>
          <w:szCs w:val="22"/>
        </w:rPr>
        <w:t>finish cooking. Never partially cook meats and poultry and</w:t>
      </w:r>
      <w:r w:rsidR="00517A4A">
        <w:rPr>
          <w:color w:val="000000"/>
          <w:sz w:val="22"/>
          <w:szCs w:val="22"/>
        </w:rPr>
        <w:t xml:space="preserve"> </w:t>
      </w:r>
      <w:r>
        <w:rPr>
          <w:color w:val="000000"/>
          <w:sz w:val="22"/>
          <w:szCs w:val="22"/>
        </w:rPr>
        <w:t xml:space="preserve">wait to finish cooking </w:t>
      </w:r>
      <w:r w:rsidR="00517A4A">
        <w:rPr>
          <w:color w:val="000000"/>
          <w:sz w:val="22"/>
          <w:szCs w:val="22"/>
        </w:rPr>
        <w:t xml:space="preserve">later. If meats and poultry are </w:t>
      </w:r>
      <w:r>
        <w:rPr>
          <w:color w:val="000000"/>
          <w:sz w:val="22"/>
          <w:szCs w:val="22"/>
        </w:rPr>
        <w:t>completely cooked ahead o</w:t>
      </w:r>
      <w:r w:rsidR="00517A4A">
        <w:rPr>
          <w:color w:val="000000"/>
          <w:sz w:val="22"/>
          <w:szCs w:val="22"/>
        </w:rPr>
        <w:t xml:space="preserve">f time and chilled, they may be </w:t>
      </w:r>
      <w:r>
        <w:rPr>
          <w:color w:val="000000"/>
          <w:sz w:val="22"/>
          <w:szCs w:val="22"/>
        </w:rPr>
        <w:t>reheated on the grill</w:t>
      </w:r>
      <w:r w:rsidR="00517A4A">
        <w:rPr>
          <w:color w:val="000000"/>
          <w:sz w:val="22"/>
          <w:szCs w:val="22"/>
        </w:rPr>
        <w:t xml:space="preserve"> to provide a barbecued flavor. </w:t>
      </w:r>
      <w:r>
        <w:rPr>
          <w:color w:val="000000"/>
          <w:sz w:val="22"/>
          <w:szCs w:val="22"/>
        </w:rPr>
        <w:t>If take-out foods suc</w:t>
      </w:r>
      <w:r w:rsidR="00517A4A">
        <w:rPr>
          <w:color w:val="000000"/>
          <w:sz w:val="22"/>
          <w:szCs w:val="22"/>
        </w:rPr>
        <w:t xml:space="preserve">h as fried chicken or barbecued </w:t>
      </w:r>
      <w:r>
        <w:rPr>
          <w:color w:val="000000"/>
          <w:sz w:val="22"/>
          <w:szCs w:val="22"/>
        </w:rPr>
        <w:t>beef will b</w:t>
      </w:r>
      <w:r w:rsidR="00517A4A">
        <w:rPr>
          <w:color w:val="000000"/>
          <w:sz w:val="22"/>
          <w:szCs w:val="22"/>
        </w:rPr>
        <w:t xml:space="preserve">e </w:t>
      </w:r>
      <w:r>
        <w:rPr>
          <w:color w:val="000000"/>
          <w:sz w:val="22"/>
          <w:szCs w:val="22"/>
        </w:rPr>
        <w:t>reheated on the grill, and they won’</w:t>
      </w:r>
      <w:r w:rsidR="00517A4A">
        <w:rPr>
          <w:color w:val="000000"/>
          <w:sz w:val="22"/>
          <w:szCs w:val="22"/>
        </w:rPr>
        <w:t xml:space="preserve">t be </w:t>
      </w:r>
      <w:r>
        <w:rPr>
          <w:color w:val="000000"/>
          <w:sz w:val="22"/>
          <w:szCs w:val="22"/>
        </w:rPr>
        <w:t>reheated/eaten within two hours of purchase, buy them</w:t>
      </w:r>
    </w:p>
    <w:p w14:paraId="09D5D254" w14:textId="77777777" w:rsidR="00CE1B86" w:rsidRDefault="00CE1B86" w:rsidP="00CE1B86">
      <w:pPr>
        <w:autoSpaceDE w:val="0"/>
        <w:autoSpaceDN w:val="0"/>
        <w:adjustRightInd w:val="0"/>
        <w:rPr>
          <w:color w:val="000000"/>
          <w:sz w:val="22"/>
          <w:szCs w:val="22"/>
        </w:rPr>
      </w:pPr>
      <w:r>
        <w:rPr>
          <w:color w:val="000000"/>
          <w:sz w:val="22"/>
          <w:szCs w:val="22"/>
        </w:rPr>
        <w:lastRenderedPageBreak/>
        <w:t>ahead of time and chill thoroughly.</w:t>
      </w:r>
    </w:p>
    <w:p w14:paraId="6AF2A1ED" w14:textId="77777777" w:rsidR="00CE1B86" w:rsidRPr="00517A4A" w:rsidRDefault="00CE1B86" w:rsidP="00CE1B86">
      <w:pPr>
        <w:autoSpaceDE w:val="0"/>
        <w:autoSpaceDN w:val="0"/>
        <w:adjustRightInd w:val="0"/>
        <w:rPr>
          <w:b/>
        </w:rPr>
      </w:pPr>
      <w:r w:rsidRPr="00517A4A">
        <w:rPr>
          <w:b/>
        </w:rPr>
        <w:t>Keep Foods Separate, Clean Up Often</w:t>
      </w:r>
      <w:r w:rsidR="00517A4A">
        <w:rPr>
          <w:b/>
        </w:rPr>
        <w:t xml:space="preserve"> - </w:t>
      </w:r>
      <w:r>
        <w:rPr>
          <w:color w:val="000000"/>
          <w:sz w:val="22"/>
          <w:szCs w:val="22"/>
        </w:rPr>
        <w:t>Don’t use the same platter and utensils for raw and</w:t>
      </w:r>
    </w:p>
    <w:p w14:paraId="793AF0E3" w14:textId="77777777" w:rsidR="00CE1B86" w:rsidRDefault="00CE1B86" w:rsidP="00CE1B86">
      <w:pPr>
        <w:autoSpaceDE w:val="0"/>
        <w:autoSpaceDN w:val="0"/>
        <w:adjustRightInd w:val="0"/>
        <w:rPr>
          <w:color w:val="000000"/>
          <w:sz w:val="22"/>
          <w:szCs w:val="22"/>
        </w:rPr>
      </w:pPr>
      <w:r>
        <w:rPr>
          <w:color w:val="000000"/>
          <w:sz w:val="22"/>
          <w:szCs w:val="22"/>
        </w:rPr>
        <w:t>cooked meats and poult</w:t>
      </w:r>
      <w:r w:rsidR="00517A4A">
        <w:rPr>
          <w:color w:val="000000"/>
          <w:sz w:val="22"/>
          <w:szCs w:val="22"/>
        </w:rPr>
        <w:t xml:space="preserve">ry. Be sure there are plenty of </w:t>
      </w:r>
      <w:r>
        <w:rPr>
          <w:color w:val="000000"/>
          <w:sz w:val="22"/>
          <w:szCs w:val="22"/>
        </w:rPr>
        <w:t>clean utensils and platter</w:t>
      </w:r>
      <w:r w:rsidR="00517A4A">
        <w:rPr>
          <w:color w:val="000000"/>
          <w:sz w:val="22"/>
          <w:szCs w:val="22"/>
        </w:rPr>
        <w:t xml:space="preserve">s to allow separate handling of </w:t>
      </w:r>
      <w:r>
        <w:rPr>
          <w:color w:val="000000"/>
          <w:sz w:val="22"/>
          <w:szCs w:val="22"/>
        </w:rPr>
        <w:t>raw foods and cooked fo</w:t>
      </w:r>
      <w:r w:rsidR="00517A4A">
        <w:rPr>
          <w:color w:val="000000"/>
          <w:sz w:val="22"/>
          <w:szCs w:val="22"/>
        </w:rPr>
        <w:t xml:space="preserve">ods. Pack clean, soapy sponges,  </w:t>
      </w:r>
      <w:r>
        <w:rPr>
          <w:color w:val="000000"/>
          <w:sz w:val="22"/>
          <w:szCs w:val="22"/>
        </w:rPr>
        <w:t>clothes and wet towelettes f</w:t>
      </w:r>
      <w:r w:rsidR="00517A4A">
        <w:rPr>
          <w:color w:val="000000"/>
          <w:sz w:val="22"/>
          <w:szCs w:val="22"/>
        </w:rPr>
        <w:t xml:space="preserve">or cleaning surfaces and hands. </w:t>
      </w:r>
      <w:r>
        <w:rPr>
          <w:color w:val="000000"/>
          <w:sz w:val="22"/>
          <w:szCs w:val="22"/>
        </w:rPr>
        <w:t>There is an antibacterial soap on the market now that does</w:t>
      </w:r>
    </w:p>
    <w:p w14:paraId="653834F7" w14:textId="77777777" w:rsidR="00CE1B86" w:rsidRDefault="00CE1B86" w:rsidP="00CE1B86">
      <w:pPr>
        <w:autoSpaceDE w:val="0"/>
        <w:autoSpaceDN w:val="0"/>
        <w:adjustRightInd w:val="0"/>
        <w:rPr>
          <w:color w:val="000000"/>
          <w:sz w:val="22"/>
          <w:szCs w:val="22"/>
        </w:rPr>
      </w:pPr>
      <w:r>
        <w:rPr>
          <w:color w:val="000000"/>
          <w:sz w:val="22"/>
          <w:szCs w:val="22"/>
        </w:rPr>
        <w:t>not need water and would be</w:t>
      </w:r>
      <w:r w:rsidR="00517A4A">
        <w:rPr>
          <w:color w:val="000000"/>
          <w:sz w:val="22"/>
          <w:szCs w:val="22"/>
        </w:rPr>
        <w:t xml:space="preserve"> ideal to carry on a picnic for </w:t>
      </w:r>
      <w:r>
        <w:rPr>
          <w:color w:val="000000"/>
          <w:sz w:val="22"/>
          <w:szCs w:val="22"/>
        </w:rPr>
        <w:t>cleaning platters and utensils.</w:t>
      </w:r>
    </w:p>
    <w:p w14:paraId="3854D55A" w14:textId="77777777" w:rsidR="00517A4A" w:rsidRDefault="00CE1B86" w:rsidP="00517A4A">
      <w:pPr>
        <w:autoSpaceDE w:val="0"/>
        <w:autoSpaceDN w:val="0"/>
        <w:adjustRightInd w:val="0"/>
        <w:rPr>
          <w:sz w:val="22"/>
          <w:szCs w:val="22"/>
        </w:rPr>
      </w:pPr>
      <w:r w:rsidRPr="00517A4A">
        <w:rPr>
          <w:b/>
        </w:rPr>
        <w:t>Cook Foods Thoroughly</w:t>
      </w:r>
      <w:r w:rsidR="00517A4A">
        <w:rPr>
          <w:b/>
        </w:rPr>
        <w:t xml:space="preserve"> - </w:t>
      </w:r>
      <w:r>
        <w:rPr>
          <w:color w:val="000000"/>
          <w:sz w:val="22"/>
          <w:szCs w:val="22"/>
        </w:rPr>
        <w:t>Cook everything thoroughly. Rare or medium meat or</w:t>
      </w:r>
      <w:r w:rsidR="00517A4A">
        <w:rPr>
          <w:b/>
        </w:rPr>
        <w:t xml:space="preserve"> </w:t>
      </w:r>
      <w:r>
        <w:rPr>
          <w:color w:val="000000"/>
          <w:sz w:val="22"/>
          <w:szCs w:val="22"/>
        </w:rPr>
        <w:t>poultry can harbor harmful bacteria. Fish should always be</w:t>
      </w:r>
      <w:r w:rsidR="00517A4A" w:rsidRPr="00517A4A">
        <w:rPr>
          <w:sz w:val="22"/>
          <w:szCs w:val="22"/>
        </w:rPr>
        <w:t xml:space="preserve"> </w:t>
      </w:r>
      <w:r w:rsidR="00517A4A">
        <w:rPr>
          <w:sz w:val="22"/>
          <w:szCs w:val="22"/>
        </w:rPr>
        <w:t>fully cooked. For greatest safety, ground meat should reach 160° F on a meat thermometer, and poultry should reach 180° F for doneness. Since</w:t>
      </w:r>
    </w:p>
    <w:p w14:paraId="2989AD92" w14:textId="77777777" w:rsidR="00517A4A" w:rsidRDefault="00517A4A" w:rsidP="00517A4A">
      <w:pPr>
        <w:autoSpaceDE w:val="0"/>
        <w:autoSpaceDN w:val="0"/>
        <w:adjustRightInd w:val="0"/>
        <w:rPr>
          <w:sz w:val="22"/>
          <w:szCs w:val="22"/>
        </w:rPr>
      </w:pPr>
      <w:r>
        <w:rPr>
          <w:sz w:val="22"/>
          <w:szCs w:val="22"/>
        </w:rPr>
        <w:t>grilled food often browns very fast on the outside, make a “sample cut” to visually check for doneness. The juices should run clear and meat should not be pink, although meat</w:t>
      </w:r>
    </w:p>
    <w:p w14:paraId="21D485A5" w14:textId="77777777" w:rsidR="002C61ED" w:rsidRPr="00517A4A" w:rsidRDefault="00517A4A" w:rsidP="00517A4A">
      <w:pPr>
        <w:autoSpaceDE w:val="0"/>
        <w:autoSpaceDN w:val="0"/>
        <w:adjustRightInd w:val="0"/>
        <w:rPr>
          <w:sz w:val="22"/>
          <w:szCs w:val="22"/>
        </w:rPr>
      </w:pPr>
      <w:r>
        <w:rPr>
          <w:sz w:val="22"/>
          <w:szCs w:val="22"/>
        </w:rPr>
        <w:t>color is not accurate (check Page 3). Based on current research findings, eating moderate amounts of grilled meats, fish, and poultry, cooked thoroughly without charring, does not pose a health problem.</w:t>
      </w:r>
    </w:p>
    <w:p w14:paraId="7117C8FB" w14:textId="77777777" w:rsidR="002C61ED" w:rsidRDefault="002C61ED" w:rsidP="002C61ED"/>
    <w:p w14:paraId="38862E4F" w14:textId="77777777" w:rsidR="00517A4A" w:rsidRPr="00517A4A" w:rsidRDefault="00517A4A" w:rsidP="00517A4A">
      <w:pPr>
        <w:autoSpaceDE w:val="0"/>
        <w:autoSpaceDN w:val="0"/>
        <w:adjustRightInd w:val="0"/>
        <w:rPr>
          <w:b/>
        </w:rPr>
      </w:pPr>
      <w:r w:rsidRPr="00517A4A">
        <w:rPr>
          <w:b/>
        </w:rPr>
        <w:t>Grilling Safety</w:t>
      </w:r>
      <w:r>
        <w:rPr>
          <w:b/>
        </w:rPr>
        <w:t xml:space="preserve"> - </w:t>
      </w:r>
      <w:r>
        <w:rPr>
          <w:color w:val="000000"/>
          <w:sz w:val="22"/>
          <w:szCs w:val="22"/>
        </w:rPr>
        <w:t>According to the Insurance Information Institute, backyard</w:t>
      </w:r>
      <w:r>
        <w:rPr>
          <w:b/>
        </w:rPr>
        <w:t xml:space="preserve"> </w:t>
      </w:r>
      <w:r>
        <w:rPr>
          <w:color w:val="000000"/>
          <w:sz w:val="22"/>
          <w:szCs w:val="22"/>
        </w:rPr>
        <w:t>barbecues result in more than 2,000 fires and even</w:t>
      </w:r>
      <w:r>
        <w:rPr>
          <w:b/>
        </w:rPr>
        <w:t xml:space="preserve"> </w:t>
      </w:r>
      <w:r>
        <w:rPr>
          <w:color w:val="000000"/>
          <w:sz w:val="22"/>
          <w:szCs w:val="22"/>
        </w:rPr>
        <w:t>three deaths each year. Most problems happen when you</w:t>
      </w:r>
      <w:r>
        <w:rPr>
          <w:b/>
        </w:rPr>
        <w:t xml:space="preserve"> </w:t>
      </w:r>
      <w:r>
        <w:rPr>
          <w:color w:val="000000"/>
          <w:sz w:val="22"/>
          <w:szCs w:val="22"/>
        </w:rPr>
        <w:t>fire up a grill that hasn’t been used for several months.</w:t>
      </w:r>
    </w:p>
    <w:p w14:paraId="0EAB608C" w14:textId="77777777" w:rsidR="00517A4A" w:rsidRDefault="00517A4A" w:rsidP="00517A4A">
      <w:pPr>
        <w:autoSpaceDE w:val="0"/>
        <w:autoSpaceDN w:val="0"/>
        <w:adjustRightInd w:val="0"/>
        <w:rPr>
          <w:color w:val="000000"/>
          <w:sz w:val="22"/>
          <w:szCs w:val="22"/>
        </w:rPr>
      </w:pPr>
      <w:r w:rsidRPr="00517A4A">
        <w:rPr>
          <w:b/>
        </w:rPr>
        <w:t xml:space="preserve">Gas grill - </w:t>
      </w:r>
      <w:r w:rsidRPr="00517A4A">
        <w:t>check</w:t>
      </w:r>
      <w:r>
        <w:rPr>
          <w:color w:val="000000"/>
          <w:sz w:val="22"/>
          <w:szCs w:val="22"/>
        </w:rPr>
        <w:t xml:space="preserve"> it over thoroughly before using it. Check for leaks, cracking or brittleness, and clean out the tubes that lead into the burner — look for blockages from spiders or food waste. Make sure the grill is at least 10 feet from </w:t>
      </w:r>
      <w:r>
        <w:rPr>
          <w:i/>
          <w:iCs/>
          <w:color w:val="000000"/>
          <w:sz w:val="22"/>
          <w:szCs w:val="22"/>
        </w:rPr>
        <w:t xml:space="preserve">any </w:t>
      </w:r>
      <w:r>
        <w:rPr>
          <w:color w:val="000000"/>
          <w:sz w:val="22"/>
          <w:szCs w:val="22"/>
        </w:rPr>
        <w:t>buildings or trees. And never leave the grill unattended.</w:t>
      </w:r>
    </w:p>
    <w:p w14:paraId="5FA39826" w14:textId="77777777" w:rsidR="00517A4A" w:rsidRDefault="00517A4A" w:rsidP="00517A4A">
      <w:pPr>
        <w:autoSpaceDE w:val="0"/>
        <w:autoSpaceDN w:val="0"/>
        <w:adjustRightInd w:val="0"/>
        <w:rPr>
          <w:color w:val="000000"/>
          <w:sz w:val="22"/>
          <w:szCs w:val="22"/>
        </w:rPr>
      </w:pPr>
      <w:r w:rsidRPr="00517A4A">
        <w:rPr>
          <w:b/>
        </w:rPr>
        <w:t>Charcoal grill</w:t>
      </w:r>
      <w:r>
        <w:rPr>
          <w:b/>
          <w:bCs/>
          <w:i/>
          <w:iCs/>
          <w:color w:val="FF0000"/>
          <w:sz w:val="22"/>
          <w:szCs w:val="22"/>
        </w:rPr>
        <w:t xml:space="preserve"> </w:t>
      </w:r>
      <w:r w:rsidRPr="00517A4A">
        <w:rPr>
          <w:color w:val="000000"/>
          <w:sz w:val="22"/>
          <w:szCs w:val="22"/>
        </w:rPr>
        <w:t>-</w:t>
      </w:r>
      <w:r>
        <w:rPr>
          <w:b/>
          <w:bCs/>
          <w:i/>
          <w:iCs/>
          <w:color w:val="FF0000"/>
          <w:sz w:val="22"/>
          <w:szCs w:val="22"/>
        </w:rPr>
        <w:t xml:space="preserve"> </w:t>
      </w:r>
      <w:r>
        <w:rPr>
          <w:color w:val="000000"/>
          <w:sz w:val="22"/>
          <w:szCs w:val="22"/>
        </w:rPr>
        <w:t>use starter fluid sparingly and never put it on an open flame. And it’s always best to have a fire extinguisher nearby... it can stop a fire before it spreads. Also, be careful if you pick up gas canisters... never leave them in a hot car. The heat could cause some of the gas to leak out.</w:t>
      </w:r>
    </w:p>
    <w:p w14:paraId="2210D9F9" w14:textId="77777777" w:rsidR="00517A4A" w:rsidRDefault="00517A4A" w:rsidP="00517A4A"/>
    <w:p w14:paraId="7B86FC12" w14:textId="77777777" w:rsidR="002C61ED" w:rsidRPr="00AA51FD" w:rsidRDefault="002C61ED" w:rsidP="002C61ED"/>
    <w:p w14:paraId="04813DD9" w14:textId="77777777" w:rsidR="00502063" w:rsidRDefault="00502063" w:rsidP="00502063"/>
    <w:p w14:paraId="6D2E5252" w14:textId="77777777" w:rsidR="00502063" w:rsidRDefault="00502063" w:rsidP="00502063"/>
    <w:p w14:paraId="2518FF3D" w14:textId="77777777" w:rsidR="00F84EA8" w:rsidRPr="00F84EA8" w:rsidRDefault="00F84EA8" w:rsidP="00F84EA8"/>
    <w:sectPr w:rsidR="00F84EA8" w:rsidRPr="00F84EA8" w:rsidSect="00651C79">
      <w:footerReference w:type="default" r:id="rId24"/>
      <w:footerReference w:type="first" r:id="rId25"/>
      <w:pgSz w:w="12240" w:h="15840"/>
      <w:pgMar w:top="1296"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9CD60" w14:textId="77777777" w:rsidR="00163715" w:rsidRDefault="00163715" w:rsidP="00C825DC">
      <w:r>
        <w:separator/>
      </w:r>
    </w:p>
  </w:endnote>
  <w:endnote w:type="continuationSeparator" w:id="0">
    <w:p w14:paraId="21C49AA1" w14:textId="77777777" w:rsidR="00163715" w:rsidRDefault="00163715" w:rsidP="00C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4763" w14:textId="77777777" w:rsidR="003D5759" w:rsidRDefault="003D5759">
    <w:pPr>
      <w:pStyle w:val="Footer"/>
      <w:jc w:val="center"/>
    </w:pPr>
    <w:r>
      <w:fldChar w:fldCharType="begin"/>
    </w:r>
    <w:r>
      <w:instrText xml:space="preserve"> PAGE   \* MERGEFORMAT </w:instrText>
    </w:r>
    <w:r>
      <w:fldChar w:fldCharType="separate"/>
    </w:r>
    <w:r w:rsidR="00BD4FC8">
      <w:rPr>
        <w:noProof/>
      </w:rPr>
      <w:t>3</w:t>
    </w:r>
    <w:r>
      <w:rPr>
        <w:noProof/>
      </w:rPr>
      <w:fldChar w:fldCharType="end"/>
    </w:r>
  </w:p>
  <w:p w14:paraId="367782AC" w14:textId="77777777" w:rsidR="003D5759" w:rsidRDefault="003D5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7D23" w14:textId="77777777" w:rsidR="003D5759" w:rsidRDefault="003D5759">
    <w:pPr>
      <w:pStyle w:val="Footer"/>
      <w:jc w:val="center"/>
    </w:pPr>
  </w:p>
  <w:p w14:paraId="788A76E9" w14:textId="77777777" w:rsidR="003D5759" w:rsidRDefault="003D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6900" w14:textId="77777777" w:rsidR="00163715" w:rsidRDefault="00163715" w:rsidP="00C825DC">
      <w:r>
        <w:separator/>
      </w:r>
    </w:p>
  </w:footnote>
  <w:footnote w:type="continuationSeparator" w:id="0">
    <w:p w14:paraId="1EE47A41" w14:textId="77777777" w:rsidR="00163715" w:rsidRDefault="00163715" w:rsidP="00C8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F8"/>
    <w:multiLevelType w:val="hybridMultilevel"/>
    <w:tmpl w:val="8DD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4F5E"/>
    <w:multiLevelType w:val="hybridMultilevel"/>
    <w:tmpl w:val="118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10C7E"/>
    <w:multiLevelType w:val="hybridMultilevel"/>
    <w:tmpl w:val="D06E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1099"/>
    <w:multiLevelType w:val="hybridMultilevel"/>
    <w:tmpl w:val="EF1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505B0"/>
    <w:multiLevelType w:val="hybridMultilevel"/>
    <w:tmpl w:val="A498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06E48"/>
    <w:multiLevelType w:val="hybridMultilevel"/>
    <w:tmpl w:val="10D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A331E"/>
    <w:multiLevelType w:val="hybridMultilevel"/>
    <w:tmpl w:val="A4C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A440C"/>
    <w:multiLevelType w:val="hybridMultilevel"/>
    <w:tmpl w:val="A58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B37A6"/>
    <w:multiLevelType w:val="hybridMultilevel"/>
    <w:tmpl w:val="0F1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766F7"/>
    <w:multiLevelType w:val="hybridMultilevel"/>
    <w:tmpl w:val="CEF8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66BC1"/>
    <w:multiLevelType w:val="hybridMultilevel"/>
    <w:tmpl w:val="31F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6"/>
  </w:num>
  <w:num w:numId="6">
    <w:abstractNumId w:val="4"/>
  </w:num>
  <w:num w:numId="7">
    <w:abstractNumId w:val="3"/>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24"/>
    <w:rsid w:val="00014810"/>
    <w:rsid w:val="00032BA6"/>
    <w:rsid w:val="000A7FBD"/>
    <w:rsid w:val="000C12E8"/>
    <w:rsid w:val="000F28B0"/>
    <w:rsid w:val="001070B8"/>
    <w:rsid w:val="00121AA2"/>
    <w:rsid w:val="00162DFF"/>
    <w:rsid w:val="00163715"/>
    <w:rsid w:val="001B1046"/>
    <w:rsid w:val="001D0B9F"/>
    <w:rsid w:val="001E4B86"/>
    <w:rsid w:val="001E7D4D"/>
    <w:rsid w:val="002234C1"/>
    <w:rsid w:val="00251AD9"/>
    <w:rsid w:val="002754CC"/>
    <w:rsid w:val="002C5E82"/>
    <w:rsid w:val="002C61ED"/>
    <w:rsid w:val="002E79D8"/>
    <w:rsid w:val="00314EC2"/>
    <w:rsid w:val="00346FC9"/>
    <w:rsid w:val="0037085B"/>
    <w:rsid w:val="00387E71"/>
    <w:rsid w:val="003962DA"/>
    <w:rsid w:val="003A132D"/>
    <w:rsid w:val="003C2A7F"/>
    <w:rsid w:val="003C5000"/>
    <w:rsid w:val="003D0451"/>
    <w:rsid w:val="003D5759"/>
    <w:rsid w:val="00402A18"/>
    <w:rsid w:val="00423132"/>
    <w:rsid w:val="00471DF2"/>
    <w:rsid w:val="00502063"/>
    <w:rsid w:val="00517A4A"/>
    <w:rsid w:val="0052643C"/>
    <w:rsid w:val="00534FA7"/>
    <w:rsid w:val="005361DC"/>
    <w:rsid w:val="005679CB"/>
    <w:rsid w:val="005827CF"/>
    <w:rsid w:val="005858D1"/>
    <w:rsid w:val="0059225A"/>
    <w:rsid w:val="005940D3"/>
    <w:rsid w:val="005A2056"/>
    <w:rsid w:val="005A248B"/>
    <w:rsid w:val="005A6869"/>
    <w:rsid w:val="006054AE"/>
    <w:rsid w:val="0064233D"/>
    <w:rsid w:val="00651C79"/>
    <w:rsid w:val="00680B0C"/>
    <w:rsid w:val="0069655A"/>
    <w:rsid w:val="00696675"/>
    <w:rsid w:val="006D2906"/>
    <w:rsid w:val="006D6198"/>
    <w:rsid w:val="006F2A02"/>
    <w:rsid w:val="00750B68"/>
    <w:rsid w:val="0078724F"/>
    <w:rsid w:val="007B424A"/>
    <w:rsid w:val="007B613F"/>
    <w:rsid w:val="007B6A53"/>
    <w:rsid w:val="007C239D"/>
    <w:rsid w:val="0080190A"/>
    <w:rsid w:val="00822F07"/>
    <w:rsid w:val="00833193"/>
    <w:rsid w:val="00837FDF"/>
    <w:rsid w:val="008431C1"/>
    <w:rsid w:val="008503F4"/>
    <w:rsid w:val="00893748"/>
    <w:rsid w:val="008B7B33"/>
    <w:rsid w:val="008E5983"/>
    <w:rsid w:val="00911924"/>
    <w:rsid w:val="00914240"/>
    <w:rsid w:val="00955463"/>
    <w:rsid w:val="00956778"/>
    <w:rsid w:val="00991082"/>
    <w:rsid w:val="00991B60"/>
    <w:rsid w:val="009C185B"/>
    <w:rsid w:val="009C47C6"/>
    <w:rsid w:val="009E1DCF"/>
    <w:rsid w:val="00A074F0"/>
    <w:rsid w:val="00A1737E"/>
    <w:rsid w:val="00A336FD"/>
    <w:rsid w:val="00A62F25"/>
    <w:rsid w:val="00A815C3"/>
    <w:rsid w:val="00A90220"/>
    <w:rsid w:val="00AA39E7"/>
    <w:rsid w:val="00AA51FD"/>
    <w:rsid w:val="00AD45AD"/>
    <w:rsid w:val="00AD523B"/>
    <w:rsid w:val="00AE7ED7"/>
    <w:rsid w:val="00AF31C2"/>
    <w:rsid w:val="00B070C3"/>
    <w:rsid w:val="00BC247B"/>
    <w:rsid w:val="00BD4DA9"/>
    <w:rsid w:val="00BD4FC8"/>
    <w:rsid w:val="00BF55E4"/>
    <w:rsid w:val="00C2194D"/>
    <w:rsid w:val="00C34BDE"/>
    <w:rsid w:val="00C63B51"/>
    <w:rsid w:val="00C65FE2"/>
    <w:rsid w:val="00C81485"/>
    <w:rsid w:val="00C825DC"/>
    <w:rsid w:val="00C95CB9"/>
    <w:rsid w:val="00CB415F"/>
    <w:rsid w:val="00CB6EAA"/>
    <w:rsid w:val="00CE1B86"/>
    <w:rsid w:val="00CE2A68"/>
    <w:rsid w:val="00CE3276"/>
    <w:rsid w:val="00CE38FC"/>
    <w:rsid w:val="00CE66B3"/>
    <w:rsid w:val="00D02C32"/>
    <w:rsid w:val="00D266FE"/>
    <w:rsid w:val="00D36227"/>
    <w:rsid w:val="00D46B75"/>
    <w:rsid w:val="00D57407"/>
    <w:rsid w:val="00D80BA5"/>
    <w:rsid w:val="00D953D2"/>
    <w:rsid w:val="00DA3880"/>
    <w:rsid w:val="00DA5CC8"/>
    <w:rsid w:val="00DB4B31"/>
    <w:rsid w:val="00DC11E6"/>
    <w:rsid w:val="00E15780"/>
    <w:rsid w:val="00E524D3"/>
    <w:rsid w:val="00E97A78"/>
    <w:rsid w:val="00EA3219"/>
    <w:rsid w:val="00EA7C33"/>
    <w:rsid w:val="00EC6E2C"/>
    <w:rsid w:val="00ED0C29"/>
    <w:rsid w:val="00F1676B"/>
    <w:rsid w:val="00F46CB6"/>
    <w:rsid w:val="00F65473"/>
    <w:rsid w:val="00F721FD"/>
    <w:rsid w:val="00F84EA8"/>
    <w:rsid w:val="00F979C4"/>
    <w:rsid w:val="00FA70D0"/>
    <w:rsid w:val="00FC668A"/>
    <w:rsid w:val="00FE029E"/>
    <w:rsid w:val="00FF1C43"/>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D0"/>
    <w:rPr>
      <w:sz w:val="24"/>
      <w:szCs w:val="24"/>
    </w:rPr>
  </w:style>
  <w:style w:type="paragraph" w:styleId="Heading1">
    <w:name w:val="heading 1"/>
    <w:basedOn w:val="Normal"/>
    <w:next w:val="Normal"/>
    <w:link w:val="Heading1Char"/>
    <w:qFormat/>
    <w:rsid w:val="00032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46B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A68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924"/>
    <w:rPr>
      <w:color w:val="0000FF"/>
      <w:u w:val="single"/>
    </w:rPr>
  </w:style>
  <w:style w:type="paragraph" w:styleId="NoSpacing">
    <w:name w:val="No Spacing"/>
    <w:link w:val="NoSpacingChar"/>
    <w:uiPriority w:val="1"/>
    <w:qFormat/>
    <w:rsid w:val="00534FA7"/>
    <w:rPr>
      <w:rFonts w:ascii="Calibri" w:hAnsi="Calibri"/>
      <w:sz w:val="22"/>
      <w:szCs w:val="22"/>
    </w:rPr>
  </w:style>
  <w:style w:type="character" w:customStyle="1" w:styleId="NoSpacingChar">
    <w:name w:val="No Spacing Char"/>
    <w:basedOn w:val="DefaultParagraphFont"/>
    <w:link w:val="NoSpacing"/>
    <w:uiPriority w:val="1"/>
    <w:rsid w:val="00534FA7"/>
    <w:rPr>
      <w:rFonts w:ascii="Calibri" w:hAnsi="Calibri"/>
      <w:sz w:val="22"/>
      <w:szCs w:val="22"/>
      <w:lang w:val="en-US" w:eastAsia="en-US" w:bidi="ar-SA"/>
    </w:rPr>
  </w:style>
  <w:style w:type="paragraph" w:styleId="BalloonText">
    <w:name w:val="Balloon Text"/>
    <w:basedOn w:val="Normal"/>
    <w:link w:val="BalloonTextChar"/>
    <w:rsid w:val="00534FA7"/>
    <w:rPr>
      <w:rFonts w:ascii="Tahoma" w:hAnsi="Tahoma" w:cs="Tahoma"/>
      <w:sz w:val="16"/>
      <w:szCs w:val="16"/>
    </w:rPr>
  </w:style>
  <w:style w:type="character" w:customStyle="1" w:styleId="BalloonTextChar">
    <w:name w:val="Balloon Text Char"/>
    <w:basedOn w:val="DefaultParagraphFont"/>
    <w:link w:val="BalloonText"/>
    <w:rsid w:val="00534FA7"/>
    <w:rPr>
      <w:rFonts w:ascii="Tahoma" w:hAnsi="Tahoma" w:cs="Tahoma"/>
      <w:sz w:val="16"/>
      <w:szCs w:val="16"/>
    </w:rPr>
  </w:style>
  <w:style w:type="character" w:customStyle="1" w:styleId="Heading1Char">
    <w:name w:val="Heading 1 Char"/>
    <w:basedOn w:val="DefaultParagraphFont"/>
    <w:link w:val="Heading1"/>
    <w:rsid w:val="00032BA6"/>
    <w:rPr>
      <w:rFonts w:ascii="Cambria" w:eastAsia="Times New Roman" w:hAnsi="Cambria" w:cs="Times New Roman"/>
      <w:b/>
      <w:bCs/>
      <w:kern w:val="32"/>
      <w:sz w:val="32"/>
      <w:szCs w:val="32"/>
    </w:rPr>
  </w:style>
  <w:style w:type="table" w:styleId="TableGrid">
    <w:name w:val="Table Grid"/>
    <w:basedOn w:val="TableNormal"/>
    <w:rsid w:val="0003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46B75"/>
    <w:rPr>
      <w:b/>
      <w:bCs/>
    </w:rPr>
  </w:style>
  <w:style w:type="character" w:customStyle="1" w:styleId="Heading2Char">
    <w:name w:val="Heading 2 Char"/>
    <w:basedOn w:val="DefaultParagraphFont"/>
    <w:link w:val="Heading2"/>
    <w:rsid w:val="00D46B7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D46B7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D46B75"/>
  </w:style>
  <w:style w:type="paragraph" w:styleId="TOC2">
    <w:name w:val="toc 2"/>
    <w:basedOn w:val="Normal"/>
    <w:next w:val="Normal"/>
    <w:autoRedefine/>
    <w:uiPriority w:val="39"/>
    <w:rsid w:val="00D46B75"/>
    <w:pPr>
      <w:ind w:left="240"/>
    </w:pPr>
  </w:style>
  <w:style w:type="character" w:customStyle="1" w:styleId="Heading3Char">
    <w:name w:val="Heading 3 Char"/>
    <w:basedOn w:val="DefaultParagraphFont"/>
    <w:link w:val="Heading3"/>
    <w:rsid w:val="005A6869"/>
    <w:rPr>
      <w:rFonts w:ascii="Cambria" w:eastAsia="Times New Roman" w:hAnsi="Cambria" w:cs="Times New Roman"/>
      <w:b/>
      <w:bCs/>
      <w:sz w:val="26"/>
      <w:szCs w:val="26"/>
    </w:rPr>
  </w:style>
  <w:style w:type="paragraph" w:styleId="TOC3">
    <w:name w:val="toc 3"/>
    <w:basedOn w:val="Normal"/>
    <w:next w:val="Normal"/>
    <w:autoRedefine/>
    <w:uiPriority w:val="39"/>
    <w:rsid w:val="00AA51FD"/>
    <w:pPr>
      <w:ind w:left="480"/>
    </w:pPr>
  </w:style>
  <w:style w:type="paragraph" w:styleId="ListParagraph">
    <w:name w:val="List Paragraph"/>
    <w:basedOn w:val="Normal"/>
    <w:uiPriority w:val="34"/>
    <w:qFormat/>
    <w:rsid w:val="00A62F25"/>
    <w:pPr>
      <w:ind w:left="720"/>
      <w:contextualSpacing/>
    </w:pPr>
  </w:style>
  <w:style w:type="paragraph" w:styleId="Header">
    <w:name w:val="header"/>
    <w:basedOn w:val="Normal"/>
    <w:link w:val="HeaderChar"/>
    <w:rsid w:val="00C825DC"/>
    <w:pPr>
      <w:tabs>
        <w:tab w:val="center" w:pos="4680"/>
        <w:tab w:val="right" w:pos="9360"/>
      </w:tabs>
    </w:pPr>
  </w:style>
  <w:style w:type="character" w:customStyle="1" w:styleId="HeaderChar">
    <w:name w:val="Header Char"/>
    <w:basedOn w:val="DefaultParagraphFont"/>
    <w:link w:val="Header"/>
    <w:rsid w:val="00C825DC"/>
    <w:rPr>
      <w:sz w:val="24"/>
      <w:szCs w:val="24"/>
    </w:rPr>
  </w:style>
  <w:style w:type="paragraph" w:styleId="Footer">
    <w:name w:val="footer"/>
    <w:basedOn w:val="Normal"/>
    <w:link w:val="FooterChar"/>
    <w:uiPriority w:val="99"/>
    <w:rsid w:val="00C825DC"/>
    <w:pPr>
      <w:tabs>
        <w:tab w:val="center" w:pos="4680"/>
        <w:tab w:val="right" w:pos="9360"/>
      </w:tabs>
    </w:pPr>
  </w:style>
  <w:style w:type="character" w:customStyle="1" w:styleId="FooterChar">
    <w:name w:val="Footer Char"/>
    <w:basedOn w:val="DefaultParagraphFont"/>
    <w:link w:val="Footer"/>
    <w:uiPriority w:val="99"/>
    <w:rsid w:val="00C825DC"/>
    <w:rPr>
      <w:sz w:val="24"/>
      <w:szCs w:val="24"/>
    </w:rPr>
  </w:style>
  <w:style w:type="character" w:styleId="FollowedHyperlink">
    <w:name w:val="FollowedHyperlink"/>
    <w:basedOn w:val="DefaultParagraphFont"/>
    <w:rsid w:val="00C63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D0"/>
    <w:rPr>
      <w:sz w:val="24"/>
      <w:szCs w:val="24"/>
    </w:rPr>
  </w:style>
  <w:style w:type="paragraph" w:styleId="Heading1">
    <w:name w:val="heading 1"/>
    <w:basedOn w:val="Normal"/>
    <w:next w:val="Normal"/>
    <w:link w:val="Heading1Char"/>
    <w:qFormat/>
    <w:rsid w:val="00032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46B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A68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924"/>
    <w:rPr>
      <w:color w:val="0000FF"/>
      <w:u w:val="single"/>
    </w:rPr>
  </w:style>
  <w:style w:type="paragraph" w:styleId="NoSpacing">
    <w:name w:val="No Spacing"/>
    <w:link w:val="NoSpacingChar"/>
    <w:uiPriority w:val="1"/>
    <w:qFormat/>
    <w:rsid w:val="00534FA7"/>
    <w:rPr>
      <w:rFonts w:ascii="Calibri" w:hAnsi="Calibri"/>
      <w:sz w:val="22"/>
      <w:szCs w:val="22"/>
    </w:rPr>
  </w:style>
  <w:style w:type="character" w:customStyle="1" w:styleId="NoSpacingChar">
    <w:name w:val="No Spacing Char"/>
    <w:basedOn w:val="DefaultParagraphFont"/>
    <w:link w:val="NoSpacing"/>
    <w:uiPriority w:val="1"/>
    <w:rsid w:val="00534FA7"/>
    <w:rPr>
      <w:rFonts w:ascii="Calibri" w:hAnsi="Calibri"/>
      <w:sz w:val="22"/>
      <w:szCs w:val="22"/>
      <w:lang w:val="en-US" w:eastAsia="en-US" w:bidi="ar-SA"/>
    </w:rPr>
  </w:style>
  <w:style w:type="paragraph" w:styleId="BalloonText">
    <w:name w:val="Balloon Text"/>
    <w:basedOn w:val="Normal"/>
    <w:link w:val="BalloonTextChar"/>
    <w:rsid w:val="00534FA7"/>
    <w:rPr>
      <w:rFonts w:ascii="Tahoma" w:hAnsi="Tahoma" w:cs="Tahoma"/>
      <w:sz w:val="16"/>
      <w:szCs w:val="16"/>
    </w:rPr>
  </w:style>
  <w:style w:type="character" w:customStyle="1" w:styleId="BalloonTextChar">
    <w:name w:val="Balloon Text Char"/>
    <w:basedOn w:val="DefaultParagraphFont"/>
    <w:link w:val="BalloonText"/>
    <w:rsid w:val="00534FA7"/>
    <w:rPr>
      <w:rFonts w:ascii="Tahoma" w:hAnsi="Tahoma" w:cs="Tahoma"/>
      <w:sz w:val="16"/>
      <w:szCs w:val="16"/>
    </w:rPr>
  </w:style>
  <w:style w:type="character" w:customStyle="1" w:styleId="Heading1Char">
    <w:name w:val="Heading 1 Char"/>
    <w:basedOn w:val="DefaultParagraphFont"/>
    <w:link w:val="Heading1"/>
    <w:rsid w:val="00032BA6"/>
    <w:rPr>
      <w:rFonts w:ascii="Cambria" w:eastAsia="Times New Roman" w:hAnsi="Cambria" w:cs="Times New Roman"/>
      <w:b/>
      <w:bCs/>
      <w:kern w:val="32"/>
      <w:sz w:val="32"/>
      <w:szCs w:val="32"/>
    </w:rPr>
  </w:style>
  <w:style w:type="table" w:styleId="TableGrid">
    <w:name w:val="Table Grid"/>
    <w:basedOn w:val="TableNormal"/>
    <w:rsid w:val="0003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46B75"/>
    <w:rPr>
      <w:b/>
      <w:bCs/>
    </w:rPr>
  </w:style>
  <w:style w:type="character" w:customStyle="1" w:styleId="Heading2Char">
    <w:name w:val="Heading 2 Char"/>
    <w:basedOn w:val="DefaultParagraphFont"/>
    <w:link w:val="Heading2"/>
    <w:rsid w:val="00D46B7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D46B7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D46B75"/>
  </w:style>
  <w:style w:type="paragraph" w:styleId="TOC2">
    <w:name w:val="toc 2"/>
    <w:basedOn w:val="Normal"/>
    <w:next w:val="Normal"/>
    <w:autoRedefine/>
    <w:uiPriority w:val="39"/>
    <w:rsid w:val="00D46B75"/>
    <w:pPr>
      <w:ind w:left="240"/>
    </w:pPr>
  </w:style>
  <w:style w:type="character" w:customStyle="1" w:styleId="Heading3Char">
    <w:name w:val="Heading 3 Char"/>
    <w:basedOn w:val="DefaultParagraphFont"/>
    <w:link w:val="Heading3"/>
    <w:rsid w:val="005A6869"/>
    <w:rPr>
      <w:rFonts w:ascii="Cambria" w:eastAsia="Times New Roman" w:hAnsi="Cambria" w:cs="Times New Roman"/>
      <w:b/>
      <w:bCs/>
      <w:sz w:val="26"/>
      <w:szCs w:val="26"/>
    </w:rPr>
  </w:style>
  <w:style w:type="paragraph" w:styleId="TOC3">
    <w:name w:val="toc 3"/>
    <w:basedOn w:val="Normal"/>
    <w:next w:val="Normal"/>
    <w:autoRedefine/>
    <w:uiPriority w:val="39"/>
    <w:rsid w:val="00AA51FD"/>
    <w:pPr>
      <w:ind w:left="480"/>
    </w:pPr>
  </w:style>
  <w:style w:type="paragraph" w:styleId="ListParagraph">
    <w:name w:val="List Paragraph"/>
    <w:basedOn w:val="Normal"/>
    <w:uiPriority w:val="34"/>
    <w:qFormat/>
    <w:rsid w:val="00A62F25"/>
    <w:pPr>
      <w:ind w:left="720"/>
      <w:contextualSpacing/>
    </w:pPr>
  </w:style>
  <w:style w:type="paragraph" w:styleId="Header">
    <w:name w:val="header"/>
    <w:basedOn w:val="Normal"/>
    <w:link w:val="HeaderChar"/>
    <w:rsid w:val="00C825DC"/>
    <w:pPr>
      <w:tabs>
        <w:tab w:val="center" w:pos="4680"/>
        <w:tab w:val="right" w:pos="9360"/>
      </w:tabs>
    </w:pPr>
  </w:style>
  <w:style w:type="character" w:customStyle="1" w:styleId="HeaderChar">
    <w:name w:val="Header Char"/>
    <w:basedOn w:val="DefaultParagraphFont"/>
    <w:link w:val="Header"/>
    <w:rsid w:val="00C825DC"/>
    <w:rPr>
      <w:sz w:val="24"/>
      <w:szCs w:val="24"/>
    </w:rPr>
  </w:style>
  <w:style w:type="paragraph" w:styleId="Footer">
    <w:name w:val="footer"/>
    <w:basedOn w:val="Normal"/>
    <w:link w:val="FooterChar"/>
    <w:uiPriority w:val="99"/>
    <w:rsid w:val="00C825DC"/>
    <w:pPr>
      <w:tabs>
        <w:tab w:val="center" w:pos="4680"/>
        <w:tab w:val="right" w:pos="9360"/>
      </w:tabs>
    </w:pPr>
  </w:style>
  <w:style w:type="character" w:customStyle="1" w:styleId="FooterChar">
    <w:name w:val="Footer Char"/>
    <w:basedOn w:val="DefaultParagraphFont"/>
    <w:link w:val="Footer"/>
    <w:uiPriority w:val="99"/>
    <w:rsid w:val="00C825DC"/>
    <w:rPr>
      <w:sz w:val="24"/>
      <w:szCs w:val="24"/>
    </w:rPr>
  </w:style>
  <w:style w:type="character" w:styleId="FollowedHyperlink">
    <w:name w:val="FollowedHyperlink"/>
    <w:basedOn w:val="DefaultParagraphFont"/>
    <w:rsid w:val="00C63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421">
      <w:bodyDiv w:val="1"/>
      <w:marLeft w:val="0"/>
      <w:marRight w:val="0"/>
      <w:marTop w:val="0"/>
      <w:marBottom w:val="0"/>
      <w:divBdr>
        <w:top w:val="none" w:sz="0" w:space="0" w:color="auto"/>
        <w:left w:val="none" w:sz="0" w:space="0" w:color="auto"/>
        <w:bottom w:val="none" w:sz="0" w:space="0" w:color="auto"/>
        <w:right w:val="none" w:sz="0" w:space="0" w:color="auto"/>
      </w:divBdr>
    </w:div>
    <w:div w:id="714693294">
      <w:bodyDiv w:val="1"/>
      <w:marLeft w:val="0"/>
      <w:marRight w:val="0"/>
      <w:marTop w:val="0"/>
      <w:marBottom w:val="0"/>
      <w:divBdr>
        <w:top w:val="none" w:sz="0" w:space="0" w:color="auto"/>
        <w:left w:val="none" w:sz="0" w:space="0" w:color="auto"/>
        <w:bottom w:val="none" w:sz="0" w:space="0" w:color="auto"/>
        <w:right w:val="none" w:sz="0" w:space="0" w:color="auto"/>
      </w:divBdr>
    </w:div>
    <w:div w:id="1277561873">
      <w:bodyDiv w:val="1"/>
      <w:marLeft w:val="0"/>
      <w:marRight w:val="0"/>
      <w:marTop w:val="0"/>
      <w:marBottom w:val="0"/>
      <w:divBdr>
        <w:top w:val="none" w:sz="0" w:space="0" w:color="auto"/>
        <w:left w:val="none" w:sz="0" w:space="0" w:color="auto"/>
        <w:bottom w:val="none" w:sz="0" w:space="0" w:color="auto"/>
        <w:right w:val="none" w:sz="0" w:space="0" w:color="auto"/>
      </w:divBdr>
    </w:div>
    <w:div w:id="1390958014">
      <w:bodyDiv w:val="1"/>
      <w:marLeft w:val="0"/>
      <w:marRight w:val="0"/>
      <w:marTop w:val="0"/>
      <w:marBottom w:val="0"/>
      <w:divBdr>
        <w:top w:val="none" w:sz="0" w:space="0" w:color="auto"/>
        <w:left w:val="none" w:sz="0" w:space="0" w:color="auto"/>
        <w:bottom w:val="none" w:sz="0" w:space="0" w:color="auto"/>
        <w:right w:val="none" w:sz="0" w:space="0" w:color="auto"/>
      </w:divBdr>
    </w:div>
    <w:div w:id="1561093241">
      <w:bodyDiv w:val="1"/>
      <w:marLeft w:val="0"/>
      <w:marRight w:val="0"/>
      <w:marTop w:val="0"/>
      <w:marBottom w:val="0"/>
      <w:divBdr>
        <w:top w:val="none" w:sz="0" w:space="0" w:color="auto"/>
        <w:left w:val="none" w:sz="0" w:space="0" w:color="auto"/>
        <w:bottom w:val="none" w:sz="0" w:space="0" w:color="auto"/>
        <w:right w:val="none" w:sz="0" w:space="0" w:color="auto"/>
      </w:divBdr>
    </w:div>
    <w:div w:id="1570069171">
      <w:bodyDiv w:val="1"/>
      <w:marLeft w:val="0"/>
      <w:marRight w:val="0"/>
      <w:marTop w:val="0"/>
      <w:marBottom w:val="0"/>
      <w:divBdr>
        <w:top w:val="none" w:sz="0" w:space="0" w:color="auto"/>
        <w:left w:val="none" w:sz="0" w:space="0" w:color="auto"/>
        <w:bottom w:val="none" w:sz="0" w:space="0" w:color="auto"/>
        <w:right w:val="none" w:sz="0" w:space="0" w:color="auto"/>
      </w:divBdr>
    </w:div>
    <w:div w:id="1631596406">
      <w:bodyDiv w:val="1"/>
      <w:marLeft w:val="0"/>
      <w:marRight w:val="0"/>
      <w:marTop w:val="0"/>
      <w:marBottom w:val="0"/>
      <w:divBdr>
        <w:top w:val="none" w:sz="0" w:space="0" w:color="auto"/>
        <w:left w:val="none" w:sz="0" w:space="0" w:color="auto"/>
        <w:bottom w:val="none" w:sz="0" w:space="0" w:color="auto"/>
        <w:right w:val="none" w:sz="0" w:space="0" w:color="auto"/>
      </w:divBdr>
    </w:div>
    <w:div w:id="20406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jnacki@roxiticus.com" TargetMode="External"/><Relationship Id="rId18" Type="http://schemas.openxmlformats.org/officeDocument/2006/relationships/hyperlink" Target="mailto:pjparrinello@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sz@verizon.net" TargetMode="External"/><Relationship Id="rId7" Type="http://schemas.openxmlformats.org/officeDocument/2006/relationships/footnotes" Target="footnotes.xml"/><Relationship Id="rId12" Type="http://schemas.openxmlformats.org/officeDocument/2006/relationships/hyperlink" Target="mailto:kps7010@icloud.com" TargetMode="External"/><Relationship Id="rId17" Type="http://schemas.openxmlformats.org/officeDocument/2006/relationships/hyperlink" Target="mailto:Gsaunders1071@ao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wallacenj@gmail.com" TargetMode="External"/><Relationship Id="rId20" Type="http://schemas.openxmlformats.org/officeDocument/2006/relationships/hyperlink" Target="mailto:pallata@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strum32@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gogerty@verizon.net" TargetMode="External"/><Relationship Id="rId23" Type="http://schemas.openxmlformats.org/officeDocument/2006/relationships/hyperlink" Target="http://www.cmbaseballsoftball.org" TargetMode="External"/><Relationship Id="rId10" Type="http://schemas.openxmlformats.org/officeDocument/2006/relationships/hyperlink" Target="mailto:Rosie3495@aol.com" TargetMode="External"/><Relationship Id="rId19" Type="http://schemas.openxmlformats.org/officeDocument/2006/relationships/hyperlink" Target="mailto:tcocuzza@gmail.com" TargetMode="External"/><Relationship Id="rId4" Type="http://schemas.microsoft.com/office/2007/relationships/stylesWithEffects" Target="stylesWithEffects.xml"/><Relationship Id="rId9" Type="http://schemas.openxmlformats.org/officeDocument/2006/relationships/hyperlink" Target="mailto:CPerri3@gmail.com" TargetMode="External"/><Relationship Id="rId14" Type="http://schemas.openxmlformats.org/officeDocument/2006/relationships/hyperlink" Target="mailto:timothy.c.gogerty@pwc.com" TargetMode="External"/><Relationship Id="rId22" Type="http://schemas.openxmlformats.org/officeDocument/2006/relationships/hyperlink" Target="mailto:Thadmiller@ao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49090-73FD-4FD3-958E-C43A6C02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4003</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Mendham Little League</vt:lpstr>
    </vt:vector>
  </TitlesOfParts>
  <Company>Hewlett-Packard Company</Company>
  <LinksUpToDate>false</LinksUpToDate>
  <CharactersWithSpaces>28232</CharactersWithSpaces>
  <SharedDoc>false</SharedDoc>
  <HLinks>
    <vt:vector size="174" baseType="variant">
      <vt:variant>
        <vt:i4>8126545</vt:i4>
      </vt:variant>
      <vt:variant>
        <vt:i4>165</vt:i4>
      </vt:variant>
      <vt:variant>
        <vt:i4>0</vt:i4>
      </vt:variant>
      <vt:variant>
        <vt:i4>5</vt:i4>
      </vt:variant>
      <vt:variant>
        <vt:lpwstr>mailto:edwardwpowers@yahoo.com</vt:lpwstr>
      </vt:variant>
      <vt:variant>
        <vt:lpwstr/>
      </vt:variant>
      <vt:variant>
        <vt:i4>4522050</vt:i4>
      </vt:variant>
      <vt:variant>
        <vt:i4>162</vt:i4>
      </vt:variant>
      <vt:variant>
        <vt:i4>0</vt:i4>
      </vt:variant>
      <vt:variant>
        <vt:i4>5</vt:i4>
      </vt:variant>
      <vt:variant>
        <vt:lpwstr>http://www.njsp.org/</vt:lpwstr>
      </vt:variant>
      <vt:variant>
        <vt:lpwstr/>
      </vt:variant>
      <vt:variant>
        <vt:i4>3801184</vt:i4>
      </vt:variant>
      <vt:variant>
        <vt:i4>159</vt:i4>
      </vt:variant>
      <vt:variant>
        <vt:i4>0</vt:i4>
      </vt:variant>
      <vt:variant>
        <vt:i4>5</vt:i4>
      </vt:variant>
      <vt:variant>
        <vt:lpwstr>http://www.mendhamlittleleague.org/</vt:lpwstr>
      </vt:variant>
      <vt:variant>
        <vt:lpwstr/>
      </vt:variant>
      <vt:variant>
        <vt:i4>1703995</vt:i4>
      </vt:variant>
      <vt:variant>
        <vt:i4>153</vt:i4>
      </vt:variant>
      <vt:variant>
        <vt:i4>0</vt:i4>
      </vt:variant>
      <vt:variant>
        <vt:i4>5</vt:i4>
      </vt:variant>
      <vt:variant>
        <vt:lpwstr/>
      </vt:variant>
      <vt:variant>
        <vt:lpwstr>_Toc288503136</vt:lpwstr>
      </vt:variant>
      <vt:variant>
        <vt:i4>1703995</vt:i4>
      </vt:variant>
      <vt:variant>
        <vt:i4>146</vt:i4>
      </vt:variant>
      <vt:variant>
        <vt:i4>0</vt:i4>
      </vt:variant>
      <vt:variant>
        <vt:i4>5</vt:i4>
      </vt:variant>
      <vt:variant>
        <vt:lpwstr/>
      </vt:variant>
      <vt:variant>
        <vt:lpwstr>_Toc288503136</vt:lpwstr>
      </vt:variant>
      <vt:variant>
        <vt:i4>1703995</vt:i4>
      </vt:variant>
      <vt:variant>
        <vt:i4>140</vt:i4>
      </vt:variant>
      <vt:variant>
        <vt:i4>0</vt:i4>
      </vt:variant>
      <vt:variant>
        <vt:i4>5</vt:i4>
      </vt:variant>
      <vt:variant>
        <vt:lpwstr/>
      </vt:variant>
      <vt:variant>
        <vt:lpwstr>_Toc288503135</vt:lpwstr>
      </vt:variant>
      <vt:variant>
        <vt:i4>1703995</vt:i4>
      </vt:variant>
      <vt:variant>
        <vt:i4>134</vt:i4>
      </vt:variant>
      <vt:variant>
        <vt:i4>0</vt:i4>
      </vt:variant>
      <vt:variant>
        <vt:i4>5</vt:i4>
      </vt:variant>
      <vt:variant>
        <vt:lpwstr/>
      </vt:variant>
      <vt:variant>
        <vt:lpwstr>_Toc288503134</vt:lpwstr>
      </vt:variant>
      <vt:variant>
        <vt:i4>1703995</vt:i4>
      </vt:variant>
      <vt:variant>
        <vt:i4>128</vt:i4>
      </vt:variant>
      <vt:variant>
        <vt:i4>0</vt:i4>
      </vt:variant>
      <vt:variant>
        <vt:i4>5</vt:i4>
      </vt:variant>
      <vt:variant>
        <vt:lpwstr/>
      </vt:variant>
      <vt:variant>
        <vt:lpwstr>_Toc288503133</vt:lpwstr>
      </vt:variant>
      <vt:variant>
        <vt:i4>1703995</vt:i4>
      </vt:variant>
      <vt:variant>
        <vt:i4>122</vt:i4>
      </vt:variant>
      <vt:variant>
        <vt:i4>0</vt:i4>
      </vt:variant>
      <vt:variant>
        <vt:i4>5</vt:i4>
      </vt:variant>
      <vt:variant>
        <vt:lpwstr/>
      </vt:variant>
      <vt:variant>
        <vt:lpwstr>_Toc288503132</vt:lpwstr>
      </vt:variant>
      <vt:variant>
        <vt:i4>1703995</vt:i4>
      </vt:variant>
      <vt:variant>
        <vt:i4>116</vt:i4>
      </vt:variant>
      <vt:variant>
        <vt:i4>0</vt:i4>
      </vt:variant>
      <vt:variant>
        <vt:i4>5</vt:i4>
      </vt:variant>
      <vt:variant>
        <vt:lpwstr/>
      </vt:variant>
      <vt:variant>
        <vt:lpwstr>_Toc288503131</vt:lpwstr>
      </vt:variant>
      <vt:variant>
        <vt:i4>1703995</vt:i4>
      </vt:variant>
      <vt:variant>
        <vt:i4>110</vt:i4>
      </vt:variant>
      <vt:variant>
        <vt:i4>0</vt:i4>
      </vt:variant>
      <vt:variant>
        <vt:i4>5</vt:i4>
      </vt:variant>
      <vt:variant>
        <vt:lpwstr/>
      </vt:variant>
      <vt:variant>
        <vt:lpwstr>_Toc288503130</vt:lpwstr>
      </vt:variant>
      <vt:variant>
        <vt:i4>1769531</vt:i4>
      </vt:variant>
      <vt:variant>
        <vt:i4>104</vt:i4>
      </vt:variant>
      <vt:variant>
        <vt:i4>0</vt:i4>
      </vt:variant>
      <vt:variant>
        <vt:i4>5</vt:i4>
      </vt:variant>
      <vt:variant>
        <vt:lpwstr/>
      </vt:variant>
      <vt:variant>
        <vt:lpwstr>_Toc288503129</vt:lpwstr>
      </vt:variant>
      <vt:variant>
        <vt:i4>1769531</vt:i4>
      </vt:variant>
      <vt:variant>
        <vt:i4>98</vt:i4>
      </vt:variant>
      <vt:variant>
        <vt:i4>0</vt:i4>
      </vt:variant>
      <vt:variant>
        <vt:i4>5</vt:i4>
      </vt:variant>
      <vt:variant>
        <vt:lpwstr/>
      </vt:variant>
      <vt:variant>
        <vt:lpwstr>_Toc288503128</vt:lpwstr>
      </vt:variant>
      <vt:variant>
        <vt:i4>1769531</vt:i4>
      </vt:variant>
      <vt:variant>
        <vt:i4>92</vt:i4>
      </vt:variant>
      <vt:variant>
        <vt:i4>0</vt:i4>
      </vt:variant>
      <vt:variant>
        <vt:i4>5</vt:i4>
      </vt:variant>
      <vt:variant>
        <vt:lpwstr/>
      </vt:variant>
      <vt:variant>
        <vt:lpwstr>_Toc288503127</vt:lpwstr>
      </vt:variant>
      <vt:variant>
        <vt:i4>1769531</vt:i4>
      </vt:variant>
      <vt:variant>
        <vt:i4>86</vt:i4>
      </vt:variant>
      <vt:variant>
        <vt:i4>0</vt:i4>
      </vt:variant>
      <vt:variant>
        <vt:i4>5</vt:i4>
      </vt:variant>
      <vt:variant>
        <vt:lpwstr/>
      </vt:variant>
      <vt:variant>
        <vt:lpwstr>_Toc288503126</vt:lpwstr>
      </vt:variant>
      <vt:variant>
        <vt:i4>1769531</vt:i4>
      </vt:variant>
      <vt:variant>
        <vt:i4>80</vt:i4>
      </vt:variant>
      <vt:variant>
        <vt:i4>0</vt:i4>
      </vt:variant>
      <vt:variant>
        <vt:i4>5</vt:i4>
      </vt:variant>
      <vt:variant>
        <vt:lpwstr/>
      </vt:variant>
      <vt:variant>
        <vt:lpwstr>_Toc288503125</vt:lpwstr>
      </vt:variant>
      <vt:variant>
        <vt:i4>1769531</vt:i4>
      </vt:variant>
      <vt:variant>
        <vt:i4>74</vt:i4>
      </vt:variant>
      <vt:variant>
        <vt:i4>0</vt:i4>
      </vt:variant>
      <vt:variant>
        <vt:i4>5</vt:i4>
      </vt:variant>
      <vt:variant>
        <vt:lpwstr/>
      </vt:variant>
      <vt:variant>
        <vt:lpwstr>_Toc288503124</vt:lpwstr>
      </vt:variant>
      <vt:variant>
        <vt:i4>1769531</vt:i4>
      </vt:variant>
      <vt:variant>
        <vt:i4>68</vt:i4>
      </vt:variant>
      <vt:variant>
        <vt:i4>0</vt:i4>
      </vt:variant>
      <vt:variant>
        <vt:i4>5</vt:i4>
      </vt:variant>
      <vt:variant>
        <vt:lpwstr/>
      </vt:variant>
      <vt:variant>
        <vt:lpwstr>_Toc288503123</vt:lpwstr>
      </vt:variant>
      <vt:variant>
        <vt:i4>1769531</vt:i4>
      </vt:variant>
      <vt:variant>
        <vt:i4>62</vt:i4>
      </vt:variant>
      <vt:variant>
        <vt:i4>0</vt:i4>
      </vt:variant>
      <vt:variant>
        <vt:i4>5</vt:i4>
      </vt:variant>
      <vt:variant>
        <vt:lpwstr/>
      </vt:variant>
      <vt:variant>
        <vt:lpwstr>_Toc288503122</vt:lpwstr>
      </vt:variant>
      <vt:variant>
        <vt:i4>1769531</vt:i4>
      </vt:variant>
      <vt:variant>
        <vt:i4>56</vt:i4>
      </vt:variant>
      <vt:variant>
        <vt:i4>0</vt:i4>
      </vt:variant>
      <vt:variant>
        <vt:i4>5</vt:i4>
      </vt:variant>
      <vt:variant>
        <vt:lpwstr/>
      </vt:variant>
      <vt:variant>
        <vt:lpwstr>_Toc288503121</vt:lpwstr>
      </vt:variant>
      <vt:variant>
        <vt:i4>1769531</vt:i4>
      </vt:variant>
      <vt:variant>
        <vt:i4>50</vt:i4>
      </vt:variant>
      <vt:variant>
        <vt:i4>0</vt:i4>
      </vt:variant>
      <vt:variant>
        <vt:i4>5</vt:i4>
      </vt:variant>
      <vt:variant>
        <vt:lpwstr/>
      </vt:variant>
      <vt:variant>
        <vt:lpwstr>_Toc288503120</vt:lpwstr>
      </vt:variant>
      <vt:variant>
        <vt:i4>1572923</vt:i4>
      </vt:variant>
      <vt:variant>
        <vt:i4>44</vt:i4>
      </vt:variant>
      <vt:variant>
        <vt:i4>0</vt:i4>
      </vt:variant>
      <vt:variant>
        <vt:i4>5</vt:i4>
      </vt:variant>
      <vt:variant>
        <vt:lpwstr/>
      </vt:variant>
      <vt:variant>
        <vt:lpwstr>_Toc288503119</vt:lpwstr>
      </vt:variant>
      <vt:variant>
        <vt:i4>1572923</vt:i4>
      </vt:variant>
      <vt:variant>
        <vt:i4>38</vt:i4>
      </vt:variant>
      <vt:variant>
        <vt:i4>0</vt:i4>
      </vt:variant>
      <vt:variant>
        <vt:i4>5</vt:i4>
      </vt:variant>
      <vt:variant>
        <vt:lpwstr/>
      </vt:variant>
      <vt:variant>
        <vt:lpwstr>_Toc288503118</vt:lpwstr>
      </vt:variant>
      <vt:variant>
        <vt:i4>1572923</vt:i4>
      </vt:variant>
      <vt:variant>
        <vt:i4>32</vt:i4>
      </vt:variant>
      <vt:variant>
        <vt:i4>0</vt:i4>
      </vt:variant>
      <vt:variant>
        <vt:i4>5</vt:i4>
      </vt:variant>
      <vt:variant>
        <vt:lpwstr/>
      </vt:variant>
      <vt:variant>
        <vt:lpwstr>_Toc288503117</vt:lpwstr>
      </vt:variant>
      <vt:variant>
        <vt:i4>1572923</vt:i4>
      </vt:variant>
      <vt:variant>
        <vt:i4>26</vt:i4>
      </vt:variant>
      <vt:variant>
        <vt:i4>0</vt:i4>
      </vt:variant>
      <vt:variant>
        <vt:i4>5</vt:i4>
      </vt:variant>
      <vt:variant>
        <vt:lpwstr/>
      </vt:variant>
      <vt:variant>
        <vt:lpwstr>_Toc288503116</vt:lpwstr>
      </vt:variant>
      <vt:variant>
        <vt:i4>1572923</vt:i4>
      </vt:variant>
      <vt:variant>
        <vt:i4>20</vt:i4>
      </vt:variant>
      <vt:variant>
        <vt:i4>0</vt:i4>
      </vt:variant>
      <vt:variant>
        <vt:i4>5</vt:i4>
      </vt:variant>
      <vt:variant>
        <vt:lpwstr/>
      </vt:variant>
      <vt:variant>
        <vt:lpwstr>_Toc288503115</vt:lpwstr>
      </vt:variant>
      <vt:variant>
        <vt:i4>1572923</vt:i4>
      </vt:variant>
      <vt:variant>
        <vt:i4>14</vt:i4>
      </vt:variant>
      <vt:variant>
        <vt:i4>0</vt:i4>
      </vt:variant>
      <vt:variant>
        <vt:i4>5</vt:i4>
      </vt:variant>
      <vt:variant>
        <vt:lpwstr/>
      </vt:variant>
      <vt:variant>
        <vt:lpwstr>_Toc288503114</vt:lpwstr>
      </vt:variant>
      <vt:variant>
        <vt:i4>1572923</vt:i4>
      </vt:variant>
      <vt:variant>
        <vt:i4>8</vt:i4>
      </vt:variant>
      <vt:variant>
        <vt:i4>0</vt:i4>
      </vt:variant>
      <vt:variant>
        <vt:i4>5</vt:i4>
      </vt:variant>
      <vt:variant>
        <vt:lpwstr/>
      </vt:variant>
      <vt:variant>
        <vt:lpwstr>_Toc288503113</vt:lpwstr>
      </vt:variant>
      <vt:variant>
        <vt:i4>1572923</vt:i4>
      </vt:variant>
      <vt:variant>
        <vt:i4>2</vt:i4>
      </vt:variant>
      <vt:variant>
        <vt:i4>0</vt:i4>
      </vt:variant>
      <vt:variant>
        <vt:i4>5</vt:i4>
      </vt:variant>
      <vt:variant>
        <vt:lpwstr/>
      </vt:variant>
      <vt:variant>
        <vt:lpwstr>_Toc288503112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Little League</dc:title>
  <dc:subject>For Managers, Coaches and Volunteers</dc:subject>
  <dc:creator>Powers, Edward</dc:creator>
  <cp:lastModifiedBy>Todd Hojnacki</cp:lastModifiedBy>
  <cp:revision>3</cp:revision>
  <cp:lastPrinted>2016-03-07T12:55:00Z</cp:lastPrinted>
  <dcterms:created xsi:type="dcterms:W3CDTF">2018-03-19T23:05:00Z</dcterms:created>
  <dcterms:modified xsi:type="dcterms:W3CDTF">2018-04-01T14:40:00Z</dcterms:modified>
</cp:coreProperties>
</file>