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29" w:rsidRPr="00E82AF3" w:rsidRDefault="00E852E1" w:rsidP="00572D10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E82AF3">
        <w:rPr>
          <w:rFonts w:eastAsia="Times New Roman" w:cs="Arial"/>
          <w:b/>
          <w:color w:val="000000"/>
          <w:sz w:val="24"/>
          <w:szCs w:val="24"/>
          <w:u w:val="single"/>
        </w:rPr>
        <w:t xml:space="preserve">Official </w:t>
      </w:r>
      <w:r w:rsidR="00BD2FE6">
        <w:rPr>
          <w:rFonts w:eastAsia="Times New Roman" w:cs="Arial"/>
          <w:b/>
          <w:color w:val="000000"/>
          <w:sz w:val="24"/>
          <w:szCs w:val="24"/>
          <w:u w:val="single"/>
        </w:rPr>
        <w:t xml:space="preserve">MSA </w:t>
      </w:r>
      <w:r w:rsidRPr="00E82AF3">
        <w:rPr>
          <w:rFonts w:eastAsia="Times New Roman" w:cs="Arial"/>
          <w:b/>
          <w:color w:val="000000"/>
          <w:sz w:val="24"/>
          <w:szCs w:val="24"/>
          <w:u w:val="single"/>
        </w:rPr>
        <w:t>Travel Team Guidelines:</w:t>
      </w:r>
    </w:p>
    <w:p w:rsidR="00CB782E" w:rsidRPr="00E82AF3" w:rsidRDefault="00CB782E" w:rsidP="00E21C32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Definitions:</w:t>
      </w:r>
    </w:p>
    <w:p w:rsidR="00B83AFB" w:rsidRPr="00E82AF3" w:rsidRDefault="00CB782E" w:rsidP="00E21C32">
      <w:p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Season: (</w:t>
      </w:r>
      <w:proofErr w:type="gramStart"/>
      <w:r w:rsidRPr="00E82AF3">
        <w:rPr>
          <w:rFonts w:eastAsia="Times New Roman" w:cs="Times New Roman"/>
          <w:bCs/>
          <w:color w:val="000000"/>
          <w:sz w:val="24"/>
          <w:szCs w:val="24"/>
        </w:rPr>
        <w:t>Spring</w:t>
      </w:r>
      <w:proofErr w:type="gramEnd"/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>or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Fall</w:t>
      </w:r>
      <w:r w:rsidR="00192A60" w:rsidRPr="00E82AF3">
        <w:rPr>
          <w:rFonts w:eastAsia="Times New Roman" w:cs="Times New Roman"/>
          <w:bCs/>
          <w:color w:val="000000"/>
          <w:sz w:val="24"/>
          <w:szCs w:val="24"/>
        </w:rPr>
        <w:t>)</w:t>
      </w:r>
      <w:bookmarkStart w:id="0" w:name="_GoBack"/>
      <w:bookmarkEnd w:id="0"/>
    </w:p>
    <w:p w:rsidR="0081454C" w:rsidRPr="00E82AF3" w:rsidRDefault="0081454C" w:rsidP="0081454C">
      <w:p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Recreation Season: Assessment date to End of the season tournament</w:t>
      </w:r>
    </w:p>
    <w:p w:rsidR="00192A60" w:rsidRPr="00E82AF3" w:rsidRDefault="00192A60" w:rsidP="00E21C32">
      <w:p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Participate: Minimum of 25% attendance</w:t>
      </w:r>
      <w:r w:rsidR="00E82AF3">
        <w:rPr>
          <w:rFonts w:eastAsia="Times New Roman" w:cs="Times New Roman"/>
          <w:bCs/>
          <w:color w:val="000000"/>
          <w:sz w:val="24"/>
          <w:szCs w:val="24"/>
        </w:rPr>
        <w:t>/activity</w:t>
      </w:r>
    </w:p>
    <w:p w:rsidR="00015429" w:rsidRPr="00E82AF3" w:rsidRDefault="00015429" w:rsidP="00E21C32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Coaches Approval:</w:t>
      </w:r>
    </w:p>
    <w:p w:rsidR="00B0783D" w:rsidRPr="00E82AF3" w:rsidRDefault="00015429" w:rsidP="00E21C32">
      <w:pPr>
        <w:pStyle w:val="ListParagraph"/>
        <w:numPr>
          <w:ilvl w:val="0"/>
          <w:numId w:val="7"/>
        </w:num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 w:rsidRPr="00E82AF3">
        <w:rPr>
          <w:color w:val="000000"/>
          <w:sz w:val="24"/>
          <w:szCs w:val="24"/>
          <w:shd w:val="clear" w:color="auto" w:fill="FFFFFF"/>
        </w:rPr>
        <w:t xml:space="preserve">A prospective coach </w:t>
      </w:r>
      <w:r w:rsidR="00B83AFB" w:rsidRPr="00E82AF3">
        <w:rPr>
          <w:color w:val="000000"/>
          <w:sz w:val="24"/>
          <w:szCs w:val="24"/>
          <w:shd w:val="clear" w:color="auto" w:fill="FFFFFF"/>
        </w:rPr>
        <w:t>shall</w:t>
      </w:r>
      <w:r w:rsidRPr="00E82AF3">
        <w:rPr>
          <w:color w:val="000000"/>
          <w:sz w:val="24"/>
          <w:szCs w:val="24"/>
          <w:shd w:val="clear" w:color="auto" w:fill="FFFFFF"/>
        </w:rPr>
        <w:t xml:space="preserve"> send a request to the travel coordinator with his proposed roster and age group plans.</w:t>
      </w:r>
    </w:p>
    <w:p w:rsidR="00B0783D" w:rsidRPr="00E82AF3" w:rsidRDefault="00B0783D" w:rsidP="00E21C3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82AF3">
        <w:rPr>
          <w:color w:val="000000"/>
          <w:sz w:val="24"/>
          <w:szCs w:val="24"/>
          <w:shd w:val="clear" w:color="auto" w:fill="FFFFFF"/>
        </w:rPr>
        <w:t xml:space="preserve">A prospective coach </w:t>
      </w:r>
      <w:r w:rsidR="00B83AFB" w:rsidRPr="00E82AF3">
        <w:rPr>
          <w:color w:val="000000"/>
          <w:sz w:val="24"/>
          <w:szCs w:val="24"/>
          <w:shd w:val="clear" w:color="auto" w:fill="FFFFFF"/>
        </w:rPr>
        <w:t>and assistant shall</w:t>
      </w:r>
      <w:r w:rsidRPr="00E82AF3">
        <w:rPr>
          <w:color w:val="000000"/>
          <w:sz w:val="24"/>
          <w:szCs w:val="24"/>
          <w:shd w:val="clear" w:color="auto" w:fill="FFFFFF"/>
        </w:rPr>
        <w:t xml:space="preserve"> fill out and send a Background investigation form to the travel coordinator.</w:t>
      </w:r>
    </w:p>
    <w:p w:rsidR="00B0783D" w:rsidRPr="00E82AF3" w:rsidRDefault="00B0783D" w:rsidP="00E21C3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82AF3">
        <w:rPr>
          <w:color w:val="000000"/>
          <w:sz w:val="24"/>
          <w:szCs w:val="24"/>
          <w:shd w:val="clear" w:color="auto" w:fill="FFFFFF"/>
        </w:rPr>
        <w:t>A prospective coach</w:t>
      </w:r>
      <w:r w:rsidR="00B83AFB" w:rsidRPr="00E82AF3">
        <w:rPr>
          <w:color w:val="000000"/>
          <w:sz w:val="24"/>
          <w:szCs w:val="24"/>
          <w:shd w:val="clear" w:color="auto" w:fill="FFFFFF"/>
        </w:rPr>
        <w:t xml:space="preserve"> and assistant</w:t>
      </w:r>
      <w:r w:rsidRPr="00E82AF3">
        <w:rPr>
          <w:color w:val="000000"/>
          <w:sz w:val="24"/>
          <w:szCs w:val="24"/>
          <w:shd w:val="clear" w:color="auto" w:fill="FFFFFF"/>
        </w:rPr>
        <w:t xml:space="preserve"> </w:t>
      </w:r>
      <w:r w:rsidR="00B83AFB" w:rsidRPr="00E82AF3">
        <w:rPr>
          <w:color w:val="000000"/>
          <w:sz w:val="24"/>
          <w:szCs w:val="24"/>
          <w:shd w:val="clear" w:color="auto" w:fill="FFFFFF"/>
        </w:rPr>
        <w:t>shall</w:t>
      </w:r>
      <w:r w:rsidRPr="00E82AF3">
        <w:rPr>
          <w:color w:val="000000"/>
          <w:sz w:val="24"/>
          <w:szCs w:val="24"/>
          <w:shd w:val="clear" w:color="auto" w:fill="FFFFFF"/>
        </w:rPr>
        <w:t xml:space="preserve"> fill out and send a Coaches code of Ethics to the travel coordinator.</w:t>
      </w:r>
    </w:p>
    <w:p w:rsidR="00B83AFB" w:rsidRPr="00E82AF3" w:rsidRDefault="00B83AFB" w:rsidP="00E21C3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82AF3">
        <w:rPr>
          <w:color w:val="000000"/>
          <w:sz w:val="24"/>
          <w:szCs w:val="24"/>
          <w:shd w:val="clear" w:color="auto" w:fill="FFFFFF"/>
        </w:rPr>
        <w:t>A prospective coach shall read and accept to the Coaches Responsibilities set forth by the MSA board.</w:t>
      </w:r>
    </w:p>
    <w:p w:rsidR="00B0783D" w:rsidRPr="00E82AF3" w:rsidRDefault="00015429" w:rsidP="00E21C3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82AF3">
        <w:rPr>
          <w:color w:val="000000"/>
          <w:sz w:val="24"/>
          <w:szCs w:val="24"/>
          <w:shd w:val="clear" w:color="auto" w:fill="FFFFFF"/>
        </w:rPr>
        <w:t>The travel coordinator </w:t>
      </w:r>
      <w:r w:rsidR="00B83AFB" w:rsidRPr="00E82AF3">
        <w:rPr>
          <w:color w:val="000000"/>
          <w:sz w:val="24"/>
          <w:szCs w:val="24"/>
          <w:shd w:val="clear" w:color="auto" w:fill="FFFFFF"/>
        </w:rPr>
        <w:t>shall</w:t>
      </w:r>
      <w:r w:rsidRPr="00E82AF3">
        <w:rPr>
          <w:color w:val="000000"/>
          <w:sz w:val="24"/>
          <w:szCs w:val="24"/>
          <w:shd w:val="clear" w:color="auto" w:fill="FFFFFF"/>
        </w:rPr>
        <w:t xml:space="preserve"> send any travel coach request to the board with recommendation.  </w:t>
      </w:r>
    </w:p>
    <w:p w:rsidR="00015429" w:rsidRPr="00E82AF3" w:rsidRDefault="00015429" w:rsidP="00E21C32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82AF3">
        <w:rPr>
          <w:color w:val="000000"/>
          <w:sz w:val="24"/>
          <w:szCs w:val="24"/>
          <w:shd w:val="clear" w:color="auto" w:fill="FFFFFF"/>
        </w:rPr>
        <w:t xml:space="preserve">The board </w:t>
      </w:r>
      <w:r w:rsidR="00B83AFB" w:rsidRPr="00E82AF3">
        <w:rPr>
          <w:color w:val="000000"/>
          <w:sz w:val="24"/>
          <w:szCs w:val="24"/>
          <w:shd w:val="clear" w:color="auto" w:fill="FFFFFF"/>
        </w:rPr>
        <w:t>shall</w:t>
      </w:r>
      <w:r w:rsidRPr="00E82AF3">
        <w:rPr>
          <w:color w:val="000000"/>
          <w:sz w:val="24"/>
          <w:szCs w:val="24"/>
          <w:shd w:val="clear" w:color="auto" w:fill="FFFFFF"/>
        </w:rPr>
        <w:t xml:space="preserve"> then approve/disapprove his recommendation by a majority vote.</w:t>
      </w:r>
    </w:p>
    <w:p w:rsidR="00B0783D" w:rsidRPr="00E82AF3" w:rsidRDefault="00B0783D" w:rsidP="00E21C32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Coaches Responsibilities:</w:t>
      </w:r>
    </w:p>
    <w:p w:rsidR="00B0783D" w:rsidRPr="00E82AF3" w:rsidRDefault="00E21C32" w:rsidP="00E21C32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cs="Arial"/>
          <w:color w:val="000000"/>
          <w:sz w:val="24"/>
          <w:szCs w:val="24"/>
          <w:shd w:val="clear" w:color="auto" w:fill="FFFFFF"/>
        </w:rPr>
        <w:t xml:space="preserve">Each Season: </w:t>
      </w:r>
      <w:r w:rsidR="00B0783D" w:rsidRPr="00E82AF3">
        <w:rPr>
          <w:rFonts w:cs="Arial"/>
          <w:color w:val="000000"/>
          <w:sz w:val="24"/>
          <w:szCs w:val="24"/>
          <w:shd w:val="clear" w:color="auto" w:fill="FFFFFF"/>
        </w:rPr>
        <w:t>Fill out and complete</w:t>
      </w:r>
      <w:r w:rsidRPr="00E82AF3">
        <w:rPr>
          <w:rFonts w:cs="Arial"/>
          <w:color w:val="000000"/>
          <w:sz w:val="24"/>
          <w:szCs w:val="24"/>
          <w:shd w:val="clear" w:color="auto" w:fill="FFFFFF"/>
        </w:rPr>
        <w:t>d and signed</w:t>
      </w:r>
      <w:r w:rsidR="00B0783D" w:rsidRPr="00E82AF3">
        <w:rPr>
          <w:rFonts w:cs="Arial"/>
          <w:color w:val="000000"/>
          <w:sz w:val="24"/>
          <w:szCs w:val="24"/>
          <w:shd w:val="clear" w:color="auto" w:fill="FFFFFF"/>
        </w:rPr>
        <w:t xml:space="preserve"> “MSA Travel Reg</w:t>
      </w:r>
      <w:r w:rsidRPr="00E82AF3">
        <w:rPr>
          <w:rFonts w:cs="Arial"/>
          <w:color w:val="000000"/>
          <w:sz w:val="24"/>
          <w:szCs w:val="24"/>
          <w:shd w:val="clear" w:color="auto" w:fill="FFFFFF"/>
        </w:rPr>
        <w:t>istration</w:t>
      </w:r>
      <w:r w:rsidR="00B0783D" w:rsidRPr="00E82AF3">
        <w:rPr>
          <w:rFonts w:cs="Arial"/>
          <w:color w:val="000000"/>
          <w:sz w:val="24"/>
          <w:szCs w:val="24"/>
          <w:shd w:val="clear" w:color="auto" w:fill="FFFFFF"/>
        </w:rPr>
        <w:t xml:space="preserve"> Form 20XX” or similar document</w:t>
      </w:r>
      <w:r w:rsidRPr="00E82AF3">
        <w:rPr>
          <w:rFonts w:cs="Arial"/>
          <w:color w:val="000000"/>
          <w:sz w:val="24"/>
          <w:szCs w:val="24"/>
          <w:shd w:val="clear" w:color="auto" w:fill="FFFFFF"/>
        </w:rPr>
        <w:t>, registration forms for each player/parents on the Team or any new player added,</w:t>
      </w:r>
    </w:p>
    <w:p w:rsidR="00B0783D" w:rsidRPr="00E82AF3" w:rsidRDefault="00E21C32" w:rsidP="00E21C32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cs="Arial"/>
          <w:color w:val="000000"/>
          <w:sz w:val="24"/>
          <w:szCs w:val="24"/>
          <w:shd w:val="clear" w:color="auto" w:fill="FFFFFF"/>
        </w:rPr>
        <w:t>Each Season: Fill out and complete “MSA Travel List Form 20XX” or similar document, to notify me of additions and deletions to your team. Additions require Reg. form.</w:t>
      </w:r>
    </w:p>
    <w:p w:rsidR="00E21C32" w:rsidRPr="00E82AF3" w:rsidRDefault="00AC6414" w:rsidP="00E21C32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Each Season: MSA Fees (See below)</w:t>
      </w:r>
    </w:p>
    <w:p w:rsidR="00AC6414" w:rsidRPr="00E82AF3" w:rsidRDefault="00AC6414" w:rsidP="00CB782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Each Season: MSA Fundraising (See Below)</w:t>
      </w:r>
    </w:p>
    <w:p w:rsidR="003638A9" w:rsidRPr="00E82AF3" w:rsidRDefault="00CB782E" w:rsidP="00CB782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Each Season: 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>Participate in a MSA/joint instructional camp</w:t>
      </w:r>
      <w:r w:rsidR="003638A9" w:rsidRPr="00E82AF3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CB782E" w:rsidRPr="00E82AF3" w:rsidRDefault="00B83AFB" w:rsidP="003638A9">
      <w:pPr>
        <w:pStyle w:val="ListParagraph"/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(</w:t>
      </w:r>
      <w:proofErr w:type="gramStart"/>
      <w:r w:rsidRPr="00E82AF3">
        <w:rPr>
          <w:rFonts w:eastAsia="Times New Roman" w:cs="Times New Roman"/>
          <w:bCs/>
          <w:color w:val="000000"/>
          <w:sz w:val="24"/>
          <w:szCs w:val="24"/>
        </w:rPr>
        <w:t>no</w:t>
      </w:r>
      <w:proofErr w:type="gramEnd"/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financial obligations will be required)</w:t>
      </w:r>
    </w:p>
    <w:p w:rsidR="00B83AFB" w:rsidRPr="00E82AF3" w:rsidRDefault="000F5353" w:rsidP="00CB782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Coaches are encouraged to 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Attend or </w:t>
      </w:r>
      <w:r w:rsidR="003638A9" w:rsidRPr="00E82AF3">
        <w:rPr>
          <w:rFonts w:eastAsia="Times New Roman" w:cs="Times New Roman"/>
          <w:bCs/>
          <w:color w:val="000000"/>
          <w:sz w:val="24"/>
          <w:szCs w:val="24"/>
        </w:rPr>
        <w:t>C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omplete </w:t>
      </w:r>
      <w:r w:rsidR="003638A9" w:rsidRPr="00E82AF3">
        <w:rPr>
          <w:rFonts w:eastAsia="Times New Roman" w:cs="Times New Roman"/>
          <w:bCs/>
          <w:color w:val="000000"/>
          <w:sz w:val="24"/>
          <w:szCs w:val="24"/>
        </w:rPr>
        <w:t>Coaches improvement clinic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online or in person</w:t>
      </w:r>
      <w:r w:rsidR="003638A9" w:rsidRPr="00E82AF3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B83AFB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015429" w:rsidRPr="00E82AF3" w:rsidRDefault="00AC6414" w:rsidP="00E21C32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MSA </w:t>
      </w:r>
      <w:r w:rsidR="00015429"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Fees:</w:t>
      </w:r>
    </w:p>
    <w:p w:rsidR="00B0783D" w:rsidRPr="00E82AF3" w:rsidRDefault="00B0783D" w:rsidP="00E21C32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Travel teams shall have </w:t>
      </w:r>
      <w:r w:rsidR="00CB782E" w:rsidRPr="00E82AF3">
        <w:rPr>
          <w:rFonts w:eastAsia="Times New Roman" w:cs="Times New Roman"/>
          <w:bCs/>
          <w:color w:val="000000"/>
          <w:sz w:val="24"/>
          <w:szCs w:val="24"/>
        </w:rPr>
        <w:t>3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option</w:t>
      </w:r>
      <w:r w:rsidR="00CB782E" w:rsidRPr="00E82AF3">
        <w:rPr>
          <w:rFonts w:eastAsia="Times New Roman" w:cs="Times New Roman"/>
          <w:bCs/>
          <w:color w:val="000000"/>
          <w:sz w:val="24"/>
          <w:szCs w:val="24"/>
        </w:rPr>
        <w:t>;</w:t>
      </w:r>
    </w:p>
    <w:p w:rsidR="00E21C32" w:rsidRPr="00E82AF3" w:rsidRDefault="00B0783D" w:rsidP="00E21C32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Option 1: </w:t>
      </w:r>
      <w:r w:rsidR="00CB782E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COMPLETE 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>$300/team</w:t>
      </w:r>
      <w:r w:rsidR="00AC6414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/season - </w:t>
      </w:r>
      <w:r w:rsidR="00E21C32" w:rsidRPr="00E82AF3">
        <w:rPr>
          <w:rFonts w:eastAsia="Times New Roman" w:cs="Times New Roman"/>
          <w:bCs/>
          <w:color w:val="000000"/>
          <w:sz w:val="24"/>
          <w:szCs w:val="24"/>
        </w:rPr>
        <w:t>i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ncludes: </w:t>
      </w:r>
    </w:p>
    <w:p w:rsidR="00E21C32" w:rsidRPr="00E82AF3" w:rsidRDefault="00B0783D" w:rsidP="00E21C32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Certificate of Insurance for MSA Registered</w:t>
      </w:r>
      <w:r w:rsidR="00E21C32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>Player</w:t>
      </w:r>
      <w:r w:rsidR="00AC6414" w:rsidRPr="00E82AF3">
        <w:rPr>
          <w:rFonts w:eastAsia="Times New Roman" w:cs="Times New Roman"/>
          <w:bCs/>
          <w:color w:val="000000"/>
          <w:sz w:val="24"/>
          <w:szCs w:val="24"/>
        </w:rPr>
        <w:t>,</w:t>
      </w:r>
    </w:p>
    <w:p w:rsidR="00AC6414" w:rsidRPr="00E82AF3" w:rsidRDefault="00AC6414" w:rsidP="00AC6414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Use of MSA Fields PHS, MES, CES, JMMS (when available),</w:t>
      </w:r>
    </w:p>
    <w:p w:rsidR="00AC6414" w:rsidRPr="00E82AF3" w:rsidRDefault="00AC6414" w:rsidP="00AC6414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Use of MSA practice equipment at MSA fields, </w:t>
      </w:r>
    </w:p>
    <w:p w:rsidR="00AC6414" w:rsidRPr="00E82AF3" w:rsidRDefault="00AC6414" w:rsidP="00E21C32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Priority off-Recreation and Sunday practice times,</w:t>
      </w:r>
    </w:p>
    <w:p w:rsidR="00AC6414" w:rsidRPr="00E82AF3" w:rsidRDefault="00AC6414" w:rsidP="00E21C32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Use of MSA Cobras Name, colors and likeness,</w:t>
      </w:r>
    </w:p>
    <w:p w:rsidR="00AC6414" w:rsidRPr="00E82AF3" w:rsidRDefault="00AC6414" w:rsidP="00E21C32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Use of MSA Web</w:t>
      </w:r>
      <w:r w:rsidR="00CB782E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>portal and online store</w:t>
      </w:r>
      <w:r w:rsidR="00CB782E" w:rsidRPr="00E82AF3">
        <w:rPr>
          <w:rFonts w:eastAsia="Times New Roman" w:cs="Times New Roman"/>
          <w:bCs/>
          <w:color w:val="000000"/>
          <w:sz w:val="24"/>
          <w:szCs w:val="24"/>
        </w:rPr>
        <w:t>,</w:t>
      </w:r>
    </w:p>
    <w:p w:rsidR="000F5353" w:rsidRPr="00E82AF3" w:rsidRDefault="00CB782E" w:rsidP="000F5353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* Must follow all MSA Travel Guidelines.</w:t>
      </w:r>
    </w:p>
    <w:p w:rsidR="0081454C" w:rsidRPr="00E82AF3" w:rsidRDefault="0081454C" w:rsidP="0081454C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Option 2: NAME and INSURANCE $150/team/season - includes: </w:t>
      </w:r>
    </w:p>
    <w:p w:rsidR="0081454C" w:rsidRPr="00E82AF3" w:rsidRDefault="0081454C" w:rsidP="0081454C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Certificate of Insurance for MSA Registered Player,</w:t>
      </w:r>
    </w:p>
    <w:p w:rsidR="0081454C" w:rsidRPr="00E82AF3" w:rsidRDefault="0081454C" w:rsidP="0081454C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Use of MSA Cobras Name, colors and likeness,</w:t>
      </w:r>
    </w:p>
    <w:p w:rsidR="0081454C" w:rsidRPr="00E82AF3" w:rsidRDefault="0081454C" w:rsidP="0081454C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Use of MSA Web portal and online store</w:t>
      </w:r>
    </w:p>
    <w:p w:rsidR="0081454C" w:rsidRPr="00E82AF3" w:rsidRDefault="0081454C" w:rsidP="0081454C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* Must follow all MSA Travel Guidelines</w:t>
      </w:r>
    </w:p>
    <w:p w:rsidR="00CB782E" w:rsidRPr="00E82AF3" w:rsidRDefault="00CB782E" w:rsidP="00CB782E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Option </w:t>
      </w:r>
      <w:r w:rsidR="0081454C" w:rsidRPr="00E82AF3">
        <w:rPr>
          <w:rFonts w:eastAsia="Times New Roman" w:cs="Times New Roman"/>
          <w:bCs/>
          <w:color w:val="000000"/>
          <w:sz w:val="24"/>
          <w:szCs w:val="24"/>
        </w:rPr>
        <w:t>3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: FIELDS $250/team/season - includes: </w:t>
      </w:r>
    </w:p>
    <w:p w:rsidR="00E82AF3" w:rsidRDefault="00E82AF3" w:rsidP="00CB782E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Must be a MSA Team</w:t>
      </w:r>
    </w:p>
    <w:p w:rsidR="00CB782E" w:rsidRPr="00E82AF3" w:rsidRDefault="00CB782E" w:rsidP="00CB782E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Must show Certificate of Insurance,</w:t>
      </w:r>
    </w:p>
    <w:p w:rsidR="00CB782E" w:rsidRPr="00E82AF3" w:rsidRDefault="00CB782E" w:rsidP="00CB782E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Use of MSA Fields PHS, MES, CES, JMMS (when available),</w:t>
      </w:r>
    </w:p>
    <w:p w:rsidR="00CB782E" w:rsidRPr="00E82AF3" w:rsidRDefault="00CB782E" w:rsidP="00CB782E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Use of MSA practice equipment at MSA fields, </w:t>
      </w:r>
    </w:p>
    <w:p w:rsidR="00CB782E" w:rsidRPr="00E82AF3" w:rsidRDefault="00CB782E" w:rsidP="00CB782E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Priority off-Recreation and Sunday practice times.</w:t>
      </w:r>
    </w:p>
    <w:p w:rsidR="000F5353" w:rsidRPr="00E82AF3" w:rsidRDefault="000F5353" w:rsidP="000F5353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Fundraising Opt-Out Fee:</w:t>
      </w:r>
    </w:p>
    <w:p w:rsidR="000F5353" w:rsidRPr="00E82AF3" w:rsidRDefault="000F5353" w:rsidP="000F5353">
      <w:pPr>
        <w:pStyle w:val="ListParagraph"/>
        <w:numPr>
          <w:ilvl w:val="1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A Travel team may elect to not participate in fundraising activities provided they pay an Opt-Out fee of $150/team/season. This is an additional fee as related to an Option above. It relieves the travel team from participating in MSA Fundraising activities for that season.</w:t>
      </w:r>
      <w:r w:rsidR="00E82AF3">
        <w:rPr>
          <w:rFonts w:eastAsia="Times New Roman" w:cs="Times New Roman"/>
          <w:bCs/>
          <w:color w:val="000000"/>
          <w:sz w:val="24"/>
          <w:szCs w:val="24"/>
        </w:rPr>
        <w:t xml:space="preserve"> (for a 12 player roster this is $12.50 </w:t>
      </w:r>
    </w:p>
    <w:p w:rsidR="00CB782E" w:rsidRPr="00E82AF3" w:rsidRDefault="00CB782E" w:rsidP="00CB782E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MSA Fundraising:</w:t>
      </w:r>
    </w:p>
    <w:p w:rsidR="00CB782E" w:rsidRPr="00E82AF3" w:rsidRDefault="00CB782E" w:rsidP="00CB782E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All MSA Travel teams shall agree </w:t>
      </w:r>
      <w:r w:rsidR="00192A60" w:rsidRPr="00E82AF3">
        <w:rPr>
          <w:rFonts w:eastAsia="Times New Roman" w:cs="Times New Roman"/>
          <w:bCs/>
          <w:color w:val="000000"/>
          <w:sz w:val="24"/>
          <w:szCs w:val="24"/>
        </w:rPr>
        <w:t>t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>o participate in all MSA fundraising efforts</w:t>
      </w:r>
      <w:r w:rsidR="00192A60" w:rsidRPr="00E82AF3">
        <w:rPr>
          <w:rFonts w:eastAsia="Times New Roman" w:cs="Times New Roman"/>
          <w:bCs/>
          <w:color w:val="000000"/>
          <w:sz w:val="24"/>
          <w:szCs w:val="24"/>
        </w:rPr>
        <w:t>,</w:t>
      </w:r>
    </w:p>
    <w:p w:rsidR="00CB782E" w:rsidRPr="00E82AF3" w:rsidRDefault="00CB782E" w:rsidP="00CB782E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MSA proposes to do some type of even</w:t>
      </w:r>
      <w:r w:rsidR="00192A60" w:rsidRPr="00E82AF3">
        <w:rPr>
          <w:rFonts w:eastAsia="Times New Roman" w:cs="Times New Roman"/>
          <w:bCs/>
          <w:color w:val="000000"/>
          <w:sz w:val="24"/>
          <w:szCs w:val="24"/>
        </w:rPr>
        <w:t>t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to fundraise each season (Spring &amp; Fall)</w:t>
      </w:r>
      <w:r w:rsidR="00192A60" w:rsidRPr="00E82AF3">
        <w:rPr>
          <w:rFonts w:eastAsia="Times New Roman" w:cs="Times New Roman"/>
          <w:bCs/>
          <w:color w:val="000000"/>
          <w:sz w:val="24"/>
          <w:szCs w:val="24"/>
        </w:rPr>
        <w:t>,</w:t>
      </w:r>
    </w:p>
    <w:p w:rsidR="00192A60" w:rsidRPr="00E82AF3" w:rsidRDefault="00192A60" w:rsidP="00CB782E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lastRenderedPageBreak/>
        <w:t>For any MSA Cobra team generates more than $600 in fundraising revenue for MSA, MSA shall discount the next season MSA Fee by 50%.</w:t>
      </w:r>
    </w:p>
    <w:p w:rsidR="00192A60" w:rsidRPr="00E82AF3" w:rsidRDefault="00192A60" w:rsidP="00CB782E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bCs/>
          <w:color w:val="000000"/>
          <w:sz w:val="24"/>
          <w:szCs w:val="24"/>
        </w:rPr>
        <w:t>MSA Cobra teams will be eligible for all benefits and rewards that are incorporated into fundraising incentive program</w:t>
      </w:r>
      <w:r w:rsidR="00572D10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 and other special MSA Cobras benefits as outlined therein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81454C" w:rsidRPr="00E82AF3" w:rsidRDefault="0081454C" w:rsidP="0081454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MSA Players</w:t>
      </w:r>
    </w:p>
    <w:p w:rsidR="0081454C" w:rsidRPr="00E82AF3" w:rsidRDefault="0081454C" w:rsidP="0081454C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>MSA Cobra Teams shall be responsible for filling each own roster.</w:t>
      </w:r>
    </w:p>
    <w:p w:rsidR="0081454C" w:rsidRPr="00E82AF3" w:rsidRDefault="0081454C" w:rsidP="0081454C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>MSA Cobra Coaches shall petition the MSA Travel coordinator and players agent before recruiting players within MSA recreational program.</w:t>
      </w:r>
    </w:p>
    <w:p w:rsidR="0081454C" w:rsidRPr="00E82AF3" w:rsidRDefault="0081454C" w:rsidP="0081454C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>MSA Travel coordinator shall forward on interested individuals to the respective age level coaches.</w:t>
      </w:r>
    </w:p>
    <w:p w:rsidR="003638A9" w:rsidRPr="00E82AF3" w:rsidRDefault="003638A9" w:rsidP="003638A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Practices</w:t>
      </w:r>
    </w:p>
    <w:p w:rsidR="0081454C" w:rsidRPr="00E82AF3" w:rsidRDefault="00680313" w:rsidP="0081454C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 xml:space="preserve">MSA Fee </w:t>
      </w:r>
      <w:r w:rsidR="0081454C" w:rsidRPr="00E82AF3">
        <w:rPr>
          <w:rFonts w:eastAsia="Times New Roman" w:cs="Times New Roman"/>
          <w:color w:val="000000"/>
          <w:sz w:val="24"/>
          <w:szCs w:val="24"/>
        </w:rPr>
        <w:t xml:space="preserve">Option 1 and 2 teams (as described herein) shall have </w:t>
      </w:r>
      <w:r w:rsidR="0081454C" w:rsidRPr="00E82AF3">
        <w:rPr>
          <w:rFonts w:eastAsia="Times New Roman" w:cs="Times New Roman"/>
          <w:bCs/>
          <w:color w:val="000000"/>
          <w:sz w:val="24"/>
          <w:szCs w:val="24"/>
        </w:rPr>
        <w:t xml:space="preserve">Priority </w:t>
      </w:r>
      <w:r w:rsidRPr="00E82AF3">
        <w:rPr>
          <w:rFonts w:eastAsia="Times New Roman" w:cs="Times New Roman"/>
          <w:bCs/>
          <w:color w:val="000000"/>
          <w:sz w:val="24"/>
          <w:szCs w:val="24"/>
        </w:rPr>
        <w:t>to field time during Off</w:t>
      </w:r>
      <w:r w:rsidR="0081454C" w:rsidRPr="00E82AF3">
        <w:rPr>
          <w:rFonts w:eastAsia="Times New Roman" w:cs="Times New Roman"/>
          <w:bCs/>
          <w:color w:val="000000"/>
          <w:sz w:val="24"/>
          <w:szCs w:val="24"/>
        </w:rPr>
        <w:t>-Recreation Season and Sunday practice times,</w:t>
      </w:r>
    </w:p>
    <w:p w:rsidR="0081454C" w:rsidRPr="00E82AF3" w:rsidRDefault="0081454C" w:rsidP="0081454C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E82AF3">
        <w:rPr>
          <w:rFonts w:eastAsia="Times New Roman" w:cs="Times New Roman"/>
          <w:sz w:val="24"/>
          <w:szCs w:val="24"/>
        </w:rPr>
        <w:t xml:space="preserve">MSA shall make every effort to satisfy travel request for field time during Recreation Season. </w:t>
      </w:r>
    </w:p>
    <w:p w:rsidR="003638A9" w:rsidRPr="00E82AF3" w:rsidRDefault="003638A9" w:rsidP="0081454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Tournaments</w:t>
      </w:r>
    </w:p>
    <w:p w:rsidR="003638A9" w:rsidRPr="00E82AF3" w:rsidRDefault="00680313" w:rsidP="00E82AF3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 xml:space="preserve">MSA Travel coordinator shall forward on </w:t>
      </w:r>
      <w:r w:rsidR="00B13E4B">
        <w:rPr>
          <w:rFonts w:eastAsia="Times New Roman" w:cs="Times New Roman"/>
          <w:color w:val="000000"/>
          <w:sz w:val="24"/>
          <w:szCs w:val="24"/>
        </w:rPr>
        <w:t xml:space="preserve">optional </w:t>
      </w:r>
      <w:r w:rsidRPr="00E82AF3">
        <w:rPr>
          <w:rFonts w:eastAsia="Times New Roman" w:cs="Times New Roman"/>
          <w:color w:val="000000"/>
          <w:sz w:val="24"/>
          <w:szCs w:val="24"/>
        </w:rPr>
        <w:t xml:space="preserve">Travel tournament events </w:t>
      </w:r>
      <w:r w:rsidR="00E82AF3">
        <w:rPr>
          <w:rFonts w:eastAsia="Times New Roman" w:cs="Times New Roman"/>
          <w:color w:val="000000"/>
          <w:sz w:val="24"/>
          <w:szCs w:val="24"/>
        </w:rPr>
        <w:t xml:space="preserve">and or clinics </w:t>
      </w:r>
      <w:r w:rsidR="00B13E4B">
        <w:rPr>
          <w:rFonts w:eastAsia="Times New Roman" w:cs="Times New Roman"/>
          <w:color w:val="000000"/>
          <w:sz w:val="24"/>
          <w:szCs w:val="24"/>
        </w:rPr>
        <w:t>for the benefit of the Travel Coaches</w:t>
      </w:r>
      <w:r w:rsidR="00E82AF3">
        <w:rPr>
          <w:rFonts w:eastAsia="Times New Roman" w:cs="Times New Roman"/>
          <w:color w:val="000000"/>
          <w:sz w:val="24"/>
          <w:szCs w:val="24"/>
        </w:rPr>
        <w:t xml:space="preserve"> for informational purposes</w:t>
      </w:r>
      <w:r w:rsidR="00B13E4B">
        <w:rPr>
          <w:rFonts w:eastAsia="Times New Roman" w:cs="Times New Roman"/>
          <w:color w:val="000000"/>
          <w:sz w:val="24"/>
          <w:szCs w:val="24"/>
        </w:rPr>
        <w:t xml:space="preserve"> only. Travel coaches will have the option to participate in these events as they desire.</w:t>
      </w:r>
    </w:p>
    <w:p w:rsidR="003638A9" w:rsidRPr="00E82AF3" w:rsidRDefault="003638A9" w:rsidP="003638A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Costs</w:t>
      </w:r>
    </w:p>
    <w:p w:rsidR="00680313" w:rsidRPr="00E82AF3" w:rsidRDefault="00680313" w:rsidP="00680313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 xml:space="preserve">MSA Cobra Teams shall be responsible for their own travel-related expenses (gas, meals, gate fees, </w:t>
      </w:r>
      <w:proofErr w:type="spellStart"/>
      <w:r w:rsidRPr="00E82AF3">
        <w:rPr>
          <w:rFonts w:eastAsia="Times New Roman" w:cs="Times New Roman"/>
          <w:color w:val="000000"/>
          <w:sz w:val="24"/>
          <w:szCs w:val="24"/>
        </w:rPr>
        <w:t>etc</w:t>
      </w:r>
      <w:proofErr w:type="spellEnd"/>
      <w:r w:rsidRPr="00E82AF3">
        <w:rPr>
          <w:rFonts w:eastAsia="Times New Roman" w:cs="Times New Roman"/>
          <w:color w:val="000000"/>
          <w:sz w:val="24"/>
          <w:szCs w:val="24"/>
        </w:rPr>
        <w:t>).</w:t>
      </w:r>
    </w:p>
    <w:p w:rsidR="00680313" w:rsidRPr="00E82AF3" w:rsidRDefault="00680313" w:rsidP="00680313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>MSA Cobra Teams shall</w:t>
      </w:r>
      <w:r w:rsidR="003638A9" w:rsidRPr="00E82AF3">
        <w:rPr>
          <w:rFonts w:eastAsia="Times New Roman" w:cs="Times New Roman"/>
          <w:color w:val="000000"/>
          <w:sz w:val="24"/>
          <w:szCs w:val="24"/>
        </w:rPr>
        <w:t xml:space="preserve"> cover expenses such as uniforms and tournament entry fees </w:t>
      </w:r>
    </w:p>
    <w:p w:rsidR="003638A9" w:rsidRPr="00E82AF3" w:rsidRDefault="003638A9" w:rsidP="003638A9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E82AF3">
        <w:rPr>
          <w:rFonts w:eastAsia="Times New Roman" w:cs="Times New Roman"/>
          <w:color w:val="000000"/>
          <w:sz w:val="24"/>
          <w:szCs w:val="24"/>
        </w:rPr>
        <w:t xml:space="preserve">Sponsorship is welcome to help in covering program costs; all sponsors must be approved through the </w:t>
      </w:r>
      <w:r w:rsidR="00680313" w:rsidRPr="00E82AF3">
        <w:rPr>
          <w:rFonts w:eastAsia="Times New Roman" w:cs="Times New Roman"/>
          <w:color w:val="000000"/>
          <w:sz w:val="24"/>
          <w:szCs w:val="24"/>
        </w:rPr>
        <w:t>MSA</w:t>
      </w:r>
      <w:r w:rsidRPr="00E82AF3">
        <w:rPr>
          <w:rFonts w:eastAsia="Times New Roman" w:cs="Times New Roman"/>
          <w:color w:val="000000"/>
          <w:sz w:val="24"/>
          <w:szCs w:val="24"/>
        </w:rPr>
        <w:t xml:space="preserve"> Sponsorship Committee.</w:t>
      </w:r>
    </w:p>
    <w:p w:rsidR="003638A9" w:rsidRPr="00E82AF3" w:rsidRDefault="00572D10" w:rsidP="003638A9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E82AF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Breach:</w:t>
      </w:r>
    </w:p>
    <w:p w:rsidR="00572D10" w:rsidRPr="00E82AF3" w:rsidRDefault="003638A9" w:rsidP="00B13E4B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B13E4B">
        <w:rPr>
          <w:rFonts w:eastAsia="Times New Roman" w:cs="Times New Roman"/>
          <w:bCs/>
          <w:color w:val="000000"/>
          <w:sz w:val="24"/>
          <w:szCs w:val="24"/>
        </w:rPr>
        <w:t>A f</w:t>
      </w:r>
      <w:r w:rsidR="00572D10" w:rsidRPr="00B13E4B">
        <w:rPr>
          <w:rFonts w:eastAsia="Times New Roman" w:cs="Times New Roman"/>
          <w:bCs/>
          <w:color w:val="000000"/>
          <w:sz w:val="24"/>
          <w:szCs w:val="24"/>
        </w:rPr>
        <w:t xml:space="preserve">ailure to abide by </w:t>
      </w:r>
      <w:r w:rsidRPr="00B13E4B">
        <w:rPr>
          <w:rFonts w:eastAsia="Times New Roman" w:cs="Times New Roman"/>
          <w:bCs/>
          <w:color w:val="000000"/>
          <w:sz w:val="24"/>
          <w:szCs w:val="24"/>
        </w:rPr>
        <w:t>any of the</w:t>
      </w:r>
      <w:r w:rsidR="00572D10" w:rsidRPr="00B13E4B">
        <w:rPr>
          <w:rFonts w:eastAsia="Times New Roman" w:cs="Times New Roman"/>
          <w:bCs/>
          <w:color w:val="000000"/>
          <w:sz w:val="24"/>
          <w:szCs w:val="24"/>
        </w:rPr>
        <w:t xml:space="preserve"> terms in this section</w:t>
      </w:r>
      <w:r w:rsidRPr="00B13E4B">
        <w:rPr>
          <w:rFonts w:eastAsia="Times New Roman" w:cs="Times New Roman"/>
          <w:bCs/>
          <w:color w:val="000000"/>
          <w:sz w:val="24"/>
          <w:szCs w:val="24"/>
        </w:rPr>
        <w:t xml:space="preserve"> shall result in the </w:t>
      </w:r>
      <w:r w:rsidR="00572D10" w:rsidRPr="00B13E4B">
        <w:rPr>
          <w:rFonts w:eastAsia="Times New Roman" w:cs="Times New Roman"/>
          <w:bCs/>
          <w:color w:val="000000"/>
          <w:sz w:val="24"/>
          <w:szCs w:val="24"/>
        </w:rPr>
        <w:t>event identified</w:t>
      </w:r>
      <w:r w:rsidRPr="00B13E4B">
        <w:rPr>
          <w:rFonts w:eastAsia="Times New Roman" w:cs="Times New Roman"/>
          <w:bCs/>
          <w:color w:val="000000"/>
          <w:sz w:val="24"/>
          <w:szCs w:val="24"/>
        </w:rPr>
        <w:t xml:space="preserve"> to the board for evaluation of severity and official action at discretion of the Board</w:t>
      </w:r>
      <w:r w:rsidR="00572D10" w:rsidRPr="00B13E4B">
        <w:rPr>
          <w:rFonts w:eastAsia="Times New Roman" w:cs="Times New Roman"/>
          <w:bCs/>
          <w:color w:val="000000"/>
          <w:sz w:val="24"/>
          <w:szCs w:val="24"/>
        </w:rPr>
        <w:t>.</w:t>
      </w:r>
    </w:p>
    <w:sectPr w:rsidR="00572D10" w:rsidRPr="00E8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63"/>
    <w:multiLevelType w:val="hybridMultilevel"/>
    <w:tmpl w:val="2CF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F4F"/>
    <w:multiLevelType w:val="multilevel"/>
    <w:tmpl w:val="9C1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037DF"/>
    <w:multiLevelType w:val="hybridMultilevel"/>
    <w:tmpl w:val="397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5E55"/>
    <w:multiLevelType w:val="multilevel"/>
    <w:tmpl w:val="402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753A8"/>
    <w:multiLevelType w:val="hybridMultilevel"/>
    <w:tmpl w:val="5790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7C17"/>
    <w:multiLevelType w:val="hybridMultilevel"/>
    <w:tmpl w:val="641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4FD"/>
    <w:multiLevelType w:val="hybridMultilevel"/>
    <w:tmpl w:val="4AE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1799"/>
    <w:multiLevelType w:val="multilevel"/>
    <w:tmpl w:val="F73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7282D"/>
    <w:multiLevelType w:val="hybridMultilevel"/>
    <w:tmpl w:val="F0BC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0A52"/>
    <w:multiLevelType w:val="multilevel"/>
    <w:tmpl w:val="5D4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E5B3B"/>
    <w:multiLevelType w:val="multilevel"/>
    <w:tmpl w:val="6A7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379EA"/>
    <w:multiLevelType w:val="hybridMultilevel"/>
    <w:tmpl w:val="B00A1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6655A3"/>
    <w:multiLevelType w:val="hybridMultilevel"/>
    <w:tmpl w:val="2F0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9"/>
    <w:rsid w:val="00015429"/>
    <w:rsid w:val="000F5353"/>
    <w:rsid w:val="00192A60"/>
    <w:rsid w:val="003638A9"/>
    <w:rsid w:val="00572D10"/>
    <w:rsid w:val="00680313"/>
    <w:rsid w:val="0081454C"/>
    <w:rsid w:val="00956175"/>
    <w:rsid w:val="00AC6414"/>
    <w:rsid w:val="00B0783D"/>
    <w:rsid w:val="00B13E4B"/>
    <w:rsid w:val="00B83AFB"/>
    <w:rsid w:val="00BD2FE6"/>
    <w:rsid w:val="00CB782E"/>
    <w:rsid w:val="00DB746F"/>
    <w:rsid w:val="00DC2879"/>
    <w:rsid w:val="00E21C32"/>
    <w:rsid w:val="00E82AF3"/>
    <w:rsid w:val="00E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746F"/>
  </w:style>
  <w:style w:type="character" w:styleId="Hyperlink">
    <w:name w:val="Hyperlink"/>
    <w:basedOn w:val="DefaultParagraphFont"/>
    <w:uiPriority w:val="99"/>
    <w:semiHidden/>
    <w:unhideWhenUsed/>
    <w:rsid w:val="00DB746F"/>
    <w:rPr>
      <w:color w:val="0000FF"/>
      <w:u w:val="single"/>
    </w:rPr>
  </w:style>
  <w:style w:type="character" w:customStyle="1" w:styleId="yshortcuts">
    <w:name w:val="yshortcuts"/>
    <w:basedOn w:val="DefaultParagraphFont"/>
    <w:rsid w:val="00DB746F"/>
  </w:style>
  <w:style w:type="character" w:styleId="Strong">
    <w:name w:val="Strong"/>
    <w:basedOn w:val="DefaultParagraphFont"/>
    <w:uiPriority w:val="22"/>
    <w:qFormat/>
    <w:rsid w:val="00E852E1"/>
    <w:rPr>
      <w:b/>
      <w:bCs/>
    </w:rPr>
  </w:style>
  <w:style w:type="paragraph" w:styleId="ListParagraph">
    <w:name w:val="List Paragraph"/>
    <w:basedOn w:val="Normal"/>
    <w:uiPriority w:val="34"/>
    <w:qFormat/>
    <w:rsid w:val="00015429"/>
    <w:pPr>
      <w:ind w:left="720"/>
      <w:contextualSpacing/>
    </w:pPr>
  </w:style>
  <w:style w:type="paragraph" w:customStyle="1" w:styleId="yiv1901459740msonormal">
    <w:name w:val="yiv1901459740msonormal"/>
    <w:basedOn w:val="Normal"/>
    <w:rsid w:val="001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746F"/>
  </w:style>
  <w:style w:type="character" w:styleId="Hyperlink">
    <w:name w:val="Hyperlink"/>
    <w:basedOn w:val="DefaultParagraphFont"/>
    <w:uiPriority w:val="99"/>
    <w:semiHidden/>
    <w:unhideWhenUsed/>
    <w:rsid w:val="00DB746F"/>
    <w:rPr>
      <w:color w:val="0000FF"/>
      <w:u w:val="single"/>
    </w:rPr>
  </w:style>
  <w:style w:type="character" w:customStyle="1" w:styleId="yshortcuts">
    <w:name w:val="yshortcuts"/>
    <w:basedOn w:val="DefaultParagraphFont"/>
    <w:rsid w:val="00DB746F"/>
  </w:style>
  <w:style w:type="character" w:styleId="Strong">
    <w:name w:val="Strong"/>
    <w:basedOn w:val="DefaultParagraphFont"/>
    <w:uiPriority w:val="22"/>
    <w:qFormat/>
    <w:rsid w:val="00E852E1"/>
    <w:rPr>
      <w:b/>
      <w:bCs/>
    </w:rPr>
  </w:style>
  <w:style w:type="paragraph" w:styleId="ListParagraph">
    <w:name w:val="List Paragraph"/>
    <w:basedOn w:val="Normal"/>
    <w:uiPriority w:val="34"/>
    <w:qFormat/>
    <w:rsid w:val="00015429"/>
    <w:pPr>
      <w:ind w:left="720"/>
      <w:contextualSpacing/>
    </w:pPr>
  </w:style>
  <w:style w:type="paragraph" w:customStyle="1" w:styleId="yiv1901459740msonormal">
    <w:name w:val="yiv1901459740msonormal"/>
    <w:basedOn w:val="Normal"/>
    <w:rsid w:val="001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Fallatt</dc:creator>
  <cp:lastModifiedBy>Ronald Fallatt</cp:lastModifiedBy>
  <cp:revision>3</cp:revision>
  <dcterms:created xsi:type="dcterms:W3CDTF">2013-02-13T18:30:00Z</dcterms:created>
  <dcterms:modified xsi:type="dcterms:W3CDTF">2013-02-13T18:48:00Z</dcterms:modified>
</cp:coreProperties>
</file>