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D1" w:rsidRPr="003D7F96" w:rsidRDefault="003B10D1">
      <w:pPr>
        <w:rPr>
          <w:b/>
          <w:u w:val="single"/>
        </w:rPr>
      </w:pPr>
      <w:r w:rsidRPr="003D7F96">
        <w:rPr>
          <w:b/>
          <w:u w:val="single"/>
        </w:rPr>
        <w:t>Davis Lacrosse Association</w:t>
      </w:r>
      <w:r w:rsidR="003D7F96" w:rsidRPr="003D7F96">
        <w:rPr>
          <w:b/>
          <w:u w:val="single"/>
        </w:rPr>
        <w:t xml:space="preserve"> - </w:t>
      </w:r>
      <w:r w:rsidRPr="003D7F96">
        <w:rPr>
          <w:b/>
          <w:u w:val="single"/>
        </w:rPr>
        <w:t>President’s responsibilities</w:t>
      </w:r>
    </w:p>
    <w:p w:rsidR="003B10D1" w:rsidRDefault="003B10D1"/>
    <w:p w:rsidR="00340996" w:rsidRDefault="003B10D1" w:rsidP="00340996">
      <w:r>
        <w:t>Recruit</w:t>
      </w:r>
      <w:r w:rsidR="00A3102F">
        <w:t>s</w:t>
      </w:r>
      <w:r>
        <w:t xml:space="preserve"> </w:t>
      </w:r>
      <w:r w:rsidR="00340996">
        <w:t xml:space="preserve">and in some cases trains </w:t>
      </w:r>
      <w:r>
        <w:t xml:space="preserve">key volunteers – Board members including Treasurer and Secretary, all DLA level positions, e.g. boys’ and girls’ coaching coordinators; </w:t>
      </w:r>
      <w:r w:rsidR="00716A70">
        <w:t xml:space="preserve">camp &amp; clinics coordinator; </w:t>
      </w:r>
      <w:r>
        <w:t>equipment manager; uniform manager; field coordinator; boys’ game scheduler; registrar; webmaster; DLA boys’ and girls’ representatives to the NCJLA</w:t>
      </w:r>
      <w:r w:rsidR="00716A70">
        <w:t>; fund raising chair and risk manager</w:t>
      </w:r>
      <w:r>
        <w:t>.  Prior to the start of each spring season find</w:t>
      </w:r>
      <w:r w:rsidR="00340996">
        <w:t>s</w:t>
      </w:r>
      <w:r>
        <w:t xml:space="preserve"> team managers</w:t>
      </w:r>
      <w:r w:rsidR="00340996">
        <w:t xml:space="preserve"> and reviews</w:t>
      </w:r>
      <w:r w:rsidR="00340996">
        <w:t xml:space="preserve"> </w:t>
      </w:r>
      <w:r w:rsidR="00340996">
        <w:t xml:space="preserve">their responsibilities as well as how </w:t>
      </w:r>
      <w:r w:rsidR="00340996">
        <w:t>to use the DLA website and Arbiter.</w:t>
      </w:r>
    </w:p>
    <w:p w:rsidR="00716A70" w:rsidRDefault="00716A70"/>
    <w:p w:rsidR="00A3102F" w:rsidRDefault="00716A70">
      <w:proofErr w:type="gramStart"/>
      <w:r>
        <w:t>Establish</w:t>
      </w:r>
      <w:r w:rsidR="00A3102F">
        <w:t>es</w:t>
      </w:r>
      <w:r>
        <w:t xml:space="preserve"> board meeting dates, times &amp; agendas</w:t>
      </w:r>
      <w:r w:rsidR="00A3102F">
        <w:t>.</w:t>
      </w:r>
      <w:proofErr w:type="gramEnd"/>
      <w:r w:rsidR="00A3102F">
        <w:t xml:space="preserve">  </w:t>
      </w:r>
    </w:p>
    <w:p w:rsidR="00A3102F" w:rsidRDefault="00A3102F"/>
    <w:p w:rsidR="00716A70" w:rsidRDefault="00A3102F">
      <w:r>
        <w:t>Assures if not leads the development of appropriate policies and procedures.</w:t>
      </w:r>
    </w:p>
    <w:p w:rsidR="00716A70" w:rsidRDefault="00716A70"/>
    <w:p w:rsidR="00716A70" w:rsidRDefault="00716A70">
      <w:r>
        <w:t>Oversee</w:t>
      </w:r>
      <w:r w:rsidR="00A3102F">
        <w:t>s</w:t>
      </w:r>
      <w:r>
        <w:t xml:space="preserve"> the</w:t>
      </w:r>
      <w:r w:rsidR="00340996">
        <w:t xml:space="preserve"> establishment of all programs and assures through key volunteers fields, field lining, equipment and training are delivered or completed on a timely basis.</w:t>
      </w:r>
      <w:r>
        <w:t xml:space="preserve"> For non-spring seasonal programs work</w:t>
      </w:r>
      <w:r w:rsidR="00340996">
        <w:t>s</w:t>
      </w:r>
      <w:r>
        <w:t xml:space="preserve"> with the camps &amp; clinics coordinator, registrar, boys and/or girls coaching coordinator, field equipment manger and field coordinator to establish a free clinic in the spring before school ends; boys and girls summer camps; </w:t>
      </w:r>
      <w:r w:rsidR="00340996">
        <w:t>one-</w:t>
      </w:r>
      <w:r>
        <w:t>two free clinics in the fall (last two weekends in September); Boys and girls fall ball camps.</w:t>
      </w:r>
    </w:p>
    <w:p w:rsidR="00716A70" w:rsidRDefault="00716A70"/>
    <w:p w:rsidR="00A3102F" w:rsidRDefault="00A3102F">
      <w:r>
        <w:t>Acts as the primary contact with various</w:t>
      </w:r>
      <w:r w:rsidR="004363B7">
        <w:t xml:space="preserve"> organizations and individuals, e.g</w:t>
      </w:r>
      <w:proofErr w:type="gramStart"/>
      <w:r w:rsidR="004363B7">
        <w:t>.,</w:t>
      </w:r>
      <w:proofErr w:type="gramEnd"/>
      <w:r>
        <w:t xml:space="preserve"> </w:t>
      </w:r>
    </w:p>
    <w:p w:rsidR="00A3102F" w:rsidRDefault="00A3102F"/>
    <w:p w:rsidR="00716A70" w:rsidRDefault="00A3102F" w:rsidP="00A3102F">
      <w:pPr>
        <w:ind w:left="540"/>
      </w:pPr>
      <w:r>
        <w:t>Is</w:t>
      </w:r>
      <w:r w:rsidR="00716A70">
        <w:t xml:space="preserve"> the primary contact with the NCJLA and is the voting club delegate for the Davis Lacrosse Association</w:t>
      </w:r>
    </w:p>
    <w:p w:rsidR="00716A70" w:rsidRDefault="00716A70" w:rsidP="00A3102F">
      <w:pPr>
        <w:ind w:left="540"/>
      </w:pPr>
    </w:p>
    <w:p w:rsidR="00716A70" w:rsidRDefault="00A3102F" w:rsidP="00A3102F">
      <w:pPr>
        <w:ind w:left="540"/>
      </w:pPr>
      <w:r>
        <w:t xml:space="preserve">Is the official contact with the city of </w:t>
      </w:r>
      <w:smartTag w:uri="urn:schemas-microsoft-com:office:smarttags" w:element="City">
        <w:smartTag w:uri="urn:schemas-microsoft-com:office:smarttags" w:element="place">
          <w:r>
            <w:t>Davis</w:t>
          </w:r>
        </w:smartTag>
      </w:smartTag>
      <w:r>
        <w:t xml:space="preserve"> for any co-sponsorship agreement deve</w:t>
      </w:r>
      <w:r w:rsidR="003D7F96">
        <w:t>lopment, changes and</w:t>
      </w:r>
      <w:r>
        <w:t xml:space="preserve"> </w:t>
      </w:r>
      <w:proofErr w:type="gramStart"/>
      <w:r>
        <w:t>compliance.</w:t>
      </w:r>
      <w:proofErr w:type="gramEnd"/>
      <w:r w:rsidR="00B042A9">
        <w:t xml:space="preserve">  Sends required information to the city of </w:t>
      </w:r>
      <w:smartTag w:uri="urn:schemas-microsoft-com:office:smarttags" w:element="City">
        <w:smartTag w:uri="urn:schemas-microsoft-com:office:smarttags" w:element="place">
          <w:r w:rsidR="00B042A9">
            <w:t>Davis</w:t>
          </w:r>
        </w:smartTag>
      </w:smartTag>
      <w:r w:rsidR="00B042A9">
        <w:t xml:space="preserve"> to maintain co-sponsorship status.</w:t>
      </w:r>
    </w:p>
    <w:p w:rsidR="003D7F96" w:rsidRDefault="003D7F96" w:rsidP="00A3102F">
      <w:pPr>
        <w:ind w:left="540"/>
      </w:pPr>
    </w:p>
    <w:p w:rsidR="003D7F96" w:rsidRDefault="003D7F96" w:rsidP="00A3102F">
      <w:pPr>
        <w:ind w:left="540"/>
      </w:pPr>
      <w:r>
        <w:t xml:space="preserve">Reviews and signs all legal agreements, e.g., coaches’ contracts, co-sponsorship agreement, school district agreements, </w:t>
      </w:r>
      <w:proofErr w:type="gramStart"/>
      <w:r>
        <w:t>leases</w:t>
      </w:r>
      <w:proofErr w:type="gramEnd"/>
      <w:r>
        <w:t xml:space="preserve">. </w:t>
      </w:r>
    </w:p>
    <w:p w:rsidR="00A3102F" w:rsidRDefault="00A3102F" w:rsidP="00A3102F">
      <w:pPr>
        <w:ind w:left="540"/>
      </w:pPr>
    </w:p>
    <w:p w:rsidR="00716A70" w:rsidRDefault="00A3102F" w:rsidP="00A3102F">
      <w:pPr>
        <w:ind w:left="540"/>
      </w:pPr>
      <w:r>
        <w:t>Responds to various inquiries regarding lacrosse programs</w:t>
      </w:r>
    </w:p>
    <w:p w:rsidR="00A3102F" w:rsidRDefault="00A3102F"/>
    <w:p w:rsidR="003D7F96" w:rsidRDefault="003D7F96" w:rsidP="003D7F96">
      <w:proofErr w:type="gramStart"/>
      <w:r>
        <w:t xml:space="preserve">Communicates with a wide range of people – parents, players, coaches, school administrators, city officials, other lacrosse clubs, other </w:t>
      </w:r>
      <w:smartTag w:uri="urn:schemas-microsoft-com:office:smarttags" w:element="place">
        <w:smartTag w:uri="urn:schemas-microsoft-com:office:smarttags" w:element="City">
          <w:r>
            <w:t>Davis</w:t>
          </w:r>
        </w:smartTag>
      </w:smartTag>
      <w:r>
        <w:t xml:space="preserve"> sports </w:t>
      </w:r>
      <w:r>
        <w:lastRenderedPageBreak/>
        <w:t>clubs, NCJLA administrators, game officials, NORCAL chapter administrators.</w:t>
      </w:r>
      <w:proofErr w:type="gramEnd"/>
    </w:p>
    <w:p w:rsidR="003D7F96" w:rsidRDefault="003D7F96"/>
    <w:p w:rsidR="00716A70" w:rsidRDefault="00716A70">
      <w:proofErr w:type="gramStart"/>
      <w:r>
        <w:t>Assure</w:t>
      </w:r>
      <w:r w:rsidR="00A3102F">
        <w:t>s</w:t>
      </w:r>
      <w:r>
        <w:t xml:space="preserve"> that the Davis Lacrosse Association is in compliance with all local, state and federal </w:t>
      </w:r>
      <w:r w:rsidR="00B735CA">
        <w:t>laws as well as NCJLA</w:t>
      </w:r>
      <w:r w:rsidR="004363B7">
        <w:t xml:space="preserve"> and US Lacrosse</w:t>
      </w:r>
      <w:r w:rsidR="00B735CA">
        <w:t xml:space="preserve"> rules and regulations.</w:t>
      </w:r>
      <w:proofErr w:type="gramEnd"/>
    </w:p>
    <w:p w:rsidR="00B735CA" w:rsidRDefault="00B735CA"/>
    <w:p w:rsidR="005B2F5F" w:rsidRDefault="00340996">
      <w:r>
        <w:t xml:space="preserve">Assures the </w:t>
      </w:r>
      <w:r w:rsidR="00B735CA">
        <w:t>voice message service for seasonal play</w:t>
      </w:r>
      <w:r>
        <w:t xml:space="preserve"> is set up and</w:t>
      </w:r>
      <w:r w:rsidR="00B735CA">
        <w:t xml:space="preserve"> instructions</w:t>
      </w:r>
      <w:r w:rsidRPr="00340996">
        <w:t xml:space="preserve"> </w:t>
      </w:r>
      <w:r>
        <w:t>sent</w:t>
      </w:r>
      <w:bookmarkStart w:id="0" w:name="_GoBack"/>
      <w:bookmarkEnd w:id="0"/>
      <w:r>
        <w:t xml:space="preserve"> out</w:t>
      </w:r>
      <w:r w:rsidR="00B735CA">
        <w:t>.</w:t>
      </w:r>
    </w:p>
    <w:p w:rsidR="005B2F5F" w:rsidRDefault="005B2F5F"/>
    <w:p w:rsidR="00B735CA" w:rsidRDefault="00340996">
      <w:r>
        <w:t xml:space="preserve">Assures </w:t>
      </w:r>
      <w:r w:rsidR="00B735CA">
        <w:t>scorekeepers, timekeepers, spotters and statisticians</w:t>
      </w:r>
      <w:r>
        <w:t xml:space="preserve"> are trained.</w:t>
      </w:r>
    </w:p>
    <w:p w:rsidR="00B735CA" w:rsidRDefault="00B735CA"/>
    <w:p w:rsidR="00B735CA" w:rsidRDefault="005B2F5F">
      <w:pPr>
        <w:rPr>
          <w:b/>
          <w:u w:val="single"/>
        </w:rPr>
      </w:pPr>
      <w:r w:rsidRPr="00B735CA">
        <w:rPr>
          <w:b/>
          <w:u w:val="single"/>
        </w:rPr>
        <w:t>Background and/or skills</w:t>
      </w:r>
    </w:p>
    <w:p w:rsidR="00B735CA" w:rsidRDefault="00B735CA">
      <w:pPr>
        <w:rPr>
          <w:b/>
          <w:u w:val="single"/>
        </w:rPr>
      </w:pPr>
    </w:p>
    <w:p w:rsidR="00B735CA" w:rsidRPr="00B735CA" w:rsidRDefault="00B735CA">
      <w:r>
        <w:t xml:space="preserve">Strong interest in the continuing development and expansion of youth lacrosse in </w:t>
      </w:r>
      <w:smartTag w:uri="urn:schemas-microsoft-com:office:smarttags" w:element="City">
        <w:smartTag w:uri="urn:schemas-microsoft-com:office:smarttags" w:element="place">
          <w:r>
            <w:t>Davis</w:t>
          </w:r>
        </w:smartTag>
      </w:smartTag>
      <w:r>
        <w:t xml:space="preserve"> and surrounding communities</w:t>
      </w:r>
    </w:p>
    <w:p w:rsidR="005B2F5F" w:rsidRDefault="00B735CA">
      <w:r>
        <w:t>People</w:t>
      </w:r>
      <w:r w:rsidR="003D7F96">
        <w:t>, communication</w:t>
      </w:r>
      <w:r>
        <w:t xml:space="preserve"> and negotiation skills</w:t>
      </w:r>
    </w:p>
    <w:p w:rsidR="00B735CA" w:rsidRDefault="00B735CA">
      <w:r>
        <w:t>Some financial acumen</w:t>
      </w:r>
    </w:p>
    <w:p w:rsidR="00B735CA" w:rsidRDefault="00B735CA">
      <w:r>
        <w:t>Competent with spreadsheets</w:t>
      </w:r>
    </w:p>
    <w:p w:rsidR="00B735CA" w:rsidRDefault="00B735CA">
      <w:r>
        <w:t>Some knowledge of the sport of lacrosse and willingness to learn more</w:t>
      </w:r>
    </w:p>
    <w:p w:rsidR="00716A70" w:rsidRDefault="00B735CA">
      <w:r>
        <w:t>Will need to learn</w:t>
      </w:r>
      <w:r w:rsidR="003D7F96">
        <w:t>,</w:t>
      </w:r>
      <w:r>
        <w:t xml:space="preserve"> and be competent using League Athletics website</w:t>
      </w:r>
    </w:p>
    <w:p w:rsidR="00B735CA" w:rsidRDefault="00B735CA"/>
    <w:p w:rsidR="00B735CA" w:rsidRDefault="00B735CA"/>
    <w:p w:rsidR="00B735CA" w:rsidRDefault="003D7F96">
      <w:proofErr w:type="gramStart"/>
      <w:r>
        <w:t>Time commitment – 5- 25 hours/week depending on the time of the year.</w:t>
      </w:r>
      <w:proofErr w:type="gramEnd"/>
    </w:p>
    <w:sectPr w:rsidR="00B73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D1"/>
    <w:rsid w:val="000042BB"/>
    <w:rsid w:val="000759A3"/>
    <w:rsid w:val="00190D8B"/>
    <w:rsid w:val="001915DE"/>
    <w:rsid w:val="00340996"/>
    <w:rsid w:val="003B10D1"/>
    <w:rsid w:val="003D7F96"/>
    <w:rsid w:val="004363B7"/>
    <w:rsid w:val="004B5E2B"/>
    <w:rsid w:val="005900BA"/>
    <w:rsid w:val="005B2F5F"/>
    <w:rsid w:val="00716A70"/>
    <w:rsid w:val="007D142E"/>
    <w:rsid w:val="009C7D90"/>
    <w:rsid w:val="00A3102F"/>
    <w:rsid w:val="00B042A9"/>
    <w:rsid w:val="00B10E4C"/>
    <w:rsid w:val="00B735CA"/>
    <w:rsid w:val="00E1004E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Lacrosse Association</vt:lpstr>
    </vt:vector>
  </TitlesOfParts>
  <Company>Leverage Communications, Inc.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Lacrosse Association</dc:title>
  <dc:creator>DONALD T. AIELLO</dc:creator>
  <cp:lastModifiedBy>Donald T Aiello</cp:lastModifiedBy>
  <cp:revision>3</cp:revision>
  <dcterms:created xsi:type="dcterms:W3CDTF">2015-01-15T18:51:00Z</dcterms:created>
  <dcterms:modified xsi:type="dcterms:W3CDTF">2015-01-15T18:58:00Z</dcterms:modified>
</cp:coreProperties>
</file>