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3F" w:rsidRPr="00ED34D6" w:rsidRDefault="0099293F" w:rsidP="00ED34D6">
      <w:pPr>
        <w:spacing w:after="0" w:line="0" w:lineRule="auto"/>
        <w:rPr>
          <w:rFonts w:ascii="Georgia" w:eastAsia="Times New Roman" w:hAnsi="Georgia" w:cs="Helvetica"/>
          <w:color w:val="FFFFFF"/>
          <w:sz w:val="20"/>
          <w:szCs w:val="20"/>
          <w:lang w:val="en"/>
        </w:rPr>
      </w:pPr>
      <w:proofErr w:type="spellStart"/>
      <w:r w:rsidRPr="00ED34D6">
        <w:rPr>
          <w:rFonts w:ascii="Georgia" w:eastAsia="Times New Roman" w:hAnsi="Georgia" w:cs="Helvetica"/>
          <w:color w:val="FFFFFF"/>
          <w:sz w:val="20"/>
          <w:szCs w:val="20"/>
          <w:bdr w:val="none" w:sz="0" w:space="0" w:color="auto" w:frame="1"/>
          <w:lang w:val="en"/>
        </w:rPr>
        <w:t>AddThis</w:t>
      </w:r>
      <w:proofErr w:type="spellEnd"/>
      <w:r w:rsidRPr="00ED34D6">
        <w:rPr>
          <w:rFonts w:ascii="Georgia" w:eastAsia="Times New Roman" w:hAnsi="Georgia" w:cs="Helvetica"/>
          <w:color w:val="FFFFFF"/>
          <w:sz w:val="20"/>
          <w:szCs w:val="20"/>
          <w:bdr w:val="none" w:sz="0" w:space="0" w:color="auto" w:frame="1"/>
          <w:lang w:val="en"/>
        </w:rPr>
        <w:t xml:space="preserve"> Sharing Buttons</w:t>
      </w:r>
    </w:p>
    <w:p w:rsidR="0099293F" w:rsidRPr="00ED34D6" w:rsidRDefault="0099293F" w:rsidP="00ED34D6">
      <w:pPr>
        <w:spacing w:after="0" w:line="0" w:lineRule="auto"/>
        <w:rPr>
          <w:rFonts w:ascii="Georgia" w:eastAsia="Times New Roman" w:hAnsi="Georgia" w:cs="Helvetica"/>
          <w:color w:val="FFFFFF"/>
          <w:sz w:val="20"/>
          <w:szCs w:val="20"/>
          <w:lang w:val="en"/>
        </w:rPr>
      </w:pPr>
      <w:r w:rsidRPr="00ED34D6">
        <w:rPr>
          <w:rFonts w:ascii="Georgia" w:eastAsia="Times New Roman" w:hAnsi="Georgia" w:cs="Helvetica"/>
          <w:color w:val="FFFFFF"/>
          <w:sz w:val="20"/>
          <w:szCs w:val="20"/>
          <w:bdr w:val="none" w:sz="0" w:space="0" w:color="auto" w:frame="1"/>
          <w:lang w:val="en"/>
        </w:rPr>
        <w:t xml:space="preserve">Share to </w:t>
      </w:r>
      <w:proofErr w:type="spellStart"/>
      <w:r w:rsidRPr="00ED34D6">
        <w:rPr>
          <w:rFonts w:ascii="Georgia" w:eastAsia="Times New Roman" w:hAnsi="Georgia" w:cs="Helvetica"/>
          <w:color w:val="FFFFFF"/>
          <w:sz w:val="20"/>
          <w:szCs w:val="20"/>
          <w:bdr w:val="none" w:sz="0" w:space="0" w:color="auto" w:frame="1"/>
          <w:lang w:val="en"/>
        </w:rPr>
        <w:t>TwitterShare</w:t>
      </w:r>
      <w:proofErr w:type="spellEnd"/>
      <w:r w:rsidRPr="00ED34D6">
        <w:rPr>
          <w:rFonts w:ascii="Georgia" w:eastAsia="Times New Roman" w:hAnsi="Georgia" w:cs="Helvetica"/>
          <w:color w:val="FFFFFF"/>
          <w:sz w:val="20"/>
          <w:szCs w:val="20"/>
          <w:bdr w:val="none" w:sz="0" w:space="0" w:color="auto" w:frame="1"/>
          <w:lang w:val="en"/>
        </w:rPr>
        <w:t xml:space="preserve"> to </w:t>
      </w:r>
      <w:proofErr w:type="spellStart"/>
      <w:r w:rsidRPr="00ED34D6">
        <w:rPr>
          <w:rFonts w:ascii="Georgia" w:eastAsia="Times New Roman" w:hAnsi="Georgia" w:cs="Helvetica"/>
          <w:color w:val="FFFFFF"/>
          <w:sz w:val="20"/>
          <w:szCs w:val="20"/>
          <w:bdr w:val="none" w:sz="0" w:space="0" w:color="auto" w:frame="1"/>
          <w:lang w:val="en"/>
        </w:rPr>
        <w:t>FacebookShare</w:t>
      </w:r>
      <w:proofErr w:type="spellEnd"/>
      <w:r w:rsidRPr="00ED34D6">
        <w:rPr>
          <w:rFonts w:ascii="Georgia" w:eastAsia="Times New Roman" w:hAnsi="Georgia" w:cs="Helvetica"/>
          <w:color w:val="FFFFFF"/>
          <w:sz w:val="20"/>
          <w:szCs w:val="20"/>
          <w:bdr w:val="none" w:sz="0" w:space="0" w:color="auto" w:frame="1"/>
          <w:lang w:val="en"/>
        </w:rPr>
        <w:t xml:space="preserve"> to </w:t>
      </w:r>
      <w:proofErr w:type="spellStart"/>
      <w:r w:rsidRPr="00ED34D6">
        <w:rPr>
          <w:rFonts w:ascii="Georgia" w:eastAsia="Times New Roman" w:hAnsi="Georgia" w:cs="Helvetica"/>
          <w:color w:val="FFFFFF"/>
          <w:sz w:val="20"/>
          <w:szCs w:val="20"/>
          <w:bdr w:val="none" w:sz="0" w:space="0" w:color="auto" w:frame="1"/>
          <w:lang w:val="en"/>
        </w:rPr>
        <w:t>Google+Share</w:t>
      </w:r>
      <w:proofErr w:type="spellEnd"/>
      <w:r w:rsidRPr="00ED34D6">
        <w:rPr>
          <w:rFonts w:ascii="Georgia" w:eastAsia="Times New Roman" w:hAnsi="Georgia" w:cs="Helvetica"/>
          <w:color w:val="FFFFFF"/>
          <w:sz w:val="20"/>
          <w:szCs w:val="20"/>
          <w:bdr w:val="none" w:sz="0" w:space="0" w:color="auto" w:frame="1"/>
          <w:lang w:val="en"/>
        </w:rPr>
        <w:t xml:space="preserve"> to More</w:t>
      </w:r>
    </w:p>
    <w:p w:rsidR="00ED34D6" w:rsidRPr="00ED34D6" w:rsidRDefault="00ED34D6" w:rsidP="00ED34D6">
      <w:pPr>
        <w:spacing w:after="0" w:line="240" w:lineRule="auto"/>
        <w:jc w:val="center"/>
        <w:rPr>
          <w:rFonts w:ascii="Georgia" w:eastAsia="Times New Roman" w:hAnsi="Georgia" w:cs="Times New Roman"/>
          <w:b/>
          <w:color w:val="580000"/>
          <w:sz w:val="28"/>
          <w:szCs w:val="28"/>
          <w:lang w:val="en"/>
        </w:rPr>
      </w:pPr>
      <w:r w:rsidRPr="00ED34D6">
        <w:rPr>
          <w:rFonts w:ascii="Georgia" w:eastAsia="Times New Roman" w:hAnsi="Georgia" w:cs="Times New Roman"/>
          <w:b/>
          <w:color w:val="580000"/>
          <w:sz w:val="28"/>
          <w:szCs w:val="28"/>
          <w:lang w:val="en"/>
        </w:rPr>
        <w:t>ACADEMICS IN RECRUITING</w:t>
      </w:r>
    </w:p>
    <w:p w:rsidR="00ED34D6" w:rsidRDefault="00ED34D6" w:rsidP="00ED34D6">
      <w:pPr>
        <w:spacing w:after="0" w:line="240" w:lineRule="auto"/>
        <w:rPr>
          <w:rFonts w:ascii="Georgia" w:eastAsia="Times New Roman" w:hAnsi="Georgia" w:cs="Times New Roman"/>
          <w:color w:val="333333"/>
          <w:sz w:val="20"/>
          <w:szCs w:val="20"/>
          <w:lang w:val="en"/>
        </w:rPr>
      </w:pPr>
    </w:p>
    <w:p w:rsidR="00ED34D6" w:rsidRDefault="00ED34D6" w:rsidP="00ED34D6">
      <w:pPr>
        <w:spacing w:after="0" w:line="240" w:lineRule="auto"/>
        <w:rPr>
          <w:rFonts w:ascii="Georgia" w:eastAsia="Times New Roman" w:hAnsi="Georgia" w:cs="Times New Roman"/>
          <w:color w:val="333333"/>
          <w:sz w:val="20"/>
          <w:szCs w:val="20"/>
          <w:lang w:val="en"/>
        </w:rPr>
      </w:pP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 xml:space="preserve">It’s extremely important to remember that “student-athlete” starts with the word student. </w:t>
      </w:r>
      <w:proofErr w:type="gramStart"/>
      <w:r w:rsidRPr="00ED34D6">
        <w:rPr>
          <w:rFonts w:ascii="Georgia" w:eastAsia="Times New Roman" w:hAnsi="Georgia" w:cs="Times New Roman"/>
          <w:color w:val="333333"/>
          <w:sz w:val="24"/>
          <w:szCs w:val="24"/>
          <w:lang w:val="en"/>
        </w:rPr>
        <w:t>All of</w:t>
      </w:r>
      <w:proofErr w:type="gramEnd"/>
      <w:r w:rsidRPr="00ED34D6">
        <w:rPr>
          <w:rFonts w:ascii="Georgia" w:eastAsia="Times New Roman" w:hAnsi="Georgia" w:cs="Times New Roman"/>
          <w:color w:val="333333"/>
          <w:sz w:val="24"/>
          <w:szCs w:val="24"/>
          <w:lang w:val="en"/>
        </w:rPr>
        <w:t xml:space="preserve"> the athletic talent in the world doesn’t mean much if you don’t put in the effort in the classroom.</w:t>
      </w:r>
    </w:p>
    <w:p w:rsidR="00ED34D6" w:rsidRPr="00ED34D6" w:rsidRDefault="00ED34D6" w:rsidP="00ED34D6">
      <w:pPr>
        <w:spacing w:after="0" w:line="240" w:lineRule="auto"/>
        <w:rPr>
          <w:rFonts w:ascii="Georgia" w:eastAsia="Times New Roman" w:hAnsi="Georgia" w:cs="Times New Roman"/>
          <w:b/>
          <w:bCs/>
          <w:color w:val="333333"/>
          <w:sz w:val="24"/>
          <w:szCs w:val="24"/>
          <w:lang w:val="en"/>
        </w:rPr>
      </w:pP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b/>
          <w:bCs/>
          <w:color w:val="333333"/>
          <w:sz w:val="24"/>
          <w:szCs w:val="24"/>
          <w:lang w:val="en"/>
        </w:rPr>
        <w:t>The Importance of an Academic Resume</w:t>
      </w: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Academics play a big role in recruiting, and that’s why being able to show a solid academic resume is as important as having a great skills video or impressive stats. Coaches evaluate recruits based on more than just athletic talent. The academic ability of recruits is extremely important to college coaches.</w:t>
      </w:r>
      <w:r w:rsidRPr="00ED34D6">
        <w:rPr>
          <w:rFonts w:ascii="Georgia" w:eastAsia="Times New Roman" w:hAnsi="Georgia" w:cs="Times New Roman"/>
          <w:color w:val="333333"/>
          <w:sz w:val="24"/>
          <w:szCs w:val="24"/>
          <w:lang w:val="en"/>
        </w:rPr>
        <w:br/>
        <w:t> </w:t>
      </w: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b/>
          <w:bCs/>
          <w:color w:val="333333"/>
          <w:sz w:val="24"/>
          <w:szCs w:val="24"/>
          <w:lang w:val="en"/>
        </w:rPr>
        <w:t>Academics and NCAA Eligibility</w:t>
      </w: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 xml:space="preserve">The </w:t>
      </w:r>
      <w:hyperlink r:id="rId5" w:tgtFrame="_blank" w:history="1">
        <w:r w:rsidRPr="00ED34D6">
          <w:rPr>
            <w:rFonts w:ascii="Georgia" w:eastAsia="Times New Roman" w:hAnsi="Georgia" w:cs="Times New Roman"/>
            <w:color w:val="580000"/>
            <w:sz w:val="24"/>
            <w:szCs w:val="24"/>
            <w:u w:val="single"/>
            <w:lang w:val="en"/>
          </w:rPr>
          <w:t>NCAA Eligibility Center</w:t>
        </w:r>
      </w:hyperlink>
      <w:r w:rsidRPr="00ED34D6">
        <w:rPr>
          <w:rFonts w:ascii="Georgia" w:eastAsia="Times New Roman" w:hAnsi="Georgia" w:cs="Times New Roman"/>
          <w:color w:val="333333"/>
          <w:sz w:val="24"/>
          <w:szCs w:val="24"/>
          <w:lang w:val="en"/>
        </w:rPr>
        <w:t xml:space="preserve"> clearly outlines the academic requirements that high school athletes need to maintain </w:t>
      </w:r>
      <w:proofErr w:type="gramStart"/>
      <w:r w:rsidRPr="00ED34D6">
        <w:rPr>
          <w:rFonts w:ascii="Georgia" w:eastAsia="Times New Roman" w:hAnsi="Georgia" w:cs="Times New Roman"/>
          <w:color w:val="333333"/>
          <w:sz w:val="24"/>
          <w:szCs w:val="24"/>
          <w:lang w:val="en"/>
        </w:rPr>
        <w:t>in order to</w:t>
      </w:r>
      <w:proofErr w:type="gramEnd"/>
      <w:r w:rsidRPr="00ED34D6">
        <w:rPr>
          <w:rFonts w:ascii="Georgia" w:eastAsia="Times New Roman" w:hAnsi="Georgia" w:cs="Times New Roman"/>
          <w:color w:val="333333"/>
          <w:sz w:val="24"/>
          <w:szCs w:val="24"/>
          <w:lang w:val="en"/>
        </w:rPr>
        <w:t xml:space="preserve"> be eligible for participation in college sports. It’s essential to know the rules of eligibility to ensure that you’re taking the right classes as you build your high school academic resume.</w:t>
      </w: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Honing your skills in the classroom is as important as working on your skills on the field or court. Work in the classroom doesn’t end once you’ve been cleared by the NCAA Eligibility Center and accepted into college. Student-athletes must maintain certain academic requirements while attending college to remain eligible.</w:t>
      </w:r>
    </w:p>
    <w:p w:rsidR="00ED34D6" w:rsidRPr="00ED34D6" w:rsidRDefault="00ED34D6" w:rsidP="00ED34D6">
      <w:pPr>
        <w:spacing w:after="0" w:line="240" w:lineRule="auto"/>
        <w:rPr>
          <w:rFonts w:ascii="Georgia" w:eastAsia="Times New Roman" w:hAnsi="Georgia" w:cs="Times New Roman"/>
          <w:b/>
          <w:bCs/>
          <w:color w:val="333333"/>
          <w:sz w:val="24"/>
          <w:szCs w:val="24"/>
          <w:lang w:val="en"/>
        </w:rPr>
      </w:pP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b/>
          <w:bCs/>
          <w:color w:val="333333"/>
          <w:sz w:val="24"/>
          <w:szCs w:val="24"/>
          <w:lang w:val="en"/>
        </w:rPr>
        <w:t>Know Your Academic Requirements</w:t>
      </w: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Academic requirements for athletic eligibility vary slightly depending upon which level of college you attend. Every school has academic standards, and you need to be prepared to meet them.</w:t>
      </w: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 </w:t>
      </w: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b/>
          <w:bCs/>
          <w:color w:val="333333"/>
          <w:sz w:val="24"/>
          <w:szCs w:val="24"/>
          <w:lang w:val="en"/>
        </w:rPr>
        <w:t>NCAA Division I</w:t>
      </w:r>
    </w:p>
    <w:p w:rsidR="0099293F" w:rsidRPr="00ED34D6" w:rsidRDefault="0099293F" w:rsidP="00ED34D6">
      <w:pPr>
        <w:numPr>
          <w:ilvl w:val="0"/>
          <w:numId w:val="1"/>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Sliding scale that matches ACT and SAT scores with your core grade-point average</w:t>
      </w:r>
    </w:p>
    <w:p w:rsidR="0099293F" w:rsidRPr="00ED34D6" w:rsidRDefault="0099293F" w:rsidP="00ED34D6">
      <w:pPr>
        <w:numPr>
          <w:ilvl w:val="0"/>
          <w:numId w:val="1"/>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A minimum GPA of 2.0 in required core courses</w:t>
      </w:r>
    </w:p>
    <w:p w:rsidR="00ED34D6" w:rsidRPr="00ED34D6" w:rsidRDefault="00ED34D6" w:rsidP="00ED34D6">
      <w:pPr>
        <w:spacing w:after="0" w:line="240" w:lineRule="auto"/>
        <w:rPr>
          <w:rFonts w:ascii="Georgia" w:eastAsia="Times New Roman" w:hAnsi="Georgia" w:cs="Times New Roman"/>
          <w:b/>
          <w:bCs/>
          <w:color w:val="333333"/>
          <w:sz w:val="24"/>
          <w:szCs w:val="24"/>
          <w:lang w:val="en"/>
        </w:rPr>
      </w:pP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b/>
          <w:bCs/>
          <w:color w:val="333333"/>
          <w:sz w:val="24"/>
          <w:szCs w:val="24"/>
          <w:lang w:val="en"/>
        </w:rPr>
        <w:t>NCAA Division II</w:t>
      </w:r>
      <w:bookmarkStart w:id="0" w:name="_GoBack"/>
      <w:bookmarkEnd w:id="0"/>
    </w:p>
    <w:p w:rsidR="0099293F" w:rsidRPr="00ED34D6" w:rsidRDefault="0099293F" w:rsidP="00ED34D6">
      <w:pPr>
        <w:numPr>
          <w:ilvl w:val="0"/>
          <w:numId w:val="2"/>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Minimum ACT sum score of 68 or an SAT score of 820</w:t>
      </w:r>
    </w:p>
    <w:p w:rsidR="0099293F" w:rsidRPr="00ED34D6" w:rsidRDefault="0099293F" w:rsidP="00ED34D6">
      <w:pPr>
        <w:numPr>
          <w:ilvl w:val="0"/>
          <w:numId w:val="2"/>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A minimum GPA of 2.0 in required core courses</w:t>
      </w:r>
    </w:p>
    <w:p w:rsidR="00ED34D6" w:rsidRPr="00ED34D6" w:rsidRDefault="00ED34D6" w:rsidP="00ED34D6">
      <w:pPr>
        <w:spacing w:after="0" w:line="240" w:lineRule="auto"/>
        <w:rPr>
          <w:rFonts w:ascii="Georgia" w:eastAsia="Times New Roman" w:hAnsi="Georgia" w:cs="Times New Roman"/>
          <w:b/>
          <w:bCs/>
          <w:color w:val="333333"/>
          <w:sz w:val="24"/>
          <w:szCs w:val="24"/>
          <w:lang w:val="en"/>
        </w:rPr>
      </w:pP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b/>
          <w:bCs/>
          <w:color w:val="333333"/>
          <w:sz w:val="24"/>
          <w:szCs w:val="24"/>
          <w:lang w:val="en"/>
        </w:rPr>
        <w:t>NCAA Division III</w:t>
      </w:r>
    </w:p>
    <w:p w:rsidR="0099293F" w:rsidRPr="00ED34D6" w:rsidRDefault="0099293F" w:rsidP="00ED34D6">
      <w:pPr>
        <w:numPr>
          <w:ilvl w:val="0"/>
          <w:numId w:val="3"/>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Academic standards for athletes are not determined by the NCAA Eligibility Center. Athletes in Division III are required to meet the same overall academic standards required by the university or college for all students.</w:t>
      </w:r>
    </w:p>
    <w:p w:rsidR="00ED34D6" w:rsidRPr="00ED34D6" w:rsidRDefault="00ED34D6" w:rsidP="00ED34D6">
      <w:pPr>
        <w:spacing w:after="0" w:line="240" w:lineRule="auto"/>
        <w:rPr>
          <w:rFonts w:ascii="Georgia" w:eastAsia="Times New Roman" w:hAnsi="Georgia" w:cs="Times New Roman"/>
          <w:b/>
          <w:bCs/>
          <w:color w:val="333333"/>
          <w:sz w:val="24"/>
          <w:szCs w:val="24"/>
          <w:lang w:val="en"/>
        </w:rPr>
      </w:pPr>
    </w:p>
    <w:p w:rsidR="0099293F" w:rsidRPr="00ED34D6" w:rsidRDefault="0099293F" w:rsidP="00ED34D6">
      <w:pPr>
        <w:spacing w:after="0" w:line="240" w:lineRule="auto"/>
        <w:rPr>
          <w:rFonts w:ascii="Georgia" w:eastAsia="Times New Roman" w:hAnsi="Georgia" w:cs="Times New Roman"/>
          <w:color w:val="333333"/>
          <w:sz w:val="24"/>
          <w:szCs w:val="24"/>
          <w:lang w:val="en"/>
        </w:rPr>
      </w:pPr>
      <w:r w:rsidRPr="00ED34D6">
        <w:rPr>
          <w:rFonts w:ascii="Georgia" w:eastAsia="Times New Roman" w:hAnsi="Georgia" w:cs="Times New Roman"/>
          <w:b/>
          <w:bCs/>
          <w:color w:val="333333"/>
          <w:sz w:val="24"/>
          <w:szCs w:val="24"/>
          <w:lang w:val="en"/>
        </w:rPr>
        <w:t>NAIA</w:t>
      </w:r>
      <w:r w:rsidRPr="00ED34D6">
        <w:rPr>
          <w:rFonts w:ascii="Georgia" w:eastAsia="Times New Roman" w:hAnsi="Georgia" w:cs="Times New Roman"/>
          <w:color w:val="333333"/>
          <w:sz w:val="24"/>
          <w:szCs w:val="24"/>
          <w:lang w:val="en"/>
        </w:rPr>
        <w:t xml:space="preserve"> (</w:t>
      </w:r>
      <w:r w:rsidRPr="00ED34D6">
        <w:rPr>
          <w:rFonts w:ascii="Georgia" w:eastAsia="Times New Roman" w:hAnsi="Georgia" w:cs="Times New Roman"/>
          <w:i/>
          <w:iCs/>
          <w:color w:val="333333"/>
          <w:sz w:val="24"/>
          <w:szCs w:val="24"/>
          <w:lang w:val="en"/>
        </w:rPr>
        <w:t>Student-athletes must meet two of these three.)</w:t>
      </w:r>
    </w:p>
    <w:p w:rsidR="0099293F" w:rsidRPr="00ED34D6" w:rsidRDefault="0099293F" w:rsidP="00ED34D6">
      <w:pPr>
        <w:numPr>
          <w:ilvl w:val="0"/>
          <w:numId w:val="4"/>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Minimum score of 18 on the ACT or 860 on the SAT</w:t>
      </w:r>
    </w:p>
    <w:p w:rsidR="0099293F" w:rsidRPr="00ED34D6" w:rsidRDefault="0099293F" w:rsidP="00ED34D6">
      <w:pPr>
        <w:numPr>
          <w:ilvl w:val="0"/>
          <w:numId w:val="4"/>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Minimum overall high school grade point average of 2.0</w:t>
      </w:r>
    </w:p>
    <w:p w:rsidR="0099293F" w:rsidRPr="00ED34D6" w:rsidRDefault="0099293F" w:rsidP="00ED34D6">
      <w:pPr>
        <w:numPr>
          <w:ilvl w:val="0"/>
          <w:numId w:val="4"/>
        </w:numPr>
        <w:spacing w:after="0" w:line="240" w:lineRule="auto"/>
        <w:ind w:left="1224"/>
        <w:rPr>
          <w:rFonts w:ascii="Georgia" w:eastAsia="Times New Roman" w:hAnsi="Georgia" w:cs="Times New Roman"/>
          <w:color w:val="333333"/>
          <w:sz w:val="24"/>
          <w:szCs w:val="24"/>
          <w:lang w:val="en"/>
        </w:rPr>
      </w:pPr>
      <w:r w:rsidRPr="00ED34D6">
        <w:rPr>
          <w:rFonts w:ascii="Georgia" w:eastAsia="Times New Roman" w:hAnsi="Georgia" w:cs="Times New Roman"/>
          <w:color w:val="333333"/>
          <w:sz w:val="24"/>
          <w:szCs w:val="24"/>
          <w:lang w:val="en"/>
        </w:rPr>
        <w:t>Graduate in the top half your high school class</w:t>
      </w:r>
    </w:p>
    <w:p w:rsidR="00711FBD" w:rsidRPr="00ED34D6" w:rsidRDefault="00711FBD" w:rsidP="00ED34D6">
      <w:pPr>
        <w:spacing w:after="0"/>
        <w:rPr>
          <w:rFonts w:ascii="Georgia" w:hAnsi="Georgia"/>
          <w:sz w:val="24"/>
          <w:szCs w:val="24"/>
        </w:rPr>
      </w:pPr>
    </w:p>
    <w:sectPr w:rsidR="00711FBD" w:rsidRPr="00ED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E4B"/>
    <w:multiLevelType w:val="multilevel"/>
    <w:tmpl w:val="275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F355B"/>
    <w:multiLevelType w:val="multilevel"/>
    <w:tmpl w:val="699C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F10E1"/>
    <w:multiLevelType w:val="multilevel"/>
    <w:tmpl w:val="6F9A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64C38"/>
    <w:multiLevelType w:val="multilevel"/>
    <w:tmpl w:val="82E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3F"/>
    <w:rsid w:val="00591572"/>
    <w:rsid w:val="00711FBD"/>
    <w:rsid w:val="0099293F"/>
    <w:rsid w:val="009C3F31"/>
    <w:rsid w:val="00AD7568"/>
    <w:rsid w:val="00B85567"/>
    <w:rsid w:val="00ED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F6DF"/>
  <w15:chartTrackingRefBased/>
  <w15:docId w15:val="{ECBD0D80-14AA-4CED-9AB1-CE9384E6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293F"/>
    <w:pPr>
      <w:spacing w:before="180" w:after="180" w:line="360" w:lineRule="atLeas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293F"/>
    <w:rPr>
      <w:strike w:val="0"/>
      <w:dstrike w:val="0"/>
      <w:color w:val="F68B1F"/>
      <w:u w:val="none"/>
      <w:effect w:val="none"/>
    </w:rPr>
  </w:style>
  <w:style w:type="character" w:styleId="Strong">
    <w:name w:val="Strong"/>
    <w:basedOn w:val="DefaultParagraphFont"/>
    <w:uiPriority w:val="22"/>
    <w:qFormat/>
    <w:rsid w:val="0099293F"/>
    <w:rPr>
      <w:b/>
      <w:bCs/>
    </w:rPr>
  </w:style>
  <w:style w:type="paragraph" w:styleId="NormalWeb">
    <w:name w:val="Normal (Web)"/>
    <w:basedOn w:val="Normal"/>
    <w:uiPriority w:val="99"/>
    <w:semiHidden/>
    <w:unhideWhenUsed/>
    <w:rsid w:val="0099293F"/>
    <w:pPr>
      <w:spacing w:before="360" w:after="36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99293F"/>
    <w:rPr>
      <w:bdr w:val="none" w:sz="0" w:space="0" w:color="auto" w:frame="1"/>
    </w:rPr>
  </w:style>
  <w:style w:type="character" w:customStyle="1" w:styleId="at4-visually-hidden2">
    <w:name w:val="at4-visually-hidden2"/>
    <w:basedOn w:val="DefaultParagraphFont"/>
    <w:rsid w:val="0099293F"/>
    <w:rPr>
      <w:bdr w:val="none" w:sz="0" w:space="0" w:color="auto" w:frame="1"/>
    </w:rPr>
  </w:style>
  <w:style w:type="character" w:styleId="Emphasis">
    <w:name w:val="Emphasis"/>
    <w:basedOn w:val="DefaultParagraphFont"/>
    <w:uiPriority w:val="20"/>
    <w:qFormat/>
    <w:rsid w:val="0099293F"/>
    <w:rPr>
      <w:i/>
      <w:iCs/>
    </w:rPr>
  </w:style>
  <w:style w:type="paragraph" w:styleId="BalloonText">
    <w:name w:val="Balloon Text"/>
    <w:basedOn w:val="Normal"/>
    <w:link w:val="BalloonTextChar"/>
    <w:uiPriority w:val="99"/>
    <w:semiHidden/>
    <w:unhideWhenUsed/>
    <w:rsid w:val="00B8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0456">
      <w:bodyDiv w:val="1"/>
      <w:marLeft w:val="0"/>
      <w:marRight w:val="0"/>
      <w:marTop w:val="0"/>
      <w:marBottom w:val="0"/>
      <w:divBdr>
        <w:top w:val="none" w:sz="0" w:space="0" w:color="auto"/>
        <w:left w:val="none" w:sz="0" w:space="0" w:color="auto"/>
        <w:bottom w:val="none" w:sz="0" w:space="0" w:color="auto"/>
        <w:right w:val="none" w:sz="0" w:space="0" w:color="auto"/>
      </w:divBdr>
      <w:divsChild>
        <w:div w:id="1586959703">
          <w:marLeft w:val="0"/>
          <w:marRight w:val="0"/>
          <w:marTop w:val="0"/>
          <w:marBottom w:val="0"/>
          <w:divBdr>
            <w:top w:val="none" w:sz="0" w:space="0" w:color="auto"/>
            <w:left w:val="none" w:sz="0" w:space="0" w:color="auto"/>
            <w:bottom w:val="none" w:sz="0" w:space="0" w:color="auto"/>
            <w:right w:val="none" w:sz="0" w:space="0" w:color="auto"/>
          </w:divBdr>
          <w:divsChild>
            <w:div w:id="1221208519">
              <w:marLeft w:val="0"/>
              <w:marRight w:val="0"/>
              <w:marTop w:val="0"/>
              <w:marBottom w:val="0"/>
              <w:divBdr>
                <w:top w:val="none" w:sz="0" w:space="0" w:color="auto"/>
                <w:left w:val="none" w:sz="0" w:space="0" w:color="auto"/>
                <w:bottom w:val="none" w:sz="0" w:space="0" w:color="auto"/>
                <w:right w:val="none" w:sz="0" w:space="0" w:color="auto"/>
              </w:divBdr>
              <w:divsChild>
                <w:div w:id="2100052375">
                  <w:marLeft w:val="0"/>
                  <w:marRight w:val="0"/>
                  <w:marTop w:val="0"/>
                  <w:marBottom w:val="0"/>
                  <w:divBdr>
                    <w:top w:val="none" w:sz="0" w:space="0" w:color="auto"/>
                    <w:left w:val="none" w:sz="0" w:space="0" w:color="auto"/>
                    <w:bottom w:val="none" w:sz="0" w:space="0" w:color="auto"/>
                    <w:right w:val="none" w:sz="0" w:space="0" w:color="auto"/>
                  </w:divBdr>
                  <w:divsChild>
                    <w:div w:id="207109524">
                      <w:marLeft w:val="0"/>
                      <w:marRight w:val="0"/>
                      <w:marTop w:val="0"/>
                      <w:marBottom w:val="0"/>
                      <w:divBdr>
                        <w:top w:val="none" w:sz="0" w:space="0" w:color="auto"/>
                        <w:left w:val="none" w:sz="0" w:space="0" w:color="auto"/>
                        <w:bottom w:val="none" w:sz="0" w:space="0" w:color="auto"/>
                        <w:right w:val="none" w:sz="0" w:space="0" w:color="auto"/>
                      </w:divBdr>
                      <w:divsChild>
                        <w:div w:id="1142428252">
                          <w:marLeft w:val="0"/>
                          <w:marRight w:val="0"/>
                          <w:marTop w:val="0"/>
                          <w:marBottom w:val="0"/>
                          <w:divBdr>
                            <w:top w:val="none" w:sz="0" w:space="0" w:color="auto"/>
                            <w:left w:val="none" w:sz="0" w:space="0" w:color="auto"/>
                            <w:bottom w:val="none" w:sz="0" w:space="0" w:color="auto"/>
                            <w:right w:val="none" w:sz="0" w:space="0" w:color="auto"/>
                          </w:divBdr>
                          <w:divsChild>
                            <w:div w:id="100078842">
                              <w:marLeft w:val="0"/>
                              <w:marRight w:val="0"/>
                              <w:marTop w:val="0"/>
                              <w:marBottom w:val="0"/>
                              <w:divBdr>
                                <w:top w:val="none" w:sz="0" w:space="0" w:color="auto"/>
                                <w:left w:val="none" w:sz="0" w:space="0" w:color="auto"/>
                                <w:bottom w:val="none" w:sz="0" w:space="0" w:color="auto"/>
                                <w:right w:val="none" w:sz="0" w:space="0" w:color="auto"/>
                              </w:divBdr>
                              <w:divsChild>
                                <w:div w:id="4715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6482">
                          <w:marLeft w:val="0"/>
                          <w:marRight w:val="0"/>
                          <w:marTop w:val="0"/>
                          <w:marBottom w:val="0"/>
                          <w:divBdr>
                            <w:top w:val="none" w:sz="0" w:space="0" w:color="auto"/>
                            <w:left w:val="none" w:sz="0" w:space="0" w:color="auto"/>
                            <w:bottom w:val="none" w:sz="0" w:space="0" w:color="auto"/>
                            <w:right w:val="none" w:sz="0" w:space="0" w:color="auto"/>
                          </w:divBdr>
                          <w:divsChild>
                            <w:div w:id="583490327">
                              <w:marLeft w:val="0"/>
                              <w:marRight w:val="0"/>
                              <w:marTop w:val="0"/>
                              <w:marBottom w:val="0"/>
                              <w:divBdr>
                                <w:top w:val="none" w:sz="0" w:space="0" w:color="auto"/>
                                <w:left w:val="none" w:sz="0" w:space="0" w:color="auto"/>
                                <w:bottom w:val="none" w:sz="0" w:space="0" w:color="auto"/>
                                <w:right w:val="none" w:sz="0" w:space="0" w:color="auto"/>
                              </w:divBdr>
                              <w:divsChild>
                                <w:div w:id="798962369">
                                  <w:marLeft w:val="0"/>
                                  <w:marRight w:val="0"/>
                                  <w:marTop w:val="0"/>
                                  <w:marBottom w:val="0"/>
                                  <w:divBdr>
                                    <w:top w:val="none" w:sz="0" w:space="0" w:color="auto"/>
                                    <w:left w:val="none" w:sz="0" w:space="0" w:color="auto"/>
                                    <w:bottom w:val="none" w:sz="0" w:space="0" w:color="auto"/>
                                    <w:right w:val="none" w:sz="0" w:space="0" w:color="auto"/>
                                  </w:divBdr>
                                  <w:divsChild>
                                    <w:div w:id="261186427">
                                      <w:marLeft w:val="0"/>
                                      <w:marRight w:val="0"/>
                                      <w:marTop w:val="0"/>
                                      <w:marBottom w:val="0"/>
                                      <w:divBdr>
                                        <w:top w:val="none" w:sz="0" w:space="0" w:color="auto"/>
                                        <w:left w:val="none" w:sz="0" w:space="0" w:color="auto"/>
                                        <w:bottom w:val="none" w:sz="0" w:space="0" w:color="auto"/>
                                        <w:right w:val="none" w:sz="0" w:space="0" w:color="auto"/>
                                      </w:divBdr>
                                      <w:divsChild>
                                        <w:div w:id="456873487">
                                          <w:marLeft w:val="0"/>
                                          <w:marRight w:val="0"/>
                                          <w:marTop w:val="0"/>
                                          <w:marBottom w:val="0"/>
                                          <w:divBdr>
                                            <w:top w:val="none" w:sz="0" w:space="0" w:color="auto"/>
                                            <w:left w:val="none" w:sz="0" w:space="0" w:color="auto"/>
                                            <w:bottom w:val="none" w:sz="0" w:space="0" w:color="auto"/>
                                            <w:right w:val="none" w:sz="0" w:space="0" w:color="auto"/>
                                          </w:divBdr>
                                          <w:divsChild>
                                            <w:div w:id="9333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7850">
                                      <w:marLeft w:val="0"/>
                                      <w:marRight w:val="0"/>
                                      <w:marTop w:val="0"/>
                                      <w:marBottom w:val="0"/>
                                      <w:divBdr>
                                        <w:top w:val="none" w:sz="0" w:space="0" w:color="auto"/>
                                        <w:left w:val="none" w:sz="0" w:space="0" w:color="auto"/>
                                        <w:bottom w:val="none" w:sz="0" w:space="0" w:color="auto"/>
                                        <w:right w:val="none" w:sz="0" w:space="0" w:color="auto"/>
                                      </w:divBdr>
                                      <w:divsChild>
                                        <w:div w:id="211238494">
                                          <w:marLeft w:val="0"/>
                                          <w:marRight w:val="0"/>
                                          <w:marTop w:val="0"/>
                                          <w:marBottom w:val="0"/>
                                          <w:divBdr>
                                            <w:top w:val="none" w:sz="0" w:space="0" w:color="auto"/>
                                            <w:left w:val="none" w:sz="0" w:space="0" w:color="auto"/>
                                            <w:bottom w:val="none" w:sz="0" w:space="0" w:color="auto"/>
                                            <w:right w:val="none" w:sz="0" w:space="0" w:color="auto"/>
                                          </w:divBdr>
                                          <w:divsChild>
                                            <w:div w:id="384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3.ncaa.org/ecw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Bowen</dc:creator>
  <cp:keywords/>
  <dc:description/>
  <cp:lastModifiedBy>Greg Bowen</cp:lastModifiedBy>
  <cp:revision>2</cp:revision>
  <cp:lastPrinted>2017-11-15T17:08:00Z</cp:lastPrinted>
  <dcterms:created xsi:type="dcterms:W3CDTF">2017-11-15T17:11:00Z</dcterms:created>
  <dcterms:modified xsi:type="dcterms:W3CDTF">2017-11-15T17:11:00Z</dcterms:modified>
</cp:coreProperties>
</file>