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rPr/>
      </w:pPr>
      <w:r w:rsidDel="00000000" w:rsidR="00000000" w:rsidRPr="00000000">
        <w:rPr/>
        <w:drawing>
          <wp:inline distB="114300" distT="114300" distL="114300" distR="114300">
            <wp:extent cx="5943600" cy="952500"/>
            <wp:effectExtent b="0" l="0" r="0" t="0"/>
            <wp:docPr descr="C:\Users\rowlandskm\Documents\PR Crew\PR Crew Letterhead.jpg" id="1" name="image1.jpg"/>
            <a:graphic>
              <a:graphicData uri="http://schemas.openxmlformats.org/drawingml/2006/picture">
                <pic:pic>
                  <pic:nvPicPr>
                    <pic:cNvPr descr="C:\Users\rowlandskm\Documents\PR Crew\PR Crew Letterhead.jpg" id="0" name="image1.jpg"/>
                    <pic:cNvPicPr preferRelativeResize="0"/>
                  </pic:nvPicPr>
                  <pic:blipFill>
                    <a:blip r:embed="rId6"/>
                    <a:srcRect b="0" l="0" r="0" t="0"/>
                    <a:stretch>
                      <a:fillRect/>
                    </a:stretch>
                  </pic:blipFill>
                  <pic:spPr>
                    <a:xfrm>
                      <a:off x="0" y="0"/>
                      <a:ext cx="5943600" cy="952500"/>
                    </a:xfrm>
                    <a:prstGeom prst="rect"/>
                    <a:ln/>
                  </pic:spPr>
                </pic:pic>
              </a:graphicData>
            </a:graphic>
          </wp:inline>
        </w:drawing>
      </w:r>
      <w:r w:rsidDel="00000000" w:rsidR="00000000" w:rsidRPr="00000000">
        <w:rPr>
          <w:rtl w:val="0"/>
        </w:rPr>
      </w:r>
    </w:p>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January 1, 2019</w:t>
        <w:tab/>
        <w:tab/>
        <w:tab/>
        <w:tab/>
        <w:tab/>
        <w:tab/>
        <w:tab/>
        <w:t xml:space="preserve">EIN#54-2119474</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Pine Richland Crew Boosters is a non-profit 501(c)(3) organization supporting the athletes of Pine Richland School District in Gibsonia, PA. The team receives very little financial support from the local school system and solely relies on member dues and fundraising for equipment, uniforms, coaching salaries, and all operating expenses.  </w:t>
      </w:r>
    </w:p>
    <w:p w:rsidR="00000000" w:rsidDel="00000000" w:rsidP="00000000" w:rsidRDefault="00000000" w:rsidRPr="00000000" w14:paraId="00000006">
      <w:pPr>
        <w:rPr>
          <w:i w:val="1"/>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Your donation will benefit the team by funding the operational costs while keeping registration costs low to allow more students from the district to join crew.  </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SPONSOR</w:t>
      </w:r>
    </w:p>
    <w:p w:rsidR="00000000" w:rsidDel="00000000" w:rsidP="00000000" w:rsidRDefault="00000000" w:rsidRPr="00000000" w14:paraId="0000000A">
      <w:pPr>
        <w:ind w:left="0" w:firstLine="0"/>
        <w:rPr/>
      </w:pPr>
      <w:r w:rsidDel="00000000" w:rsidR="00000000" w:rsidRPr="00000000">
        <w:rPr>
          <w:rtl w:val="0"/>
        </w:rPr>
      </w:r>
    </w:p>
    <w:p w:rsidR="00000000" w:rsidDel="00000000" w:rsidP="00000000" w:rsidRDefault="00000000" w:rsidRPr="00000000" w14:paraId="0000000B">
      <w:pPr>
        <w:ind w:left="0" w:firstLine="0"/>
        <w:rPr/>
      </w:pPr>
      <w:r w:rsidDel="00000000" w:rsidR="00000000" w:rsidRPr="00000000">
        <w:rPr>
          <w:rtl w:val="0"/>
        </w:rPr>
        <w:t xml:space="preserve">________  Friends of PR Crew $200   (Includes name on Crew website, honorable mention at   </w:t>
      </w:r>
    </w:p>
    <w:p w:rsidR="00000000" w:rsidDel="00000000" w:rsidP="00000000" w:rsidRDefault="00000000" w:rsidRPr="00000000" w14:paraId="0000000C">
      <w:pPr>
        <w:ind w:left="0" w:firstLine="720"/>
        <w:rPr/>
      </w:pPr>
      <w:r w:rsidDel="00000000" w:rsidR="00000000" w:rsidRPr="00000000">
        <w:rPr>
          <w:rtl w:val="0"/>
        </w:rPr>
        <w:t xml:space="preserve">                                                  all fundraising events.)</w:t>
      </w:r>
    </w:p>
    <w:p w:rsidR="00000000" w:rsidDel="00000000" w:rsidP="00000000" w:rsidRDefault="00000000" w:rsidRPr="00000000" w14:paraId="0000000D">
      <w:pPr>
        <w:ind w:left="0" w:firstLine="720"/>
        <w:rPr/>
      </w:pPr>
      <w:r w:rsidDel="00000000" w:rsidR="00000000" w:rsidRPr="00000000">
        <w:rPr>
          <w:rtl w:val="0"/>
        </w:rPr>
      </w:r>
    </w:p>
    <w:p w:rsidR="00000000" w:rsidDel="00000000" w:rsidP="00000000" w:rsidRDefault="00000000" w:rsidRPr="00000000" w14:paraId="0000000E">
      <w:pPr>
        <w:ind w:left="0" w:firstLine="0"/>
        <w:rPr/>
      </w:pPr>
      <w:r w:rsidDel="00000000" w:rsidR="00000000" w:rsidRPr="00000000">
        <w:rPr>
          <w:rtl w:val="0"/>
        </w:rPr>
        <w:t xml:space="preserve">________ Bronze $500  (Includes name on Crew website, honorable mention at fundraising</w:t>
      </w:r>
    </w:p>
    <w:p w:rsidR="00000000" w:rsidDel="00000000" w:rsidP="00000000" w:rsidRDefault="00000000" w:rsidRPr="00000000" w14:paraId="0000000F">
      <w:pPr>
        <w:ind w:left="0" w:firstLine="0"/>
        <w:rPr/>
      </w:pPr>
      <w:r w:rsidDel="00000000" w:rsidR="00000000" w:rsidRPr="00000000">
        <w:rPr>
          <w:rtl w:val="0"/>
        </w:rPr>
        <w:t xml:space="preserve">                                        events and 1 ½ inch name displayed on t shirts worn on race day.)</w:t>
      </w:r>
    </w:p>
    <w:p w:rsidR="00000000" w:rsidDel="00000000" w:rsidP="00000000" w:rsidRDefault="00000000" w:rsidRPr="00000000" w14:paraId="00000010">
      <w:pPr>
        <w:ind w:left="0" w:firstLine="0"/>
        <w:rPr/>
      </w:pPr>
      <w:r w:rsidDel="00000000" w:rsidR="00000000" w:rsidRPr="00000000">
        <w:rPr>
          <w:rtl w:val="0"/>
        </w:rPr>
      </w:r>
    </w:p>
    <w:p w:rsidR="00000000" w:rsidDel="00000000" w:rsidP="00000000" w:rsidRDefault="00000000" w:rsidRPr="00000000" w14:paraId="00000011">
      <w:pPr>
        <w:ind w:left="0" w:firstLine="0"/>
        <w:rPr/>
      </w:pPr>
      <w:r w:rsidDel="00000000" w:rsidR="00000000" w:rsidRPr="00000000">
        <w:rPr>
          <w:rtl w:val="0"/>
        </w:rPr>
        <w:t xml:space="preserve">________ Silver $1000 (Includes the above and signage on sponsor banner displayed at all </w:t>
      </w:r>
    </w:p>
    <w:p w:rsidR="00000000" w:rsidDel="00000000" w:rsidP="00000000" w:rsidRDefault="00000000" w:rsidRPr="00000000" w14:paraId="00000012">
      <w:pPr>
        <w:ind w:left="0" w:firstLine="720"/>
        <w:rPr/>
      </w:pPr>
      <w:r w:rsidDel="00000000" w:rsidR="00000000" w:rsidRPr="00000000">
        <w:rPr>
          <w:rtl w:val="0"/>
        </w:rPr>
        <w:t xml:space="preserve">                           races on our PR Crew tent.)</w:t>
      </w:r>
    </w:p>
    <w:p w:rsidR="00000000" w:rsidDel="00000000" w:rsidP="00000000" w:rsidRDefault="00000000" w:rsidRPr="00000000" w14:paraId="00000013">
      <w:pPr>
        <w:ind w:left="0" w:firstLine="720"/>
        <w:rPr/>
      </w:pPr>
      <w:r w:rsidDel="00000000" w:rsidR="00000000" w:rsidRPr="00000000">
        <w:rPr>
          <w:rtl w:val="0"/>
        </w:rPr>
      </w:r>
    </w:p>
    <w:p w:rsidR="00000000" w:rsidDel="00000000" w:rsidP="00000000" w:rsidRDefault="00000000" w:rsidRPr="00000000" w14:paraId="00000014">
      <w:pPr>
        <w:ind w:left="0" w:firstLine="0"/>
        <w:rPr/>
      </w:pPr>
      <w:r w:rsidDel="00000000" w:rsidR="00000000" w:rsidRPr="00000000">
        <w:rPr>
          <w:rtl w:val="0"/>
        </w:rPr>
        <w:t xml:space="preserve">________ Gold $2,500 (Includes the above, and your logo or name on our travel food wagon.)</w:t>
      </w:r>
    </w:p>
    <w:p w:rsidR="00000000" w:rsidDel="00000000" w:rsidP="00000000" w:rsidRDefault="00000000" w:rsidRPr="00000000" w14:paraId="00000015">
      <w:pPr>
        <w:ind w:left="0" w:firstLine="0"/>
        <w:rPr/>
      </w:pPr>
      <w:r w:rsidDel="00000000" w:rsidR="00000000" w:rsidRPr="00000000">
        <w:rPr>
          <w:rtl w:val="0"/>
        </w:rPr>
      </w:r>
    </w:p>
    <w:p w:rsidR="00000000" w:rsidDel="00000000" w:rsidP="00000000" w:rsidRDefault="00000000" w:rsidRPr="00000000" w14:paraId="00000016">
      <w:pPr>
        <w:ind w:left="0" w:firstLine="0"/>
        <w:rPr/>
      </w:pPr>
      <w:r w:rsidDel="00000000" w:rsidR="00000000" w:rsidRPr="00000000">
        <w:rPr>
          <w:rtl w:val="0"/>
        </w:rPr>
        <w:t xml:space="preserve">Sponsorship payment</w:t>
      </w:r>
    </w:p>
    <w:p w:rsidR="00000000" w:rsidDel="00000000" w:rsidP="00000000" w:rsidRDefault="00000000" w:rsidRPr="00000000" w14:paraId="00000017">
      <w:pPr>
        <w:ind w:left="0" w:firstLine="0"/>
        <w:rPr/>
      </w:pPr>
      <w:r w:rsidDel="00000000" w:rsidR="00000000" w:rsidRPr="00000000">
        <w:rPr>
          <w:rtl w:val="0"/>
        </w:rPr>
      </w:r>
    </w:p>
    <w:p w:rsidR="00000000" w:rsidDel="00000000" w:rsidP="00000000" w:rsidRDefault="00000000" w:rsidRPr="00000000" w14:paraId="00000018">
      <w:pPr>
        <w:numPr>
          <w:ilvl w:val="0"/>
          <w:numId w:val="1"/>
        </w:numPr>
        <w:ind w:left="720" w:hanging="360"/>
        <w:rPr>
          <w:u w:val="none"/>
        </w:rPr>
      </w:pPr>
      <w:r w:rsidDel="00000000" w:rsidR="00000000" w:rsidRPr="00000000">
        <w:rPr>
          <w:rtl w:val="0"/>
        </w:rPr>
        <w:t xml:space="preserve">Check payable to “PR Crew” mailed to:</w:t>
      </w:r>
    </w:p>
    <w:p w:rsidR="00000000" w:rsidDel="00000000" w:rsidP="00000000" w:rsidRDefault="00000000" w:rsidRPr="00000000" w14:paraId="00000019">
      <w:pPr>
        <w:ind w:left="0" w:firstLine="0"/>
        <w:rPr/>
      </w:pPr>
      <w:r w:rsidDel="00000000" w:rsidR="00000000" w:rsidRPr="00000000">
        <w:rPr>
          <w:rtl w:val="0"/>
        </w:rPr>
        <w:tab/>
        <w:t xml:space="preserve">P.O. Box 170</w:t>
      </w:r>
    </w:p>
    <w:p w:rsidR="00000000" w:rsidDel="00000000" w:rsidP="00000000" w:rsidRDefault="00000000" w:rsidRPr="00000000" w14:paraId="0000001A">
      <w:pPr>
        <w:ind w:left="0" w:firstLine="0"/>
        <w:rPr/>
      </w:pPr>
      <w:r w:rsidDel="00000000" w:rsidR="00000000" w:rsidRPr="00000000">
        <w:rPr>
          <w:rtl w:val="0"/>
        </w:rPr>
        <w:tab/>
        <w:t xml:space="preserve">Gibsonia, PA 15044</w:t>
      </w:r>
    </w:p>
    <w:p w:rsidR="00000000" w:rsidDel="00000000" w:rsidP="00000000" w:rsidRDefault="00000000" w:rsidRPr="00000000" w14:paraId="0000001B">
      <w:pPr>
        <w:numPr>
          <w:ilvl w:val="0"/>
          <w:numId w:val="2"/>
        </w:numPr>
        <w:ind w:left="720" w:hanging="360"/>
        <w:rPr>
          <w:u w:val="none"/>
        </w:rPr>
      </w:pPr>
      <w:r w:rsidDel="00000000" w:rsidR="00000000" w:rsidRPr="00000000">
        <w:rPr>
          <w:rtl w:val="0"/>
        </w:rPr>
        <w:t xml:space="preserve">Contact Carrie Catalano- </w:t>
      </w:r>
      <w:hyperlink r:id="rId7">
        <w:r w:rsidDel="00000000" w:rsidR="00000000" w:rsidRPr="00000000">
          <w:rPr>
            <w:color w:val="1155cc"/>
            <w:u w:val="single"/>
            <w:rtl w:val="0"/>
          </w:rPr>
          <w:t xml:space="preserve">ravcarrie@yahoo.com</w:t>
        </w:r>
      </w:hyperlink>
      <w:r w:rsidDel="00000000" w:rsidR="00000000" w:rsidRPr="00000000">
        <w:rPr>
          <w:rtl w:val="0"/>
        </w:rPr>
        <w:t xml:space="preserve"> for questions.</w:t>
      </w:r>
    </w:p>
    <w:p w:rsidR="00000000" w:rsidDel="00000000" w:rsidP="00000000" w:rsidRDefault="00000000" w:rsidRPr="00000000" w14:paraId="0000001C">
      <w:pPr>
        <w:ind w:left="0" w:firstLine="0"/>
        <w:rPr/>
      </w:pPr>
      <w:r w:rsidDel="00000000" w:rsidR="00000000" w:rsidRPr="00000000">
        <w:rPr>
          <w:rtl w:val="0"/>
        </w:rPr>
      </w:r>
    </w:p>
    <w:p w:rsidR="00000000" w:rsidDel="00000000" w:rsidP="00000000" w:rsidRDefault="00000000" w:rsidRPr="00000000" w14:paraId="0000001D">
      <w:pPr>
        <w:ind w:left="0" w:firstLine="0"/>
        <w:rPr/>
      </w:pPr>
      <w:r w:rsidDel="00000000" w:rsidR="00000000" w:rsidRPr="00000000">
        <w:rPr>
          <w:rtl w:val="0"/>
        </w:rPr>
      </w:r>
    </w:p>
    <w:p w:rsidR="00000000" w:rsidDel="00000000" w:rsidP="00000000" w:rsidRDefault="00000000" w:rsidRPr="00000000" w14:paraId="0000001E">
      <w:pPr>
        <w:rPr>
          <w:i w:val="1"/>
          <w:sz w:val="18"/>
          <w:szCs w:val="18"/>
        </w:rPr>
      </w:pPr>
      <w:r w:rsidDel="00000000" w:rsidR="00000000" w:rsidRPr="00000000">
        <w:rPr>
          <w:rtl w:val="0"/>
        </w:rPr>
      </w:r>
    </w:p>
    <w:p w:rsidR="00000000" w:rsidDel="00000000" w:rsidP="00000000" w:rsidRDefault="00000000" w:rsidRPr="00000000" w14:paraId="0000001F">
      <w:pPr>
        <w:rPr>
          <w:i w:val="1"/>
          <w:sz w:val="18"/>
          <w:szCs w:val="18"/>
        </w:rPr>
      </w:pPr>
      <w:r w:rsidDel="00000000" w:rsidR="00000000" w:rsidRPr="00000000">
        <w:rPr>
          <w:i w:val="1"/>
          <w:sz w:val="18"/>
          <w:szCs w:val="18"/>
          <w:rtl w:val="0"/>
        </w:rPr>
        <w:t xml:space="preserve">Harmony, balance, and rhythm.  They’re the three things that stay with you your whole life.  Without them civilization is out of whack.  And that’s why an oarsman, when he goes out in life, he can fight it, he can handle life.  That’s what he gets from rowing.  </w:t>
      </w:r>
    </w:p>
    <w:p w:rsidR="00000000" w:rsidDel="00000000" w:rsidP="00000000" w:rsidRDefault="00000000" w:rsidRPr="00000000" w14:paraId="00000020">
      <w:pPr>
        <w:rPr>
          <w:i w:val="1"/>
          <w:sz w:val="18"/>
          <w:szCs w:val="18"/>
        </w:rPr>
      </w:pPr>
      <w:r w:rsidDel="00000000" w:rsidR="00000000" w:rsidRPr="00000000">
        <w:rPr>
          <w:i w:val="1"/>
          <w:sz w:val="18"/>
          <w:szCs w:val="18"/>
          <w:rtl w:val="0"/>
        </w:rPr>
        <w:tab/>
        <w:tab/>
        <w:tab/>
        <w:tab/>
        <w:tab/>
        <w:tab/>
        <w:t xml:space="preserve">George Yeoman Pocock</w:t>
      </w:r>
    </w:p>
    <w:p w:rsidR="00000000" w:rsidDel="00000000" w:rsidP="00000000" w:rsidRDefault="00000000" w:rsidRPr="00000000" w14:paraId="00000021">
      <w:pPr>
        <w:ind w:left="0" w:firstLine="0"/>
        <w:rPr>
          <w:i w:val="1"/>
          <w:sz w:val="18"/>
          <w:szCs w:val="18"/>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mailto:ravcarrie@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