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6" w:rsidRPr="000275B1" w:rsidRDefault="00400684" w:rsidP="00F13BBF">
      <w:pPr>
        <w:spacing w:line="240" w:lineRule="auto"/>
        <w:jc w:val="center"/>
        <w:rPr>
          <w:sz w:val="32"/>
          <w:szCs w:val="32"/>
        </w:rPr>
      </w:pPr>
      <w:r w:rsidRPr="000275B1">
        <w:rPr>
          <w:sz w:val="32"/>
          <w:szCs w:val="32"/>
        </w:rPr>
        <w:t>Derry Little League</w:t>
      </w:r>
      <w:r w:rsidR="009D3AF6" w:rsidRPr="000275B1">
        <w:rPr>
          <w:sz w:val="32"/>
          <w:szCs w:val="32"/>
        </w:rPr>
        <w:br/>
        <w:t>Board of Directors Monthly Meeting</w:t>
      </w:r>
    </w:p>
    <w:p w:rsidR="000F43A0" w:rsidRPr="000275B1" w:rsidRDefault="00400684" w:rsidP="000275B1">
      <w:pPr>
        <w:spacing w:line="240" w:lineRule="auto"/>
        <w:rPr>
          <w:sz w:val="24"/>
          <w:szCs w:val="24"/>
        </w:rPr>
      </w:pPr>
      <w:r w:rsidRPr="000275B1">
        <w:rPr>
          <w:sz w:val="24"/>
          <w:szCs w:val="24"/>
        </w:rPr>
        <w:t>Meeting</w:t>
      </w:r>
      <w:r w:rsidR="009D3AF6" w:rsidRPr="000275B1">
        <w:rPr>
          <w:sz w:val="24"/>
          <w:szCs w:val="24"/>
        </w:rPr>
        <w:t xml:space="preserve"> </w:t>
      </w:r>
      <w:r w:rsidR="00E177DF">
        <w:rPr>
          <w:sz w:val="24"/>
          <w:szCs w:val="24"/>
        </w:rPr>
        <w:t>Minutes September 2, 2015</w:t>
      </w:r>
    </w:p>
    <w:p w:rsidR="00E552F2" w:rsidRPr="000275B1" w:rsidRDefault="00E552F2" w:rsidP="000275B1">
      <w:pPr>
        <w:spacing w:after="0" w:line="240" w:lineRule="auto"/>
        <w:rPr>
          <w:b/>
          <w:sz w:val="24"/>
          <w:szCs w:val="24"/>
        </w:rPr>
      </w:pPr>
      <w:r w:rsidRPr="000275B1">
        <w:rPr>
          <w:b/>
          <w:sz w:val="24"/>
          <w:szCs w:val="24"/>
        </w:rPr>
        <w:t>Attendees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2080"/>
        <w:gridCol w:w="2080"/>
        <w:gridCol w:w="2081"/>
        <w:gridCol w:w="2081"/>
        <w:gridCol w:w="2082"/>
      </w:tblGrid>
      <w:tr w:rsidR="00AC01FE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AC01FE" w:rsidRPr="00AC01FE" w:rsidRDefault="00AC01FE" w:rsidP="00B906C3">
            <w:pPr>
              <w:rPr>
                <w:b/>
                <w:sz w:val="18"/>
                <w:szCs w:val="18"/>
              </w:rPr>
            </w:pPr>
            <w:r w:rsidRPr="00AC01FE">
              <w:rPr>
                <w:b/>
                <w:sz w:val="18"/>
                <w:szCs w:val="18"/>
              </w:rPr>
              <w:t>Board Members</w:t>
            </w:r>
          </w:p>
        </w:tc>
      </w:tr>
      <w:tr w:rsidR="00CA131C" w:rsidTr="00F06527">
        <w:tc>
          <w:tcPr>
            <w:tcW w:w="2080" w:type="dxa"/>
          </w:tcPr>
          <w:p w:rsidR="00CA131C" w:rsidRPr="00C5248F" w:rsidRDefault="00CA131C" w:rsidP="00312379">
            <w:pPr>
              <w:tabs>
                <w:tab w:val="center" w:pos="1512"/>
              </w:tabs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>Ray Feoli</w:t>
            </w:r>
            <w:r w:rsidRPr="00C5248F">
              <w:rPr>
                <w:sz w:val="18"/>
                <w:szCs w:val="18"/>
              </w:rPr>
              <w:tab/>
            </w:r>
          </w:p>
        </w:tc>
        <w:tc>
          <w:tcPr>
            <w:tcW w:w="2080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>Tom Vallone</w:t>
            </w:r>
          </w:p>
        </w:tc>
        <w:tc>
          <w:tcPr>
            <w:tcW w:w="2081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Heather </w:t>
            </w:r>
            <w:proofErr w:type="spellStart"/>
            <w:r w:rsidRPr="00C5248F">
              <w:rPr>
                <w:sz w:val="18"/>
                <w:szCs w:val="18"/>
              </w:rPr>
              <w:t>Zikmanis</w:t>
            </w:r>
            <w:proofErr w:type="spellEnd"/>
          </w:p>
        </w:tc>
        <w:tc>
          <w:tcPr>
            <w:tcW w:w="2081" w:type="dxa"/>
            <w:shd w:val="clear" w:color="auto" w:fill="FFFFFF" w:themeFill="background1"/>
          </w:tcPr>
          <w:p w:rsidR="00CA131C" w:rsidRPr="00DB79A1" w:rsidRDefault="00CA131C" w:rsidP="00312379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>Don Kirkland</w:t>
            </w:r>
          </w:p>
        </w:tc>
        <w:tc>
          <w:tcPr>
            <w:tcW w:w="2082" w:type="dxa"/>
          </w:tcPr>
          <w:p w:rsidR="00CA131C" w:rsidRPr="00DB79A1" w:rsidRDefault="00CA131C" w:rsidP="00312379">
            <w:pPr>
              <w:rPr>
                <w:color w:val="808080" w:themeColor="background1" w:themeShade="80"/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A.J. </w:t>
            </w:r>
            <w:proofErr w:type="spellStart"/>
            <w:r w:rsidRPr="00C5248F">
              <w:rPr>
                <w:sz w:val="18"/>
                <w:szCs w:val="18"/>
              </w:rPr>
              <w:t>Giammichele</w:t>
            </w:r>
            <w:proofErr w:type="spellEnd"/>
          </w:p>
        </w:tc>
      </w:tr>
      <w:tr w:rsidR="00CA131C" w:rsidTr="00AC01FE">
        <w:tc>
          <w:tcPr>
            <w:tcW w:w="2080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>Sue McGill</w:t>
            </w:r>
          </w:p>
        </w:tc>
        <w:tc>
          <w:tcPr>
            <w:tcW w:w="2080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>Tom Torres</w:t>
            </w:r>
          </w:p>
        </w:tc>
        <w:tc>
          <w:tcPr>
            <w:tcW w:w="2081" w:type="dxa"/>
          </w:tcPr>
          <w:p w:rsidR="00CA131C" w:rsidRPr="00C5248F" w:rsidRDefault="00CA131C" w:rsidP="00E47CB1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Susan </w:t>
            </w:r>
            <w:proofErr w:type="spellStart"/>
            <w:r w:rsidRPr="00C5248F">
              <w:rPr>
                <w:sz w:val="18"/>
                <w:szCs w:val="18"/>
              </w:rPr>
              <w:t>Cerri</w:t>
            </w:r>
            <w:proofErr w:type="spellEnd"/>
          </w:p>
        </w:tc>
        <w:tc>
          <w:tcPr>
            <w:tcW w:w="2081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Karen </w:t>
            </w:r>
            <w:proofErr w:type="spellStart"/>
            <w:r w:rsidRPr="00C5248F">
              <w:rPr>
                <w:sz w:val="18"/>
                <w:szCs w:val="18"/>
              </w:rPr>
              <w:t>DiMambro</w:t>
            </w:r>
            <w:proofErr w:type="spellEnd"/>
          </w:p>
        </w:tc>
        <w:tc>
          <w:tcPr>
            <w:tcW w:w="2082" w:type="dxa"/>
          </w:tcPr>
          <w:p w:rsidR="00CA131C" w:rsidRPr="00DB79A1" w:rsidRDefault="00CA131C" w:rsidP="00312379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>Matt Elkin</w:t>
            </w:r>
          </w:p>
        </w:tc>
      </w:tr>
      <w:tr w:rsidR="00CA131C" w:rsidTr="00E47CB1">
        <w:tc>
          <w:tcPr>
            <w:tcW w:w="2080" w:type="dxa"/>
          </w:tcPr>
          <w:p w:rsidR="00CA131C" w:rsidRPr="00DB79A1" w:rsidRDefault="00CA131C" w:rsidP="00312379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>Jeff Kattar</w:t>
            </w:r>
          </w:p>
        </w:tc>
        <w:tc>
          <w:tcPr>
            <w:tcW w:w="2080" w:type="dxa"/>
          </w:tcPr>
          <w:p w:rsidR="00CA131C" w:rsidRPr="00DB79A1" w:rsidRDefault="00CA131C" w:rsidP="00B906C3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>Jim Kane</w:t>
            </w:r>
          </w:p>
        </w:tc>
        <w:tc>
          <w:tcPr>
            <w:tcW w:w="2081" w:type="dxa"/>
          </w:tcPr>
          <w:p w:rsidR="00CA131C" w:rsidRPr="00DB79A1" w:rsidRDefault="00CA131C" w:rsidP="00B906C3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>Anthony Fournier</w:t>
            </w:r>
          </w:p>
        </w:tc>
        <w:tc>
          <w:tcPr>
            <w:tcW w:w="2081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>Bobby Jones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CA131C" w:rsidRPr="00DB79A1" w:rsidRDefault="00CA131C" w:rsidP="00B906C3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CA131C" w:rsidTr="00E47CB1">
        <w:tc>
          <w:tcPr>
            <w:tcW w:w="2080" w:type="dxa"/>
          </w:tcPr>
          <w:p w:rsidR="00CA131C" w:rsidRPr="00C5248F" w:rsidRDefault="00CA131C" w:rsidP="00312379">
            <w:pPr>
              <w:rPr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Brian </w:t>
            </w:r>
            <w:proofErr w:type="spellStart"/>
            <w:r w:rsidRPr="00C5248F">
              <w:rPr>
                <w:sz w:val="18"/>
                <w:szCs w:val="18"/>
              </w:rPr>
              <w:t>Diperri</w:t>
            </w:r>
            <w:proofErr w:type="spellEnd"/>
          </w:p>
        </w:tc>
        <w:tc>
          <w:tcPr>
            <w:tcW w:w="2080" w:type="dxa"/>
          </w:tcPr>
          <w:p w:rsidR="00CA131C" w:rsidRPr="00DB79A1" w:rsidRDefault="00CA131C" w:rsidP="00312379">
            <w:pPr>
              <w:rPr>
                <w:color w:val="808080" w:themeColor="background1" w:themeShade="80"/>
                <w:sz w:val="18"/>
                <w:szCs w:val="18"/>
              </w:rPr>
            </w:pPr>
            <w:r w:rsidRPr="00C5248F">
              <w:rPr>
                <w:sz w:val="18"/>
                <w:szCs w:val="18"/>
              </w:rPr>
              <w:t xml:space="preserve">Tim </w:t>
            </w:r>
            <w:proofErr w:type="spellStart"/>
            <w:r w:rsidRPr="00C5248F">
              <w:rPr>
                <w:sz w:val="18"/>
                <w:szCs w:val="18"/>
              </w:rPr>
              <w:t>Dineen</w:t>
            </w:r>
            <w:proofErr w:type="spellEnd"/>
          </w:p>
        </w:tc>
        <w:tc>
          <w:tcPr>
            <w:tcW w:w="2081" w:type="dxa"/>
          </w:tcPr>
          <w:p w:rsidR="00CA131C" w:rsidRPr="00DB79A1" w:rsidRDefault="00CA131C" w:rsidP="00B906C3">
            <w:pPr>
              <w:rPr>
                <w:color w:val="808080" w:themeColor="background1" w:themeShade="80"/>
                <w:sz w:val="18"/>
                <w:szCs w:val="18"/>
              </w:rPr>
            </w:pPr>
            <w:r w:rsidRPr="00DB79A1">
              <w:rPr>
                <w:color w:val="808080" w:themeColor="background1" w:themeShade="80"/>
                <w:sz w:val="18"/>
                <w:szCs w:val="18"/>
              </w:rPr>
              <w:t xml:space="preserve">Dave </w:t>
            </w:r>
            <w:proofErr w:type="spellStart"/>
            <w:r w:rsidRPr="00DB79A1">
              <w:rPr>
                <w:color w:val="808080" w:themeColor="background1" w:themeShade="80"/>
                <w:sz w:val="18"/>
                <w:szCs w:val="18"/>
              </w:rPr>
              <w:t>Zimmerle</w:t>
            </w:r>
            <w:proofErr w:type="spellEnd"/>
          </w:p>
        </w:tc>
        <w:tc>
          <w:tcPr>
            <w:tcW w:w="2081" w:type="dxa"/>
          </w:tcPr>
          <w:p w:rsidR="00CA131C" w:rsidRPr="006A5201" w:rsidRDefault="00493F6D" w:rsidP="00B906C3">
            <w:pPr>
              <w:rPr>
                <w:sz w:val="18"/>
                <w:szCs w:val="18"/>
              </w:rPr>
            </w:pPr>
            <w:r w:rsidRPr="006A5201">
              <w:rPr>
                <w:sz w:val="18"/>
                <w:szCs w:val="18"/>
              </w:rPr>
              <w:t>Karen Clark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CA131C" w:rsidRPr="00DB79A1" w:rsidRDefault="00CA131C" w:rsidP="00B906C3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CA131C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CA131C" w:rsidRPr="00AC01FE" w:rsidRDefault="00CA131C" w:rsidP="00B906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Guests</w:t>
            </w:r>
          </w:p>
        </w:tc>
      </w:tr>
      <w:tr w:rsidR="00CA131C" w:rsidTr="00AC01FE">
        <w:tc>
          <w:tcPr>
            <w:tcW w:w="2080" w:type="dxa"/>
          </w:tcPr>
          <w:p w:rsidR="00CA131C" w:rsidRPr="00C57DA0" w:rsidRDefault="00531435" w:rsidP="0075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Scott </w:t>
            </w:r>
            <w:proofErr w:type="spellStart"/>
            <w:r>
              <w:rPr>
                <w:sz w:val="18"/>
                <w:szCs w:val="18"/>
              </w:rPr>
              <w:t>Nicom</w:t>
            </w:r>
            <w:proofErr w:type="spellEnd"/>
          </w:p>
        </w:tc>
        <w:tc>
          <w:tcPr>
            <w:tcW w:w="2080" w:type="dxa"/>
          </w:tcPr>
          <w:p w:rsidR="00CA131C" w:rsidRPr="00AC01FE" w:rsidRDefault="00531435" w:rsidP="00EA2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 </w:t>
            </w:r>
            <w:proofErr w:type="spellStart"/>
            <w:r>
              <w:rPr>
                <w:sz w:val="18"/>
                <w:szCs w:val="18"/>
              </w:rPr>
              <w:t>Dineen</w:t>
            </w:r>
            <w:proofErr w:type="spellEnd"/>
          </w:p>
        </w:tc>
        <w:tc>
          <w:tcPr>
            <w:tcW w:w="2081" w:type="dxa"/>
          </w:tcPr>
          <w:p w:rsidR="00CA131C" w:rsidRPr="00AC01FE" w:rsidRDefault="00531435" w:rsidP="00B90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Petrelis</w:t>
            </w:r>
            <w:proofErr w:type="spellEnd"/>
          </w:p>
        </w:tc>
        <w:tc>
          <w:tcPr>
            <w:tcW w:w="2081" w:type="dxa"/>
          </w:tcPr>
          <w:p w:rsidR="00CA131C" w:rsidRPr="00AC01FE" w:rsidRDefault="00531435" w:rsidP="00B90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Walsh</w:t>
            </w:r>
          </w:p>
        </w:tc>
        <w:tc>
          <w:tcPr>
            <w:tcW w:w="2082" w:type="dxa"/>
          </w:tcPr>
          <w:p w:rsidR="00CA131C" w:rsidRPr="00AC01FE" w:rsidRDefault="00531435" w:rsidP="00B90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Schroeder</w:t>
            </w:r>
          </w:p>
        </w:tc>
      </w:tr>
      <w:tr w:rsidR="00531435" w:rsidTr="00AC01FE">
        <w:tc>
          <w:tcPr>
            <w:tcW w:w="2080" w:type="dxa"/>
          </w:tcPr>
          <w:p w:rsidR="00531435" w:rsidRDefault="00531435" w:rsidP="0075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Sean </w:t>
            </w:r>
            <w:proofErr w:type="spellStart"/>
            <w:r>
              <w:rPr>
                <w:sz w:val="18"/>
                <w:szCs w:val="18"/>
              </w:rPr>
              <w:t>Conray</w:t>
            </w:r>
            <w:proofErr w:type="spellEnd"/>
          </w:p>
        </w:tc>
        <w:tc>
          <w:tcPr>
            <w:tcW w:w="2080" w:type="dxa"/>
          </w:tcPr>
          <w:p w:rsidR="00531435" w:rsidRDefault="00531435" w:rsidP="00EA2F61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531435" w:rsidRDefault="00531435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531435" w:rsidRDefault="00531435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531435" w:rsidRDefault="00531435" w:rsidP="00B906C3">
            <w:pPr>
              <w:rPr>
                <w:sz w:val="18"/>
                <w:szCs w:val="18"/>
              </w:rPr>
            </w:pPr>
          </w:p>
        </w:tc>
      </w:tr>
    </w:tbl>
    <w:p w:rsidR="00AC01FE" w:rsidRPr="00AC01FE" w:rsidRDefault="00AC01FE" w:rsidP="00B906C3">
      <w:pPr>
        <w:spacing w:after="0" w:line="240" w:lineRule="auto"/>
        <w:ind w:left="612"/>
        <w:rPr>
          <w:b/>
          <w:sz w:val="20"/>
          <w:szCs w:val="20"/>
          <w:u w:val="single"/>
        </w:rPr>
      </w:pPr>
    </w:p>
    <w:p w:rsidR="00857968" w:rsidRPr="00CA41E5" w:rsidRDefault="00857968" w:rsidP="00857968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Guest Comments</w:t>
      </w:r>
      <w:r w:rsidR="00DA2942" w:rsidRPr="00CA41E5">
        <w:rPr>
          <w:b/>
          <w:sz w:val="24"/>
          <w:szCs w:val="24"/>
        </w:rPr>
        <w:t xml:space="preserve"> / Opening Comments</w:t>
      </w:r>
    </w:p>
    <w:p w:rsidR="00C5248F" w:rsidRDefault="00C5248F" w:rsidP="007C5047">
      <w:pPr>
        <w:spacing w:after="0" w:line="240" w:lineRule="auto"/>
        <w:ind w:left="720"/>
      </w:pPr>
      <w:r>
        <w:t>Question about softball minors</w:t>
      </w:r>
      <w:r w:rsidR="007C5047">
        <w:t xml:space="preserve"> whether we will have teams and/or how many..</w:t>
      </w:r>
      <w:r>
        <w:t xml:space="preserve">.     Answer is we need more kids.     Follow-on question if whether a 9-year old can play up if there is no minor </w:t>
      </w:r>
      <w:r w:rsidR="00531435">
        <w:t xml:space="preserve">league. </w:t>
      </w:r>
    </w:p>
    <w:p w:rsidR="008B25DA" w:rsidRDefault="008B25DA" w:rsidP="008C1B18">
      <w:pPr>
        <w:spacing w:after="0" w:line="240" w:lineRule="auto"/>
        <w:ind w:left="720"/>
      </w:pPr>
    </w:p>
    <w:p w:rsidR="00AE24A2" w:rsidRDefault="00AE24A2" w:rsidP="003123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055C8D">
        <w:rPr>
          <w:b/>
          <w:sz w:val="24"/>
          <w:szCs w:val="24"/>
        </w:rPr>
        <w:t xml:space="preserve"> </w:t>
      </w:r>
    </w:p>
    <w:p w:rsidR="000D1282" w:rsidRPr="000D1282" w:rsidRDefault="00531435" w:rsidP="000D1282">
      <w:pPr>
        <w:spacing w:after="0" w:line="240" w:lineRule="auto"/>
        <w:ind w:left="720"/>
      </w:pPr>
      <w:r>
        <w:t xml:space="preserve">Net income looks like a deficit, but when reviewing expenses, we see some expenses being paid from last year.     Factoring out those previous year expenses shows a surplus. </w:t>
      </w:r>
      <w:r w:rsidR="007C5047">
        <w:t xml:space="preserve">    </w:t>
      </w:r>
      <w:r>
        <w:t>Members r</w:t>
      </w:r>
      <w:r w:rsidR="000D1282" w:rsidRPr="000D1282">
        <w:t>eviewed Treasurer’s Report</w:t>
      </w:r>
    </w:p>
    <w:p w:rsidR="00586D44" w:rsidRDefault="00586D44" w:rsidP="00586D44">
      <w:pPr>
        <w:spacing w:after="0" w:line="240" w:lineRule="auto"/>
        <w:ind w:left="720"/>
        <w:rPr>
          <w:b/>
          <w:color w:val="00B050"/>
        </w:rPr>
      </w:pPr>
      <w:r w:rsidRPr="00AE24A2">
        <w:rPr>
          <w:b/>
          <w:color w:val="FF0000"/>
        </w:rPr>
        <w:t>MOTION:</w:t>
      </w:r>
      <w:r w:rsidRPr="00AE24A2">
        <w:rPr>
          <w:color w:val="FF0000"/>
        </w:rPr>
        <w:t xml:space="preserve">   </w:t>
      </w:r>
      <w:r w:rsidR="002F667E" w:rsidRPr="002F667E">
        <w:t>T</w:t>
      </w:r>
      <w:r w:rsidRPr="002F667E">
        <w:t xml:space="preserve">o approve </w:t>
      </w:r>
      <w:r>
        <w:t xml:space="preserve">Treasurer’s report.   </w:t>
      </w:r>
      <w:proofErr w:type="gramStart"/>
      <w:r>
        <w:t>Seconded.</w:t>
      </w:r>
      <w:proofErr w:type="gramEnd"/>
      <w:r>
        <w:t xml:space="preserve">   </w:t>
      </w:r>
      <w:proofErr w:type="gramStart"/>
      <w:r w:rsidRPr="00AE24A2">
        <w:rPr>
          <w:b/>
          <w:color w:val="00B050"/>
        </w:rPr>
        <w:t>APPROVED</w:t>
      </w:r>
      <w:r>
        <w:rPr>
          <w:b/>
          <w:color w:val="00B050"/>
        </w:rPr>
        <w:t>.</w:t>
      </w:r>
      <w:proofErr w:type="gramEnd"/>
    </w:p>
    <w:p w:rsidR="00586D44" w:rsidRPr="00AE24A2" w:rsidRDefault="00586D44" w:rsidP="00AE24A2">
      <w:pPr>
        <w:spacing w:after="0" w:line="240" w:lineRule="auto"/>
        <w:ind w:left="720"/>
      </w:pPr>
    </w:p>
    <w:p w:rsidR="00D02856" w:rsidRDefault="00D02856" w:rsidP="00D02856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Secretary’s Report</w:t>
      </w:r>
    </w:p>
    <w:p w:rsidR="00AE24A2" w:rsidRDefault="00296950" w:rsidP="00531435">
      <w:pPr>
        <w:spacing w:after="0" w:line="240" w:lineRule="auto"/>
        <w:ind w:left="720"/>
        <w:rPr>
          <w:b/>
          <w:color w:val="00B050"/>
        </w:rPr>
      </w:pPr>
      <w:r w:rsidRPr="00296950">
        <w:t xml:space="preserve"> </w:t>
      </w:r>
      <w:r w:rsidR="00531435" w:rsidRPr="00AE24A2">
        <w:rPr>
          <w:b/>
          <w:color w:val="FF0000"/>
        </w:rPr>
        <w:t>MOTION:</w:t>
      </w:r>
      <w:r w:rsidR="00531435" w:rsidRPr="00AE24A2">
        <w:rPr>
          <w:color w:val="FF0000"/>
        </w:rPr>
        <w:t xml:space="preserve">   </w:t>
      </w:r>
      <w:r w:rsidR="00531435" w:rsidRPr="002F667E">
        <w:t xml:space="preserve">To approve </w:t>
      </w:r>
      <w:r w:rsidR="00531435">
        <w:t xml:space="preserve">Treasurer’s report.   </w:t>
      </w:r>
      <w:proofErr w:type="gramStart"/>
      <w:r w:rsidR="00531435">
        <w:t>Seconded.</w:t>
      </w:r>
      <w:proofErr w:type="gramEnd"/>
      <w:r w:rsidR="00531435">
        <w:t xml:space="preserve">   </w:t>
      </w:r>
      <w:proofErr w:type="gramStart"/>
      <w:r w:rsidR="00531435" w:rsidRPr="00AE24A2">
        <w:rPr>
          <w:b/>
          <w:color w:val="00B050"/>
        </w:rPr>
        <w:t>APPROVED</w:t>
      </w:r>
      <w:r w:rsidR="00531435">
        <w:rPr>
          <w:b/>
          <w:color w:val="00B050"/>
        </w:rPr>
        <w:t>.</w:t>
      </w:r>
      <w:proofErr w:type="gramEnd"/>
    </w:p>
    <w:p w:rsidR="00820F6E" w:rsidRDefault="00820F6E" w:rsidP="00820F6E">
      <w:pPr>
        <w:spacing w:after="0" w:line="240" w:lineRule="auto"/>
        <w:rPr>
          <w:b/>
        </w:rPr>
      </w:pPr>
    </w:p>
    <w:p w:rsidR="00C91D31" w:rsidRPr="00CA41E5" w:rsidRDefault="001E1277" w:rsidP="003123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</w:t>
      </w:r>
      <w:r w:rsidR="00801D0D">
        <w:rPr>
          <w:b/>
          <w:sz w:val="24"/>
          <w:szCs w:val="24"/>
        </w:rPr>
        <w:t>dent’s report</w:t>
      </w:r>
    </w:p>
    <w:p w:rsidR="00531435" w:rsidRDefault="00531435" w:rsidP="00801D0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Working on things per agenda items.     </w:t>
      </w:r>
    </w:p>
    <w:p w:rsidR="00820F6E" w:rsidRDefault="00531435" w:rsidP="00801D0D">
      <w:pPr>
        <w:pStyle w:val="ListParagraph"/>
        <w:numPr>
          <w:ilvl w:val="0"/>
          <w:numId w:val="27"/>
        </w:numPr>
        <w:spacing w:after="0" w:line="240" w:lineRule="auto"/>
      </w:pPr>
      <w:r>
        <w:t>Mentions that there will be another vote for District President</w:t>
      </w:r>
      <w:r w:rsidR="00801D0D">
        <w:t xml:space="preserve">. </w:t>
      </w:r>
      <w:r>
        <w:t xml:space="preserve">   Current President elect has exhibited some questionabl</w:t>
      </w:r>
      <w:r w:rsidR="000A5B1C">
        <w:t xml:space="preserve">e decisions and removed from board. </w:t>
      </w:r>
      <w:r w:rsidR="007C5047">
        <w:t xml:space="preserve">  </w:t>
      </w:r>
      <w:r w:rsidR="00801D0D">
        <w:br/>
      </w:r>
    </w:p>
    <w:p w:rsidR="00E94D49" w:rsidRPr="00CA41E5" w:rsidRDefault="00E94D49" w:rsidP="00E94D49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EVP report:</w:t>
      </w:r>
    </w:p>
    <w:p w:rsidR="00856BD7" w:rsidRDefault="000A5B1C" w:rsidP="00856BD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No VP </w:t>
      </w:r>
      <w:r w:rsidR="007C5047">
        <w:t>Report this</w:t>
      </w:r>
      <w:r>
        <w:t xml:space="preserve"> meeting</w:t>
      </w:r>
      <w:r w:rsidR="00192084">
        <w:t>.</w:t>
      </w:r>
    </w:p>
    <w:p w:rsidR="00DB79A1" w:rsidRDefault="00DB79A1" w:rsidP="00DB79A1">
      <w:pPr>
        <w:spacing w:after="0" w:line="240" w:lineRule="auto"/>
        <w:rPr>
          <w:b/>
        </w:rPr>
      </w:pPr>
    </w:p>
    <w:p w:rsidR="00DB79A1" w:rsidRPr="00217399" w:rsidRDefault="00DB79A1" w:rsidP="00DB79A1">
      <w:pPr>
        <w:spacing w:after="0" w:line="240" w:lineRule="auto"/>
        <w:rPr>
          <w:b/>
        </w:rPr>
      </w:pPr>
      <w:r>
        <w:rPr>
          <w:b/>
        </w:rPr>
        <w:t>VP Division Reports</w:t>
      </w:r>
    </w:p>
    <w:p w:rsidR="00DB79A1" w:rsidRDefault="000A5B1C" w:rsidP="00DB79A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No Division Report this meeting. </w:t>
      </w:r>
    </w:p>
    <w:p w:rsidR="00DB79A1" w:rsidRDefault="00DB79A1" w:rsidP="00DB79A1">
      <w:pPr>
        <w:spacing w:after="0" w:line="240" w:lineRule="auto"/>
        <w:rPr>
          <w:b/>
        </w:rPr>
      </w:pPr>
    </w:p>
    <w:p w:rsidR="00DB79A1" w:rsidRPr="00217399" w:rsidRDefault="00DB79A1" w:rsidP="00DB79A1">
      <w:pPr>
        <w:spacing w:after="0" w:line="240" w:lineRule="auto"/>
        <w:rPr>
          <w:b/>
        </w:rPr>
      </w:pPr>
      <w:r w:rsidRPr="00217399">
        <w:rPr>
          <w:b/>
        </w:rPr>
        <w:t>Safety Report</w:t>
      </w:r>
      <w:r w:rsidR="005F56ED">
        <w:rPr>
          <w:b/>
        </w:rPr>
        <w:t xml:space="preserve"> / Field Update</w:t>
      </w:r>
    </w:p>
    <w:p w:rsidR="00DB79A1" w:rsidRDefault="000A5B1C" w:rsidP="00DB79A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First aid kits ready to go.    Will be distributed to managers.   Tom will review contents and care of kits. </w:t>
      </w:r>
    </w:p>
    <w:p w:rsidR="00217399" w:rsidRPr="00B271DD" w:rsidRDefault="000A5B1C" w:rsidP="005F56ED">
      <w:pPr>
        <w:pStyle w:val="ListParagraph"/>
        <w:numPr>
          <w:ilvl w:val="0"/>
          <w:numId w:val="26"/>
        </w:numPr>
        <w:spacing w:after="0" w:line="240" w:lineRule="auto"/>
      </w:pPr>
      <w:r>
        <w:t>Question about malfunctioning outlet plug in concession stand.   Tom will address with Town.</w:t>
      </w:r>
      <w:r w:rsidR="005F56ED">
        <w:br/>
      </w: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Old Business</w:t>
      </w:r>
    </w:p>
    <w:p w:rsidR="00754FC6" w:rsidRDefault="00445CFA" w:rsidP="00754FC6">
      <w:pPr>
        <w:spacing w:after="0" w:line="240" w:lineRule="auto"/>
        <w:ind w:left="720"/>
      </w:pPr>
      <w:r>
        <w:rPr>
          <w:u w:val="single"/>
        </w:rPr>
        <w:t>Fall Ball</w:t>
      </w:r>
      <w:r w:rsidR="00C5248F">
        <w:rPr>
          <w:u w:val="single"/>
        </w:rPr>
        <w:t xml:space="preserve"> Interleague</w:t>
      </w:r>
    </w:p>
    <w:p w:rsidR="000A5B1C" w:rsidRDefault="000A5B1C" w:rsidP="000A5B1C">
      <w:pPr>
        <w:spacing w:after="0" w:line="240" w:lineRule="auto"/>
        <w:ind w:left="720"/>
      </w:pPr>
      <w:r w:rsidRPr="000A5B1C">
        <w:t xml:space="preserve">Sue and AJ met </w:t>
      </w:r>
      <w:r>
        <w:t xml:space="preserve">in Manchester </w:t>
      </w:r>
      <w:r w:rsidRPr="000A5B1C">
        <w:t xml:space="preserve">with several towns to talk about majors / minors interleague play.    …Compared notes to see if we’re playing with same rules and programs.   </w:t>
      </w:r>
      <w:r>
        <w:t xml:space="preserve">All match up pretty well.    </w:t>
      </w:r>
      <w:proofErr w:type="gramStart"/>
      <w:r>
        <w:t>Could be 32 teams from all communities.</w:t>
      </w:r>
      <w:proofErr w:type="gramEnd"/>
      <w:r>
        <w:t xml:space="preserve">     All teams agreed to be flexible with scheduling and start time of games. </w:t>
      </w:r>
      <w:r>
        <w:br/>
      </w:r>
      <w:r w:rsidRPr="000A5B1C">
        <w:rPr>
          <w:b/>
        </w:rPr>
        <w:t>Discussion</w:t>
      </w:r>
      <w:r>
        <w:t xml:space="preserve">:   This would be good for Derry LL and allow us to offer more games for our players. </w:t>
      </w:r>
    </w:p>
    <w:p w:rsidR="000A5B1C" w:rsidRDefault="000A5B1C" w:rsidP="000A5B1C">
      <w:pPr>
        <w:spacing w:after="0" w:line="240" w:lineRule="auto"/>
        <w:ind w:left="720"/>
      </w:pPr>
      <w:r>
        <w:t>Start would be September 11</w:t>
      </w:r>
      <w:r w:rsidRPr="000A5B1C">
        <w:rPr>
          <w:vertAlign w:val="superscript"/>
        </w:rPr>
        <w:t>th</w:t>
      </w:r>
      <w:r>
        <w:t xml:space="preserve">.      </w:t>
      </w:r>
    </w:p>
    <w:p w:rsidR="006A5201" w:rsidRDefault="006A5201" w:rsidP="000A5B1C">
      <w:pPr>
        <w:spacing w:after="0" w:line="240" w:lineRule="auto"/>
        <w:ind w:left="720"/>
      </w:pPr>
      <w:r>
        <w:t xml:space="preserve">They also have a skills competition.    We need to think about whether we join them and/or host our own. </w:t>
      </w:r>
    </w:p>
    <w:p w:rsidR="006A5201" w:rsidRDefault="006A5201" w:rsidP="000A5B1C">
      <w:pPr>
        <w:spacing w:after="0" w:line="240" w:lineRule="auto"/>
        <w:ind w:left="720"/>
      </w:pPr>
    </w:p>
    <w:p w:rsidR="006A5201" w:rsidRDefault="006A5201" w:rsidP="006A5201">
      <w:pPr>
        <w:spacing w:after="0" w:line="240" w:lineRule="auto"/>
        <w:ind w:left="720"/>
        <w:rPr>
          <w:b/>
          <w:color w:val="00B050"/>
        </w:rPr>
      </w:pPr>
      <w:r w:rsidRPr="00AE24A2">
        <w:rPr>
          <w:b/>
          <w:color w:val="FF0000"/>
        </w:rPr>
        <w:t>MOTION:</w:t>
      </w:r>
      <w:r w:rsidRPr="00AE24A2">
        <w:rPr>
          <w:color w:val="FF0000"/>
        </w:rPr>
        <w:t xml:space="preserve">   </w:t>
      </w:r>
      <w:r w:rsidRPr="002F667E">
        <w:t xml:space="preserve">To </w:t>
      </w:r>
      <w:r>
        <w:t xml:space="preserve">join Manchester and nearby communities in Interleague Fall Ball.   </w:t>
      </w:r>
      <w:proofErr w:type="gramStart"/>
      <w:r>
        <w:t>Seconded.</w:t>
      </w:r>
      <w:proofErr w:type="gramEnd"/>
      <w:r>
        <w:t xml:space="preserve">   </w:t>
      </w:r>
      <w:proofErr w:type="gramStart"/>
      <w:r w:rsidRPr="00AE24A2">
        <w:rPr>
          <w:b/>
          <w:color w:val="00B050"/>
        </w:rPr>
        <w:t>APPROVED</w:t>
      </w:r>
      <w:r>
        <w:rPr>
          <w:b/>
          <w:color w:val="00B050"/>
        </w:rPr>
        <w:t>.</w:t>
      </w:r>
      <w:proofErr w:type="gramEnd"/>
    </w:p>
    <w:p w:rsidR="006A5201" w:rsidRPr="000A5B1C" w:rsidRDefault="006A5201" w:rsidP="000A5B1C">
      <w:pPr>
        <w:spacing w:after="0" w:line="240" w:lineRule="auto"/>
        <w:ind w:left="720"/>
      </w:pPr>
    </w:p>
    <w:p w:rsidR="00C5248F" w:rsidRDefault="00C5248F" w:rsidP="00445CFA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Fund Raising / Soliciting Sponsors</w:t>
      </w:r>
    </w:p>
    <w:p w:rsidR="00C5248F" w:rsidRDefault="006A5201" w:rsidP="006A5201">
      <w:pPr>
        <w:pStyle w:val="ListParagraph"/>
        <w:numPr>
          <w:ilvl w:val="0"/>
          <w:numId w:val="31"/>
        </w:numPr>
        <w:spacing w:after="0" w:line="240" w:lineRule="auto"/>
        <w:ind w:left="1080"/>
      </w:pPr>
      <w:r>
        <w:t xml:space="preserve">Monkey Sports offered promotional program. </w:t>
      </w:r>
      <w:r>
        <w:br/>
        <w:t xml:space="preserve">Sue has other things “in the works” and will report out as plans develop. </w:t>
      </w:r>
    </w:p>
    <w:p w:rsidR="006A5201" w:rsidRPr="006A5201" w:rsidRDefault="006A5201" w:rsidP="00445CFA">
      <w:pPr>
        <w:spacing w:after="0" w:line="240" w:lineRule="auto"/>
        <w:ind w:left="720"/>
      </w:pPr>
    </w:p>
    <w:p w:rsidR="00445CFA" w:rsidRDefault="00C5248F" w:rsidP="00445CFA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Intermediate Fall Ball </w:t>
      </w:r>
    </w:p>
    <w:p w:rsidR="006A5201" w:rsidRPr="005F56ED" w:rsidRDefault="006A5201" w:rsidP="00445CFA">
      <w:pPr>
        <w:spacing w:after="0" w:line="240" w:lineRule="auto"/>
        <w:ind w:left="720"/>
      </w:pPr>
      <w:r w:rsidRPr="005F56ED">
        <w:t xml:space="preserve">Tryout for Intermediate Fall Ball is next Tuesday and Wednesday. </w:t>
      </w:r>
    </w:p>
    <w:p w:rsidR="00445CFA" w:rsidRPr="005F56ED" w:rsidRDefault="00445CFA" w:rsidP="00445CFA">
      <w:pPr>
        <w:spacing w:after="0" w:line="240" w:lineRule="auto"/>
        <w:ind w:left="1080"/>
      </w:pPr>
    </w:p>
    <w:p w:rsidR="00445CFA" w:rsidRDefault="006A5201" w:rsidP="00445CFA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Collections</w:t>
      </w:r>
    </w:p>
    <w:p w:rsidR="005F56ED" w:rsidRDefault="005F56ED" w:rsidP="005F56ED">
      <w:pPr>
        <w:spacing w:after="0" w:line="240" w:lineRule="auto"/>
        <w:ind w:left="720"/>
      </w:pPr>
      <w:r>
        <w:t xml:space="preserve">Some uncertainty about who actually owes money.    </w:t>
      </w:r>
      <w:r>
        <w:br/>
        <w:t>Discussion about tracking current “deadbeats” with respect to collection and allowing next year registration.</w:t>
      </w:r>
    </w:p>
    <w:p w:rsidR="005F56ED" w:rsidRDefault="005F56ED" w:rsidP="005F56ED">
      <w:pPr>
        <w:spacing w:after="0" w:line="240" w:lineRule="auto"/>
        <w:ind w:left="720"/>
      </w:pPr>
      <w:proofErr w:type="gramStart"/>
      <w:r>
        <w:t>Discussion about writing off old debts</w:t>
      </w:r>
      <w:r w:rsidR="00580006">
        <w:t xml:space="preserve"> and difficulty in identifying and chasing down debtors.</w:t>
      </w:r>
      <w:proofErr w:type="gramEnd"/>
      <w:r w:rsidR="00580006">
        <w:t xml:space="preserve"> </w:t>
      </w:r>
    </w:p>
    <w:p w:rsidR="005F56ED" w:rsidRDefault="005F56ED" w:rsidP="005F56ED">
      <w:pPr>
        <w:spacing w:after="0" w:line="240" w:lineRule="auto"/>
        <w:ind w:left="720"/>
      </w:pPr>
      <w:proofErr w:type="gramStart"/>
      <w:r>
        <w:t>Suggestion to write off anything prior to 2015.</w:t>
      </w:r>
      <w:proofErr w:type="gramEnd"/>
      <w:r>
        <w:t xml:space="preserve">    </w:t>
      </w:r>
      <w:r w:rsidR="007C5047">
        <w:t xml:space="preserve">  </w:t>
      </w:r>
    </w:p>
    <w:p w:rsidR="007C5047" w:rsidRDefault="007C5047" w:rsidP="005F56ED">
      <w:pPr>
        <w:spacing w:after="0" w:line="240" w:lineRule="auto"/>
        <w:ind w:left="720"/>
      </w:pPr>
      <w:r>
        <w:t>No decision made.</w:t>
      </w:r>
    </w:p>
    <w:p w:rsidR="005F56ED" w:rsidRPr="006A5201" w:rsidRDefault="005F56ED" w:rsidP="005F56ED">
      <w:pPr>
        <w:spacing w:after="0" w:line="240" w:lineRule="auto"/>
        <w:ind w:left="720"/>
      </w:pPr>
    </w:p>
    <w:p w:rsidR="006A5201" w:rsidRDefault="006A5201" w:rsidP="00445CFA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Winter Workout</w:t>
      </w:r>
    </w:p>
    <w:p w:rsidR="006A5201" w:rsidRDefault="00580006" w:rsidP="00445CFA">
      <w:pPr>
        <w:spacing w:after="0" w:line="240" w:lineRule="auto"/>
        <w:ind w:left="720"/>
      </w:pPr>
      <w:r>
        <w:t xml:space="preserve">Committee will meet ASAP to start planning.    </w:t>
      </w:r>
    </w:p>
    <w:p w:rsidR="00580006" w:rsidRDefault="00580006" w:rsidP="00580006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Facility?     Coaches?   </w:t>
      </w:r>
    </w:p>
    <w:p w:rsidR="00580006" w:rsidRDefault="00580006" w:rsidP="00580006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Talk to Dennis at </w:t>
      </w:r>
      <w:proofErr w:type="spellStart"/>
      <w:r>
        <w:t>SportZone</w:t>
      </w:r>
      <w:proofErr w:type="spellEnd"/>
      <w:r>
        <w:t xml:space="preserve">.   Ray advises get everything in writing and negotiate pricing based on totality of programs not on individual sessions.  Need details. </w:t>
      </w:r>
    </w:p>
    <w:p w:rsidR="00580006" w:rsidRDefault="00580006" w:rsidP="00580006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Pricing of program.     Determine our costing.   </w:t>
      </w:r>
    </w:p>
    <w:p w:rsidR="00580006" w:rsidRDefault="00580006" w:rsidP="00580006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Bobby has a guy that can do pitching clinics as part of Winter Workout program.  Bobby will follow up.  </w:t>
      </w:r>
    </w:p>
    <w:p w:rsidR="00580006" w:rsidRDefault="00580006" w:rsidP="00580006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Batting clinics? </w:t>
      </w:r>
    </w:p>
    <w:p w:rsidR="00580006" w:rsidRPr="006A5201" w:rsidRDefault="00580006" w:rsidP="00445CFA">
      <w:pPr>
        <w:spacing w:after="0" w:line="240" w:lineRule="auto"/>
        <w:ind w:left="720"/>
      </w:pPr>
    </w:p>
    <w:p w:rsidR="006A5201" w:rsidRDefault="006A5201" w:rsidP="00445CFA">
      <w:pPr>
        <w:spacing w:after="0" w:line="240" w:lineRule="auto"/>
        <w:ind w:left="720"/>
      </w:pPr>
      <w:r>
        <w:rPr>
          <w:u w:val="single"/>
        </w:rPr>
        <w:t>New Board Committee</w:t>
      </w:r>
    </w:p>
    <w:p w:rsidR="00506A51" w:rsidRDefault="00580006" w:rsidP="00366891">
      <w:pPr>
        <w:spacing w:after="0" w:line="240" w:lineRule="auto"/>
        <w:ind w:left="720"/>
      </w:pPr>
      <w:proofErr w:type="gramStart"/>
      <w:r>
        <w:t>In progress.</w:t>
      </w:r>
      <w:proofErr w:type="gramEnd"/>
      <w:r>
        <w:t xml:space="preserve">   Tim has contacted all current board members.    He also has a list of potential new members. </w:t>
      </w:r>
      <w:r w:rsidR="00366891">
        <w:t xml:space="preserve">  Need names and announcement of annual meeting by end of September.    We can have 18 members.   That’s why we need to make an announcement.    All positions are open.   </w:t>
      </w:r>
    </w:p>
    <w:p w:rsidR="00366891" w:rsidRDefault="00366891" w:rsidP="00506A51">
      <w:pPr>
        <w:spacing w:after="0" w:line="240" w:lineRule="auto"/>
        <w:ind w:left="720"/>
      </w:pPr>
    </w:p>
    <w:p w:rsidR="005F56ED" w:rsidRPr="005F56ED" w:rsidRDefault="005F56ED" w:rsidP="00506A51">
      <w:pPr>
        <w:spacing w:after="0" w:line="240" w:lineRule="auto"/>
        <w:ind w:left="720"/>
        <w:rPr>
          <w:u w:val="single"/>
        </w:rPr>
      </w:pPr>
      <w:r w:rsidRPr="005F56ED">
        <w:rPr>
          <w:u w:val="single"/>
        </w:rPr>
        <w:t>Other Old Business</w:t>
      </w:r>
    </w:p>
    <w:p w:rsidR="005F56ED" w:rsidRDefault="005F56ED" w:rsidP="005F56ED">
      <w:pPr>
        <w:pStyle w:val="ListParagraph"/>
        <w:numPr>
          <w:ilvl w:val="0"/>
          <w:numId w:val="26"/>
        </w:numPr>
        <w:spacing w:after="0" w:line="240" w:lineRule="auto"/>
      </w:pPr>
      <w:r>
        <w:t>Tom sent email to Eric at Town with list of requests – such as rekeying locks…    That we are interested in using Vet’s field and would like to see it fixed up a bit.  Tom sent a list of things to fix.</w:t>
      </w:r>
    </w:p>
    <w:p w:rsidR="005F56ED" w:rsidRDefault="005F56ED" w:rsidP="005F56ED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Town said that residents are allowed to use fields as long as they are not being used by DLL or locked down.  </w:t>
      </w:r>
    </w:p>
    <w:p w:rsidR="005F56ED" w:rsidRDefault="005F56ED" w:rsidP="005F56ED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Ray and Brian will install security cameras. </w:t>
      </w:r>
    </w:p>
    <w:p w:rsidR="000D1282" w:rsidRDefault="000D1282" w:rsidP="00445CFA">
      <w:pPr>
        <w:spacing w:after="0" w:line="240" w:lineRule="auto"/>
        <w:ind w:left="1080"/>
      </w:pPr>
    </w:p>
    <w:p w:rsidR="006F04C6" w:rsidRDefault="00C91D31" w:rsidP="006F04C6">
      <w:pPr>
        <w:spacing w:after="0" w:line="240" w:lineRule="auto"/>
      </w:pPr>
      <w:r w:rsidRPr="00CA41E5">
        <w:rPr>
          <w:b/>
        </w:rPr>
        <w:t>New Business</w:t>
      </w:r>
    </w:p>
    <w:p w:rsidR="00DF1537" w:rsidRDefault="00366891" w:rsidP="00DF1537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Contacting Local Babe Ruth representative</w:t>
      </w:r>
    </w:p>
    <w:p w:rsidR="00366891" w:rsidRPr="00366891" w:rsidRDefault="00366891" w:rsidP="00DF1537">
      <w:pPr>
        <w:spacing w:after="0" w:line="240" w:lineRule="auto"/>
        <w:ind w:left="720"/>
      </w:pPr>
      <w:r w:rsidRPr="00366891">
        <w:t xml:space="preserve">Need one volunteer for Sr. </w:t>
      </w:r>
      <w:proofErr w:type="gramStart"/>
      <w:r w:rsidRPr="00366891">
        <w:t>boys</w:t>
      </w:r>
      <w:proofErr w:type="gramEnd"/>
      <w:r>
        <w:t xml:space="preserve"> team</w:t>
      </w:r>
    </w:p>
    <w:p w:rsidR="00366891" w:rsidRDefault="00366891" w:rsidP="00DF1537">
      <w:pPr>
        <w:spacing w:after="0" w:line="240" w:lineRule="auto"/>
        <w:ind w:left="720"/>
      </w:pPr>
      <w:r w:rsidRPr="00366891">
        <w:t xml:space="preserve">Need one for softball </w:t>
      </w:r>
      <w:r>
        <w:t xml:space="preserve">team </w:t>
      </w:r>
      <w:r w:rsidRPr="00366891">
        <w:t xml:space="preserve">– Sue </w:t>
      </w:r>
      <w:r>
        <w:t xml:space="preserve">and Tim </w:t>
      </w:r>
      <w:r w:rsidRPr="00366891">
        <w:t>volunteered</w:t>
      </w:r>
      <w:r>
        <w:t xml:space="preserve"> to set up relationship with softball</w:t>
      </w:r>
      <w:r w:rsidRPr="00366891">
        <w:t xml:space="preserve">. </w:t>
      </w:r>
    </w:p>
    <w:p w:rsidR="00366891" w:rsidRDefault="00366891" w:rsidP="00DF1537">
      <w:pPr>
        <w:spacing w:after="0" w:line="240" w:lineRule="auto"/>
        <w:ind w:left="720"/>
      </w:pPr>
      <w:r>
        <w:t xml:space="preserve">What do we need to do to charter a team – one each division. </w:t>
      </w:r>
    </w:p>
    <w:p w:rsidR="00366891" w:rsidRDefault="00366891" w:rsidP="00DF1537">
      <w:pPr>
        <w:spacing w:after="0" w:line="240" w:lineRule="auto"/>
        <w:ind w:left="720"/>
      </w:pPr>
    </w:p>
    <w:p w:rsidR="00366891" w:rsidRDefault="00366891" w:rsidP="00DF1537">
      <w:pPr>
        <w:spacing w:after="0" w:line="240" w:lineRule="auto"/>
        <w:ind w:left="720"/>
      </w:pPr>
      <w:r w:rsidRPr="00366891">
        <w:rPr>
          <w:b/>
          <w:color w:val="00B050"/>
        </w:rPr>
        <w:t>ACTION:</w:t>
      </w:r>
      <w:r w:rsidRPr="00366891">
        <w:rPr>
          <w:color w:val="00B050"/>
        </w:rPr>
        <w:t xml:space="preserve">   </w:t>
      </w:r>
      <w:r>
        <w:t xml:space="preserve">Sue and Tim to contact representative for </w:t>
      </w:r>
      <w:proofErr w:type="spellStart"/>
      <w:r>
        <w:t>BabeRuth</w:t>
      </w:r>
      <w:proofErr w:type="spellEnd"/>
      <w:r>
        <w:t xml:space="preserve"> softball. </w:t>
      </w:r>
    </w:p>
    <w:p w:rsidR="00366891" w:rsidRDefault="00366891" w:rsidP="00DF1537">
      <w:pPr>
        <w:spacing w:after="0" w:line="240" w:lineRule="auto"/>
        <w:ind w:left="720"/>
      </w:pPr>
    </w:p>
    <w:p w:rsidR="00366891" w:rsidRPr="00366891" w:rsidRDefault="00385AAE" w:rsidP="00DF1537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Registration </w:t>
      </w:r>
      <w:r w:rsidR="00366891" w:rsidRPr="00366891">
        <w:rPr>
          <w:u w:val="single"/>
        </w:rPr>
        <w:t>Payments</w:t>
      </w:r>
    </w:p>
    <w:p w:rsidR="00385AAE" w:rsidRDefault="00366891" w:rsidP="00385AA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Discussion on whether our payment system is inhibiting registrations.  </w:t>
      </w:r>
    </w:p>
    <w:p w:rsidR="00366891" w:rsidRDefault="00366891" w:rsidP="00385AA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Suggestion to allow registration and </w:t>
      </w:r>
      <w:r w:rsidR="00385AAE">
        <w:t xml:space="preserve">to </w:t>
      </w:r>
      <w:r>
        <w:t xml:space="preserve">pay within a certain amount.   </w:t>
      </w:r>
      <w:r w:rsidR="00385AAE">
        <w:t>This means that p</w:t>
      </w:r>
      <w:r>
        <w:t xml:space="preserve">ayments must be paid at least at time of picking up uniform. </w:t>
      </w:r>
    </w:p>
    <w:p w:rsidR="00385AAE" w:rsidRDefault="00385AAE" w:rsidP="00385AA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Some registrants were not accepted if payment was not immediate.    Need to send out an information email saying that if registration was not confirmed, to re-register. </w:t>
      </w:r>
    </w:p>
    <w:p w:rsidR="00385AAE" w:rsidRDefault="00385AAE" w:rsidP="00385AA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Heather to list registrants who were cancelled. </w:t>
      </w:r>
    </w:p>
    <w:p w:rsidR="00385AAE" w:rsidRDefault="00385AAE" w:rsidP="00385AAE">
      <w:pPr>
        <w:spacing w:after="0" w:line="240" w:lineRule="auto"/>
        <w:ind w:left="360"/>
      </w:pPr>
    </w:p>
    <w:p w:rsidR="007C5047" w:rsidRDefault="007C5047" w:rsidP="00385AAE">
      <w:pPr>
        <w:spacing w:after="0" w:line="240" w:lineRule="auto"/>
        <w:ind w:left="360"/>
      </w:pPr>
      <w:bookmarkStart w:id="0" w:name="_GoBack"/>
      <w:bookmarkEnd w:id="0"/>
    </w:p>
    <w:p w:rsidR="00385AAE" w:rsidRDefault="00385AAE" w:rsidP="00385AAE">
      <w:pPr>
        <w:spacing w:after="0" w:line="240" w:lineRule="auto"/>
        <w:ind w:left="720"/>
        <w:rPr>
          <w:u w:val="single"/>
        </w:rPr>
      </w:pPr>
      <w:r>
        <w:rPr>
          <w:u w:val="single"/>
        </w:rPr>
        <w:lastRenderedPageBreak/>
        <w:t>Duct Cleaning</w:t>
      </w:r>
      <w:r w:rsidR="00CC0340">
        <w:rPr>
          <w:u w:val="single"/>
        </w:rPr>
        <w:t xml:space="preserve"> and </w:t>
      </w:r>
      <w:r w:rsidR="007C5047">
        <w:rPr>
          <w:u w:val="single"/>
        </w:rPr>
        <w:t>exhaust</w:t>
      </w:r>
      <w:r w:rsidR="00CC0340">
        <w:rPr>
          <w:u w:val="single"/>
        </w:rPr>
        <w:t xml:space="preserve"> system inspection</w:t>
      </w:r>
      <w:r>
        <w:rPr>
          <w:u w:val="single"/>
        </w:rPr>
        <w:t xml:space="preserve"> at Concession</w:t>
      </w:r>
    </w:p>
    <w:p w:rsidR="00385AAE" w:rsidRDefault="00385AAE" w:rsidP="00385AAE">
      <w:pPr>
        <w:spacing w:after="0" w:line="240" w:lineRule="auto"/>
        <w:ind w:left="720"/>
      </w:pPr>
      <w:r>
        <w:t xml:space="preserve">Tom suggests doing it at end of season so that we are ready for spring season. </w:t>
      </w:r>
    </w:p>
    <w:p w:rsidR="00385AAE" w:rsidRDefault="00385AAE" w:rsidP="00385AAE">
      <w:pPr>
        <w:spacing w:after="0" w:line="240" w:lineRule="auto"/>
        <w:ind w:left="720"/>
      </w:pPr>
    </w:p>
    <w:p w:rsidR="00385AAE" w:rsidRPr="00366891" w:rsidRDefault="00CC0340" w:rsidP="00385AAE">
      <w:pPr>
        <w:spacing w:after="0" w:line="360" w:lineRule="auto"/>
        <w:ind w:left="720"/>
      </w:pPr>
      <w:proofErr w:type="gramStart"/>
      <w:r w:rsidRPr="00CC0340">
        <w:rPr>
          <w:b/>
          <w:color w:val="FF0000"/>
        </w:rPr>
        <w:t>MOTION</w:t>
      </w:r>
      <w:r w:rsidR="00385AAE" w:rsidRPr="00CC0340">
        <w:rPr>
          <w:color w:val="FF0000"/>
        </w:rPr>
        <w:t xml:space="preserve"> </w:t>
      </w:r>
      <w:r>
        <w:t xml:space="preserve">to approve expense </w:t>
      </w:r>
      <w:r w:rsidR="00385AAE">
        <w:t>for cleaning and inspection (not to exceed $</w:t>
      </w:r>
      <w:r>
        <w:t>500).</w:t>
      </w:r>
      <w:proofErr w:type="gramEnd"/>
      <w:r>
        <w:t xml:space="preserve">  </w:t>
      </w:r>
      <w:proofErr w:type="gramStart"/>
      <w:r>
        <w:t>Seconded.</w:t>
      </w:r>
      <w:proofErr w:type="gramEnd"/>
      <w:r>
        <w:t xml:space="preserve">  </w:t>
      </w:r>
      <w:proofErr w:type="gramStart"/>
      <w:r w:rsidRPr="00CC0340">
        <w:rPr>
          <w:b/>
          <w:color w:val="00B050"/>
        </w:rPr>
        <w:t>APPROVED</w:t>
      </w:r>
      <w:r>
        <w:t>.</w:t>
      </w:r>
      <w:proofErr w:type="gramEnd"/>
      <w:r>
        <w:t xml:space="preserve"> </w:t>
      </w:r>
    </w:p>
    <w:p w:rsidR="005E1A78" w:rsidRDefault="005E1A78" w:rsidP="000275B1">
      <w:pPr>
        <w:spacing w:after="0" w:line="240" w:lineRule="auto"/>
        <w:rPr>
          <w:b/>
        </w:rPr>
      </w:pPr>
    </w:p>
    <w:p w:rsidR="00C91D31" w:rsidRPr="00CA41E5" w:rsidRDefault="005B0A83" w:rsidP="000275B1">
      <w:pPr>
        <w:spacing w:after="0" w:line="240" w:lineRule="auto"/>
        <w:rPr>
          <w:b/>
        </w:rPr>
      </w:pPr>
      <w:r w:rsidRPr="00CA41E5">
        <w:rPr>
          <w:b/>
        </w:rPr>
        <w:t xml:space="preserve">Meeting Adjournment and Move to </w:t>
      </w:r>
      <w:r w:rsidR="00C91D31" w:rsidRPr="00CA41E5">
        <w:rPr>
          <w:b/>
        </w:rPr>
        <w:t>Closed Session</w:t>
      </w:r>
    </w:p>
    <w:p w:rsidR="005B0A83" w:rsidRDefault="00CD0F3B" w:rsidP="001A3FDB">
      <w:pPr>
        <w:spacing w:after="0" w:line="240" w:lineRule="auto"/>
        <w:ind w:left="720"/>
      </w:pPr>
      <w:r w:rsidRPr="00CD0F3B">
        <w:rPr>
          <w:b/>
          <w:color w:val="FF0000"/>
        </w:rPr>
        <w:t>MOTION</w:t>
      </w:r>
      <w:r w:rsidR="00F05B29" w:rsidRPr="00CD0F3B">
        <w:rPr>
          <w:color w:val="FF0000"/>
        </w:rPr>
        <w:t xml:space="preserve"> </w:t>
      </w:r>
      <w:r w:rsidR="00F05B29">
        <w:t>that n</w:t>
      </w:r>
      <w:r w:rsidR="005B0A83">
        <w:t xml:space="preserve">ext </w:t>
      </w:r>
      <w:proofErr w:type="spellStart"/>
      <w:r w:rsidR="005B0A83">
        <w:t>BoD</w:t>
      </w:r>
      <w:proofErr w:type="spellEnd"/>
      <w:r w:rsidR="005B0A83">
        <w:t xml:space="preserve"> meeting is </w:t>
      </w:r>
      <w:r w:rsidR="00366891">
        <w:t>October</w:t>
      </w:r>
      <w:r w:rsidR="00DF1537">
        <w:t xml:space="preserve"> </w:t>
      </w:r>
      <w:r w:rsidR="00366891">
        <w:t>07</w:t>
      </w:r>
      <w:r w:rsidR="00DF1537">
        <w:t xml:space="preserve">, </w:t>
      </w:r>
      <w:r w:rsidR="008D746B">
        <w:t xml:space="preserve">2015 at </w:t>
      </w:r>
      <w:r w:rsidR="00217399">
        <w:t>7</w:t>
      </w:r>
      <w:r w:rsidR="008D746B">
        <w:t>:00</w:t>
      </w:r>
      <w:r w:rsidR="005E6908">
        <w:t xml:space="preserve"> p.m.</w:t>
      </w:r>
      <w:r w:rsidR="009A1C28">
        <w:t xml:space="preserve">, </w:t>
      </w:r>
      <w:r w:rsidR="005B0A83">
        <w:t xml:space="preserve">at </w:t>
      </w:r>
      <w:r w:rsidR="005B0A83" w:rsidRPr="000275B1">
        <w:t xml:space="preserve">MGCC.   </w:t>
      </w:r>
      <w:proofErr w:type="gramStart"/>
      <w:r w:rsidR="00F05B29">
        <w:t>Seconded.</w:t>
      </w:r>
      <w:proofErr w:type="gramEnd"/>
      <w:r w:rsidR="00F05B29">
        <w:t xml:space="preserve"> </w:t>
      </w:r>
      <w:r w:rsidR="005B0A83" w:rsidRPr="000275B1">
        <w:t xml:space="preserve">  </w:t>
      </w:r>
      <w:proofErr w:type="gramStart"/>
      <w:r w:rsidR="005B0A83" w:rsidRPr="005A41F4">
        <w:rPr>
          <w:b/>
          <w:color w:val="00B050"/>
        </w:rPr>
        <w:t>APPROVED</w:t>
      </w:r>
      <w:r w:rsidR="005B0A83" w:rsidRPr="000275B1">
        <w:t>.</w:t>
      </w:r>
      <w:proofErr w:type="gramEnd"/>
    </w:p>
    <w:p w:rsidR="005B0A83" w:rsidRPr="005B0A83" w:rsidRDefault="00CD0F3B" w:rsidP="001A3FDB">
      <w:pPr>
        <w:spacing w:after="0" w:line="240" w:lineRule="auto"/>
        <w:ind w:left="720"/>
      </w:pPr>
      <w:proofErr w:type="gramStart"/>
      <w:r w:rsidRPr="00CD0F3B">
        <w:rPr>
          <w:b/>
          <w:color w:val="FF0000"/>
        </w:rPr>
        <w:t>MOTION</w:t>
      </w:r>
      <w:r w:rsidR="00D01658" w:rsidRPr="00CD0F3B">
        <w:rPr>
          <w:color w:val="FF0000"/>
        </w:rPr>
        <w:t xml:space="preserve"> </w:t>
      </w:r>
      <w:r w:rsidR="00D01658" w:rsidRPr="000275B1">
        <w:t>to</w:t>
      </w:r>
      <w:r w:rsidR="00374428">
        <w:t xml:space="preserve"> a</w:t>
      </w:r>
      <w:r w:rsidR="005B0A83">
        <w:t xml:space="preserve">djourn Public meeting and </w:t>
      </w:r>
      <w:r w:rsidR="00D01658" w:rsidRPr="000275B1">
        <w:t xml:space="preserve">go to </w:t>
      </w:r>
      <w:r w:rsidR="005B0A83">
        <w:t>C</w:t>
      </w:r>
      <w:r w:rsidR="00D01658" w:rsidRPr="000275B1">
        <w:t>los</w:t>
      </w:r>
      <w:r w:rsidR="005B0A83">
        <w:t>ed S</w:t>
      </w:r>
      <w:r w:rsidR="00D01658" w:rsidRPr="000275B1">
        <w:t xml:space="preserve">ession </w:t>
      </w:r>
      <w:r w:rsidR="009A402B">
        <w:t xml:space="preserve">at </w:t>
      </w:r>
      <w:r w:rsidR="009A7D06">
        <w:t>8</w:t>
      </w:r>
      <w:r w:rsidR="008E2E69">
        <w:t>:</w:t>
      </w:r>
      <w:r w:rsidR="00B64B4A">
        <w:t>2</w:t>
      </w:r>
      <w:r w:rsidR="00BC4179">
        <w:t>0</w:t>
      </w:r>
      <w:r w:rsidR="00D01658" w:rsidRPr="000275B1">
        <w:t>.</w:t>
      </w:r>
      <w:proofErr w:type="gramEnd"/>
      <w:r w:rsidR="00D01658" w:rsidRPr="000275B1">
        <w:t xml:space="preserve">   </w:t>
      </w:r>
      <w:proofErr w:type="gramStart"/>
      <w:r w:rsidR="00F05B29">
        <w:t>Seconded.</w:t>
      </w:r>
      <w:proofErr w:type="gramEnd"/>
      <w:r w:rsidR="00D01658" w:rsidRPr="000275B1">
        <w:t xml:space="preserve">  </w:t>
      </w:r>
      <w:r w:rsidR="003C5657" w:rsidRPr="003C5657">
        <w:rPr>
          <w:b/>
          <w:color w:val="00B050"/>
        </w:rPr>
        <w:t xml:space="preserve">APPROVED </w:t>
      </w:r>
    </w:p>
    <w:p w:rsidR="008C6D43" w:rsidRDefault="00CD0F3B" w:rsidP="001A3FDB">
      <w:pPr>
        <w:spacing w:after="0" w:line="240" w:lineRule="auto"/>
        <w:ind w:left="720"/>
      </w:pPr>
      <w:proofErr w:type="gramStart"/>
      <w:r w:rsidRPr="00CD0F3B">
        <w:rPr>
          <w:b/>
          <w:color w:val="FF0000"/>
        </w:rPr>
        <w:t>MOTION</w:t>
      </w:r>
      <w:r w:rsidRPr="00CD0F3B">
        <w:rPr>
          <w:color w:val="FF0000"/>
        </w:rPr>
        <w:t xml:space="preserve"> </w:t>
      </w:r>
      <w:r w:rsidR="00D21C17" w:rsidRPr="00CD0F3B">
        <w:rPr>
          <w:color w:val="FF0000"/>
        </w:rPr>
        <w:t xml:space="preserve"> </w:t>
      </w:r>
      <w:r w:rsidR="00D21C17" w:rsidRPr="000275B1">
        <w:t>to</w:t>
      </w:r>
      <w:proofErr w:type="gramEnd"/>
      <w:r w:rsidR="00D21C17" w:rsidRPr="000275B1">
        <w:t xml:space="preserve"> adjourn </w:t>
      </w:r>
      <w:r w:rsidR="00813FCA">
        <w:t xml:space="preserve">closed session </w:t>
      </w:r>
      <w:r w:rsidR="009A402B">
        <w:t xml:space="preserve">at </w:t>
      </w:r>
      <w:r w:rsidR="002E331A">
        <w:t>9:15</w:t>
      </w:r>
      <w:r w:rsidR="00F05B29">
        <w:t xml:space="preserve">.  </w:t>
      </w:r>
      <w:proofErr w:type="gramStart"/>
      <w:r w:rsidR="00F05B29">
        <w:t>Seconded.</w:t>
      </w:r>
      <w:proofErr w:type="gramEnd"/>
      <w:r w:rsidR="00F05B29">
        <w:t xml:space="preserve"> </w:t>
      </w:r>
      <w:r w:rsidR="00D21C17" w:rsidRPr="000275B1">
        <w:t xml:space="preserve"> </w:t>
      </w:r>
      <w:r w:rsidR="000275B1" w:rsidRPr="00813FCA">
        <w:rPr>
          <w:b/>
          <w:color w:val="00B050"/>
        </w:rPr>
        <w:t>APPROVED</w:t>
      </w:r>
      <w:r w:rsidR="00D21C17" w:rsidRPr="000275B1">
        <w:t xml:space="preserve"> </w:t>
      </w:r>
    </w:p>
    <w:p w:rsidR="00641272" w:rsidRPr="000275B1" w:rsidRDefault="00641272" w:rsidP="00641272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0275B1">
        <w:rPr>
          <w:rFonts w:asciiTheme="minorHAnsi" w:hAnsiTheme="minorHAnsi"/>
          <w:sz w:val="22"/>
          <w:szCs w:val="22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</w:tblGrid>
      <w:tr w:rsidR="00641272" w:rsidTr="00312379">
        <w:tc>
          <w:tcPr>
            <w:tcW w:w="468" w:type="dxa"/>
            <w:shd w:val="clear" w:color="auto" w:fill="948A54" w:themeFill="background2" w:themeFillShade="80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  <w:r w:rsidRPr="004B6B7F">
              <w:rPr>
                <w:sz w:val="20"/>
                <w:szCs w:val="20"/>
              </w:rPr>
              <w:t>Closed</w:t>
            </w:r>
          </w:p>
        </w:tc>
      </w:tr>
      <w:tr w:rsidR="00641272" w:rsidTr="00312379">
        <w:tc>
          <w:tcPr>
            <w:tcW w:w="468" w:type="dxa"/>
            <w:shd w:val="clear" w:color="auto" w:fill="00B050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B6B7F">
              <w:rPr>
                <w:sz w:val="20"/>
                <w:szCs w:val="20"/>
              </w:rPr>
              <w:t>n progress with no issues or dependencies</w:t>
            </w:r>
            <w:r>
              <w:rPr>
                <w:sz w:val="20"/>
                <w:szCs w:val="20"/>
              </w:rPr>
              <w:t xml:space="preserve"> or ongoing</w:t>
            </w:r>
          </w:p>
        </w:tc>
      </w:tr>
      <w:tr w:rsidR="00641272" w:rsidTr="00312379">
        <w:tc>
          <w:tcPr>
            <w:tcW w:w="468" w:type="dxa"/>
            <w:shd w:val="clear" w:color="auto" w:fill="FFC000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Open, in progress, issues being resolved, action(s) being worked</w:t>
            </w:r>
          </w:p>
        </w:tc>
      </w:tr>
      <w:tr w:rsidR="00641272" w:rsidTr="00312379">
        <w:tc>
          <w:tcPr>
            <w:tcW w:w="468" w:type="dxa"/>
            <w:shd w:val="clear" w:color="auto" w:fill="FF0000"/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641272" w:rsidRPr="004B6B7F" w:rsidRDefault="00641272" w:rsidP="0031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Risk, issue, or critical deadline</w:t>
            </w:r>
          </w:p>
        </w:tc>
      </w:tr>
    </w:tbl>
    <w:tbl>
      <w:tblPr>
        <w:tblpPr w:leftFromText="180" w:rightFromText="18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940"/>
        <w:gridCol w:w="1080"/>
        <w:gridCol w:w="900"/>
        <w:gridCol w:w="990"/>
      </w:tblGrid>
      <w:tr w:rsidR="00641272" w:rsidRPr="00095156" w:rsidTr="00312379">
        <w:trPr>
          <w:tblHeader/>
        </w:trPr>
        <w:tc>
          <w:tcPr>
            <w:tcW w:w="468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 xml:space="preserve">AI </w:t>
            </w:r>
            <w:r>
              <w:rPr>
                <w:rFonts w:asciiTheme="minorHAnsi" w:hAnsiTheme="minorHAnsi"/>
              </w:rPr>
              <w:br/>
              <w:t>#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Date Opened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Action Item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Due Date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41272" w:rsidRPr="00C76F52" w:rsidRDefault="00641272" w:rsidP="00312379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Status</w:t>
            </w:r>
          </w:p>
        </w:tc>
      </w:tr>
      <w:tr w:rsidR="00641272" w:rsidRPr="00095156" w:rsidTr="001E1277">
        <w:trPr>
          <w:tblHeader/>
        </w:trPr>
        <w:tc>
          <w:tcPr>
            <w:tcW w:w="468" w:type="dxa"/>
          </w:tcPr>
          <w:p w:rsidR="00641272" w:rsidRPr="001A3FDB" w:rsidRDefault="00641272" w:rsidP="00312379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-</w:t>
            </w:r>
          </w:p>
        </w:tc>
        <w:tc>
          <w:tcPr>
            <w:tcW w:w="900" w:type="dxa"/>
          </w:tcPr>
          <w:p w:rsidR="00641272" w:rsidRPr="001A3FDB" w:rsidRDefault="00641272" w:rsidP="00312379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Nov </w:t>
            </w:r>
            <w:r>
              <w:rPr>
                <w:rFonts w:asciiTheme="minorHAnsi" w:hAnsiTheme="minorHAnsi" w:cs="Arial"/>
                <w:color w:val="A6A6A6" w:themeColor="background1" w:themeShade="A6"/>
              </w:rPr>
              <w:t>3</w:t>
            </w:r>
          </w:p>
        </w:tc>
        <w:tc>
          <w:tcPr>
            <w:tcW w:w="5940" w:type="dxa"/>
          </w:tcPr>
          <w:p w:rsidR="00641272" w:rsidRPr="001A3FDB" w:rsidRDefault="00641272" w:rsidP="00312379">
            <w:pPr>
              <w:pStyle w:val="TableRow"/>
              <w:spacing w:before="100" w:beforeAutospacing="1" w:after="100" w:afterAutospacing="1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Put out call for coach volunteers – Board Members, Managers, Coaches, Committees, etc. </w:t>
            </w:r>
          </w:p>
        </w:tc>
        <w:tc>
          <w:tcPr>
            <w:tcW w:w="1080" w:type="dxa"/>
          </w:tcPr>
          <w:p w:rsidR="00641272" w:rsidRPr="001A3FDB" w:rsidRDefault="00641272" w:rsidP="00312379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All</w:t>
            </w:r>
          </w:p>
        </w:tc>
        <w:tc>
          <w:tcPr>
            <w:tcW w:w="900" w:type="dxa"/>
          </w:tcPr>
          <w:p w:rsidR="00641272" w:rsidRPr="001A3FDB" w:rsidRDefault="00641272" w:rsidP="00312379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Ongoing</w:t>
            </w:r>
          </w:p>
        </w:tc>
        <w:tc>
          <w:tcPr>
            <w:tcW w:w="990" w:type="dxa"/>
            <w:shd w:val="clear" w:color="auto" w:fill="FFC000"/>
          </w:tcPr>
          <w:p w:rsidR="00641272" w:rsidRPr="00C76F52" w:rsidRDefault="00641272" w:rsidP="00312379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811251" w:rsidRPr="00095156" w:rsidTr="005133DB">
        <w:trPr>
          <w:tblHeader/>
        </w:trPr>
        <w:tc>
          <w:tcPr>
            <w:tcW w:w="10278" w:type="dxa"/>
            <w:gridSpan w:val="6"/>
          </w:tcPr>
          <w:p w:rsidR="00811251" w:rsidRPr="002769F2" w:rsidRDefault="00811251" w:rsidP="00811251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BFBFBF" w:themeColor="background1" w:themeShade="BF"/>
              </w:rPr>
              <w:t>Previous closed Actions archived in previous meeting minutes</w:t>
            </w:r>
          </w:p>
        </w:tc>
      </w:tr>
      <w:tr w:rsidR="007C5047" w:rsidRPr="00095156" w:rsidTr="00055C8D">
        <w:trPr>
          <w:tblHeader/>
        </w:trPr>
        <w:tc>
          <w:tcPr>
            <w:tcW w:w="468" w:type="dxa"/>
          </w:tcPr>
          <w:p w:rsidR="007C5047" w:rsidRPr="008D746B" w:rsidRDefault="007C5047" w:rsidP="007C5047">
            <w:pPr>
              <w:pStyle w:val="TableRow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Aug 05</w:t>
            </w:r>
          </w:p>
        </w:tc>
        <w:tc>
          <w:tcPr>
            <w:tcW w:w="5940" w:type="dxa"/>
          </w:tcPr>
          <w:p w:rsidR="007C5047" w:rsidRPr="008D746B" w:rsidRDefault="007C5047" w:rsidP="007C5047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need for baseballs / softballs.   Place order for fall and spring.</w:t>
            </w:r>
          </w:p>
        </w:tc>
        <w:tc>
          <w:tcPr>
            <w:tcW w:w="108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</w:t>
            </w: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</w:t>
            </w:r>
          </w:p>
        </w:tc>
        <w:tc>
          <w:tcPr>
            <w:tcW w:w="990" w:type="dxa"/>
            <w:shd w:val="clear" w:color="auto" w:fill="FFFF00"/>
          </w:tcPr>
          <w:p w:rsidR="007C5047" w:rsidRPr="002769F2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</w:p>
        </w:tc>
      </w:tr>
      <w:tr w:rsidR="007C5047" w:rsidRPr="00095156" w:rsidTr="00055C8D">
        <w:trPr>
          <w:tblHeader/>
        </w:trPr>
        <w:tc>
          <w:tcPr>
            <w:tcW w:w="468" w:type="dxa"/>
          </w:tcPr>
          <w:p w:rsidR="007C5047" w:rsidRPr="008D746B" w:rsidRDefault="007C5047" w:rsidP="007C5047">
            <w:pPr>
              <w:pStyle w:val="TableRow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 02</w:t>
            </w:r>
          </w:p>
        </w:tc>
        <w:tc>
          <w:tcPr>
            <w:tcW w:w="5940" w:type="dxa"/>
          </w:tcPr>
          <w:p w:rsidR="007C5047" w:rsidRPr="008D746B" w:rsidRDefault="007C5047" w:rsidP="007C5047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C5047">
              <w:rPr>
                <w:rFonts w:asciiTheme="minorHAnsi" w:hAnsiTheme="minorHAnsi"/>
              </w:rPr>
              <w:t xml:space="preserve">Sue </w:t>
            </w:r>
            <w:r>
              <w:rPr>
                <w:rFonts w:asciiTheme="minorHAnsi" w:hAnsiTheme="minorHAnsi"/>
              </w:rPr>
              <w:t xml:space="preserve">M </w:t>
            </w:r>
            <w:r w:rsidRPr="007C5047">
              <w:rPr>
                <w:rFonts w:asciiTheme="minorHAnsi" w:hAnsiTheme="minorHAnsi"/>
              </w:rPr>
              <w:t xml:space="preserve">and Tim to contact representative for </w:t>
            </w:r>
            <w:proofErr w:type="spellStart"/>
            <w:r w:rsidRPr="007C5047">
              <w:rPr>
                <w:rFonts w:asciiTheme="minorHAnsi" w:hAnsiTheme="minorHAnsi"/>
              </w:rPr>
              <w:t>BabeRuth</w:t>
            </w:r>
            <w:proofErr w:type="spellEnd"/>
            <w:r w:rsidRPr="007C5047">
              <w:rPr>
                <w:rFonts w:asciiTheme="minorHAnsi" w:hAnsiTheme="minorHAnsi"/>
              </w:rPr>
              <w:t xml:space="preserve"> softball.</w:t>
            </w:r>
          </w:p>
        </w:tc>
        <w:tc>
          <w:tcPr>
            <w:tcW w:w="108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/ Tim</w:t>
            </w: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</w:t>
            </w:r>
          </w:p>
        </w:tc>
        <w:tc>
          <w:tcPr>
            <w:tcW w:w="990" w:type="dxa"/>
            <w:shd w:val="clear" w:color="auto" w:fill="FFFF00"/>
          </w:tcPr>
          <w:p w:rsidR="007C5047" w:rsidRPr="002769F2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</w:p>
        </w:tc>
      </w:tr>
      <w:tr w:rsidR="007C5047" w:rsidRPr="00095156" w:rsidTr="007C5047">
        <w:trPr>
          <w:tblHeader/>
        </w:trPr>
        <w:tc>
          <w:tcPr>
            <w:tcW w:w="468" w:type="dxa"/>
          </w:tcPr>
          <w:p w:rsidR="007C5047" w:rsidRPr="008D746B" w:rsidRDefault="007C5047" w:rsidP="007C5047">
            <w:pPr>
              <w:pStyle w:val="TableRow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7C5047" w:rsidRPr="008D746B" w:rsidRDefault="007C5047" w:rsidP="007C5047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7C5047" w:rsidRPr="008D746B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7C5047" w:rsidRPr="002769F2" w:rsidRDefault="007C5047" w:rsidP="007C5047">
            <w:pPr>
              <w:pStyle w:val="TableRow"/>
              <w:rPr>
                <w:rFonts w:asciiTheme="minorHAnsi" w:hAnsiTheme="minorHAnsi" w:cs="Arial"/>
              </w:rPr>
            </w:pPr>
          </w:p>
        </w:tc>
      </w:tr>
    </w:tbl>
    <w:p w:rsidR="00641272" w:rsidRPr="00D6321A" w:rsidRDefault="00641272" w:rsidP="00641272">
      <w:pPr>
        <w:rPr>
          <w:sz w:val="20"/>
          <w:szCs w:val="20"/>
        </w:rPr>
      </w:pPr>
    </w:p>
    <w:p w:rsidR="00641272" w:rsidRDefault="00641272" w:rsidP="00641272">
      <w:pPr>
        <w:rPr>
          <w:sz w:val="20"/>
          <w:szCs w:val="20"/>
        </w:rPr>
      </w:pPr>
    </w:p>
    <w:p w:rsidR="00F50EBD" w:rsidRDefault="00F50EBD" w:rsidP="00D6321A">
      <w:pPr>
        <w:rPr>
          <w:sz w:val="20"/>
          <w:szCs w:val="20"/>
        </w:rPr>
      </w:pPr>
    </w:p>
    <w:p w:rsidR="008D746B" w:rsidRPr="00D6321A" w:rsidRDefault="008D746B" w:rsidP="00D6321A">
      <w:pPr>
        <w:rPr>
          <w:sz w:val="20"/>
          <w:szCs w:val="20"/>
        </w:rPr>
      </w:pPr>
    </w:p>
    <w:sectPr w:rsidR="008D746B" w:rsidRPr="00D6321A" w:rsidSect="00D02856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E5" w:rsidRDefault="009B7CE5" w:rsidP="00381678">
      <w:pPr>
        <w:spacing w:after="0" w:line="240" w:lineRule="auto"/>
      </w:pPr>
      <w:r>
        <w:separator/>
      </w:r>
    </w:p>
  </w:endnote>
  <w:endnote w:type="continuationSeparator" w:id="0">
    <w:p w:rsidR="009B7CE5" w:rsidRDefault="009B7CE5" w:rsidP="003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74582"/>
      <w:docPartObj>
        <w:docPartGallery w:val="Page Numbers (Bottom of Page)"/>
        <w:docPartUnique/>
      </w:docPartObj>
    </w:sdtPr>
    <w:sdtEndPr/>
    <w:sdtContent>
      <w:p w:rsidR="00312379" w:rsidRDefault="00312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2379" w:rsidRDefault="00312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E5" w:rsidRDefault="009B7CE5" w:rsidP="00381678">
      <w:pPr>
        <w:spacing w:after="0" w:line="240" w:lineRule="auto"/>
      </w:pPr>
      <w:r>
        <w:separator/>
      </w:r>
    </w:p>
  </w:footnote>
  <w:footnote w:type="continuationSeparator" w:id="0">
    <w:p w:rsidR="009B7CE5" w:rsidRDefault="009B7CE5" w:rsidP="0038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D38"/>
    <w:multiLevelType w:val="hybridMultilevel"/>
    <w:tmpl w:val="92EE2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53112"/>
    <w:multiLevelType w:val="hybridMultilevel"/>
    <w:tmpl w:val="8E92D9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11ADB"/>
    <w:multiLevelType w:val="hybridMultilevel"/>
    <w:tmpl w:val="F0E885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21036"/>
    <w:multiLevelType w:val="hybridMultilevel"/>
    <w:tmpl w:val="572A7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74BE2"/>
    <w:multiLevelType w:val="hybridMultilevel"/>
    <w:tmpl w:val="B8BA35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E240A"/>
    <w:multiLevelType w:val="hybridMultilevel"/>
    <w:tmpl w:val="B61A9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4675D"/>
    <w:multiLevelType w:val="hybridMultilevel"/>
    <w:tmpl w:val="D17AD6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43119"/>
    <w:multiLevelType w:val="hybridMultilevel"/>
    <w:tmpl w:val="A4E46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766B10"/>
    <w:multiLevelType w:val="hybridMultilevel"/>
    <w:tmpl w:val="D212B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B5EE2"/>
    <w:multiLevelType w:val="hybridMultilevel"/>
    <w:tmpl w:val="905CA7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07833"/>
    <w:multiLevelType w:val="hybridMultilevel"/>
    <w:tmpl w:val="2F1A5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F1880"/>
    <w:multiLevelType w:val="hybridMultilevel"/>
    <w:tmpl w:val="5BBCC9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963AB6"/>
    <w:multiLevelType w:val="hybridMultilevel"/>
    <w:tmpl w:val="1AE04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020EB"/>
    <w:multiLevelType w:val="hybridMultilevel"/>
    <w:tmpl w:val="0068DA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64752"/>
    <w:multiLevelType w:val="hybridMultilevel"/>
    <w:tmpl w:val="96CC8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A0F75"/>
    <w:multiLevelType w:val="hybridMultilevel"/>
    <w:tmpl w:val="3CFE36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F688A"/>
    <w:multiLevelType w:val="hybridMultilevel"/>
    <w:tmpl w:val="65A6ED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0700"/>
    <w:multiLevelType w:val="hybridMultilevel"/>
    <w:tmpl w:val="761A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FC70FA"/>
    <w:multiLevelType w:val="hybridMultilevel"/>
    <w:tmpl w:val="E0189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85BC0"/>
    <w:multiLevelType w:val="hybridMultilevel"/>
    <w:tmpl w:val="5C081C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8918E0"/>
    <w:multiLevelType w:val="hybridMultilevel"/>
    <w:tmpl w:val="0194EC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B6C0C"/>
    <w:multiLevelType w:val="hybridMultilevel"/>
    <w:tmpl w:val="D33425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4A5ECA"/>
    <w:multiLevelType w:val="hybridMultilevel"/>
    <w:tmpl w:val="48A2E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770051"/>
    <w:multiLevelType w:val="hybridMultilevel"/>
    <w:tmpl w:val="E278B6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F42009"/>
    <w:multiLevelType w:val="hybridMultilevel"/>
    <w:tmpl w:val="776E16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82281"/>
    <w:multiLevelType w:val="hybridMultilevel"/>
    <w:tmpl w:val="B582E7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D7129E"/>
    <w:multiLevelType w:val="hybridMultilevel"/>
    <w:tmpl w:val="D3589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783691"/>
    <w:multiLevelType w:val="hybridMultilevel"/>
    <w:tmpl w:val="2140D8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D46439"/>
    <w:multiLevelType w:val="hybridMultilevel"/>
    <w:tmpl w:val="71D20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E94D29"/>
    <w:multiLevelType w:val="hybridMultilevel"/>
    <w:tmpl w:val="B2E0AE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735CFA"/>
    <w:multiLevelType w:val="hybridMultilevel"/>
    <w:tmpl w:val="4FAE44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605358"/>
    <w:multiLevelType w:val="hybridMultilevel"/>
    <w:tmpl w:val="3BBE6D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922DE0"/>
    <w:multiLevelType w:val="hybridMultilevel"/>
    <w:tmpl w:val="68B42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C946A7"/>
    <w:multiLevelType w:val="hybridMultilevel"/>
    <w:tmpl w:val="306E7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1"/>
  </w:num>
  <w:num w:numId="5">
    <w:abstractNumId w:val="27"/>
  </w:num>
  <w:num w:numId="6">
    <w:abstractNumId w:val="6"/>
  </w:num>
  <w:num w:numId="7">
    <w:abstractNumId w:val="25"/>
  </w:num>
  <w:num w:numId="8">
    <w:abstractNumId w:val="33"/>
  </w:num>
  <w:num w:numId="9">
    <w:abstractNumId w:val="19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8"/>
  </w:num>
  <w:num w:numId="15">
    <w:abstractNumId w:val="4"/>
  </w:num>
  <w:num w:numId="16">
    <w:abstractNumId w:val="23"/>
  </w:num>
  <w:num w:numId="17">
    <w:abstractNumId w:val="30"/>
  </w:num>
  <w:num w:numId="18">
    <w:abstractNumId w:val="11"/>
  </w:num>
  <w:num w:numId="19">
    <w:abstractNumId w:val="8"/>
  </w:num>
  <w:num w:numId="20">
    <w:abstractNumId w:val="17"/>
  </w:num>
  <w:num w:numId="21">
    <w:abstractNumId w:val="20"/>
  </w:num>
  <w:num w:numId="22">
    <w:abstractNumId w:val="26"/>
  </w:num>
  <w:num w:numId="23">
    <w:abstractNumId w:val="12"/>
  </w:num>
  <w:num w:numId="24">
    <w:abstractNumId w:val="32"/>
  </w:num>
  <w:num w:numId="25">
    <w:abstractNumId w:val="22"/>
  </w:num>
  <w:num w:numId="26">
    <w:abstractNumId w:val="18"/>
  </w:num>
  <w:num w:numId="27">
    <w:abstractNumId w:val="13"/>
  </w:num>
  <w:num w:numId="28">
    <w:abstractNumId w:val="0"/>
  </w:num>
  <w:num w:numId="29">
    <w:abstractNumId w:val="24"/>
  </w:num>
  <w:num w:numId="30">
    <w:abstractNumId w:val="5"/>
  </w:num>
  <w:num w:numId="31">
    <w:abstractNumId w:val="10"/>
  </w:num>
  <w:num w:numId="32">
    <w:abstractNumId w:val="15"/>
  </w:num>
  <w:num w:numId="33">
    <w:abstractNumId w:val="2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2"/>
    <w:rsid w:val="000000D5"/>
    <w:rsid w:val="0000324F"/>
    <w:rsid w:val="000039D1"/>
    <w:rsid w:val="00005EA2"/>
    <w:rsid w:val="00006E2E"/>
    <w:rsid w:val="000075D5"/>
    <w:rsid w:val="00010BED"/>
    <w:rsid w:val="000160C4"/>
    <w:rsid w:val="00017F0A"/>
    <w:rsid w:val="00023978"/>
    <w:rsid w:val="00025A00"/>
    <w:rsid w:val="0002677F"/>
    <w:rsid w:val="000275B1"/>
    <w:rsid w:val="000309FC"/>
    <w:rsid w:val="00031EB4"/>
    <w:rsid w:val="00043CBF"/>
    <w:rsid w:val="000524EE"/>
    <w:rsid w:val="00052D2F"/>
    <w:rsid w:val="00052E1B"/>
    <w:rsid w:val="00054E0C"/>
    <w:rsid w:val="000552D0"/>
    <w:rsid w:val="0005566B"/>
    <w:rsid w:val="00055C8D"/>
    <w:rsid w:val="00056E82"/>
    <w:rsid w:val="00060B86"/>
    <w:rsid w:val="00060F5E"/>
    <w:rsid w:val="0006211D"/>
    <w:rsid w:val="00065EFF"/>
    <w:rsid w:val="0007271B"/>
    <w:rsid w:val="000729F5"/>
    <w:rsid w:val="000826C1"/>
    <w:rsid w:val="0008346B"/>
    <w:rsid w:val="00095156"/>
    <w:rsid w:val="000A3FDF"/>
    <w:rsid w:val="000A5B1C"/>
    <w:rsid w:val="000A6009"/>
    <w:rsid w:val="000A7BFA"/>
    <w:rsid w:val="000B0483"/>
    <w:rsid w:val="000B1C2C"/>
    <w:rsid w:val="000B5D8A"/>
    <w:rsid w:val="000C08D6"/>
    <w:rsid w:val="000C4C16"/>
    <w:rsid w:val="000C5CB7"/>
    <w:rsid w:val="000D1282"/>
    <w:rsid w:val="000D2BF0"/>
    <w:rsid w:val="000D4230"/>
    <w:rsid w:val="000D4998"/>
    <w:rsid w:val="000D5022"/>
    <w:rsid w:val="000D5A27"/>
    <w:rsid w:val="000E1FBB"/>
    <w:rsid w:val="000E281F"/>
    <w:rsid w:val="000E4FE8"/>
    <w:rsid w:val="000F39DD"/>
    <w:rsid w:val="000F43A0"/>
    <w:rsid w:val="000F484F"/>
    <w:rsid w:val="000F659F"/>
    <w:rsid w:val="000F7D11"/>
    <w:rsid w:val="00111239"/>
    <w:rsid w:val="001152F5"/>
    <w:rsid w:val="00122C2B"/>
    <w:rsid w:val="00127362"/>
    <w:rsid w:val="00144D43"/>
    <w:rsid w:val="001458B6"/>
    <w:rsid w:val="00146555"/>
    <w:rsid w:val="00152E02"/>
    <w:rsid w:val="001549B6"/>
    <w:rsid w:val="001575B6"/>
    <w:rsid w:val="001632AB"/>
    <w:rsid w:val="00164CB9"/>
    <w:rsid w:val="00164FBC"/>
    <w:rsid w:val="0017017E"/>
    <w:rsid w:val="00181C4C"/>
    <w:rsid w:val="00182402"/>
    <w:rsid w:val="00182883"/>
    <w:rsid w:val="00192084"/>
    <w:rsid w:val="00194779"/>
    <w:rsid w:val="001A30D2"/>
    <w:rsid w:val="001A3FDB"/>
    <w:rsid w:val="001A7194"/>
    <w:rsid w:val="001B37EC"/>
    <w:rsid w:val="001C07F3"/>
    <w:rsid w:val="001C3587"/>
    <w:rsid w:val="001D013F"/>
    <w:rsid w:val="001E1277"/>
    <w:rsid w:val="001E2917"/>
    <w:rsid w:val="001E419E"/>
    <w:rsid w:val="001E4645"/>
    <w:rsid w:val="00202310"/>
    <w:rsid w:val="00204B25"/>
    <w:rsid w:val="00210537"/>
    <w:rsid w:val="0021148D"/>
    <w:rsid w:val="00217399"/>
    <w:rsid w:val="00217E7C"/>
    <w:rsid w:val="00221007"/>
    <w:rsid w:val="00224369"/>
    <w:rsid w:val="00226E70"/>
    <w:rsid w:val="002305F6"/>
    <w:rsid w:val="00234628"/>
    <w:rsid w:val="00234788"/>
    <w:rsid w:val="002468C6"/>
    <w:rsid w:val="00251601"/>
    <w:rsid w:val="002529C0"/>
    <w:rsid w:val="002543A7"/>
    <w:rsid w:val="00266332"/>
    <w:rsid w:val="00267110"/>
    <w:rsid w:val="00271353"/>
    <w:rsid w:val="00273E35"/>
    <w:rsid w:val="002769F2"/>
    <w:rsid w:val="00282AA0"/>
    <w:rsid w:val="00287F22"/>
    <w:rsid w:val="002901AA"/>
    <w:rsid w:val="00291541"/>
    <w:rsid w:val="00294C6A"/>
    <w:rsid w:val="002952F0"/>
    <w:rsid w:val="00296950"/>
    <w:rsid w:val="00297848"/>
    <w:rsid w:val="002979E3"/>
    <w:rsid w:val="002A03FD"/>
    <w:rsid w:val="002A3BF1"/>
    <w:rsid w:val="002A587A"/>
    <w:rsid w:val="002B0052"/>
    <w:rsid w:val="002B3765"/>
    <w:rsid w:val="002B6B8C"/>
    <w:rsid w:val="002B785F"/>
    <w:rsid w:val="002C19C2"/>
    <w:rsid w:val="002C353C"/>
    <w:rsid w:val="002C7E06"/>
    <w:rsid w:val="002D0F80"/>
    <w:rsid w:val="002E17DC"/>
    <w:rsid w:val="002E21AE"/>
    <w:rsid w:val="002E331A"/>
    <w:rsid w:val="002F553E"/>
    <w:rsid w:val="002F60FF"/>
    <w:rsid w:val="002F667E"/>
    <w:rsid w:val="00304E98"/>
    <w:rsid w:val="00312379"/>
    <w:rsid w:val="0031353E"/>
    <w:rsid w:val="0032122E"/>
    <w:rsid w:val="003225B8"/>
    <w:rsid w:val="00323E24"/>
    <w:rsid w:val="003256AB"/>
    <w:rsid w:val="003264D1"/>
    <w:rsid w:val="00336B37"/>
    <w:rsid w:val="00337A72"/>
    <w:rsid w:val="00341287"/>
    <w:rsid w:val="00347B89"/>
    <w:rsid w:val="00354F58"/>
    <w:rsid w:val="0035716A"/>
    <w:rsid w:val="003635E0"/>
    <w:rsid w:val="00363898"/>
    <w:rsid w:val="00366891"/>
    <w:rsid w:val="00374428"/>
    <w:rsid w:val="00381678"/>
    <w:rsid w:val="00385AAE"/>
    <w:rsid w:val="003863B2"/>
    <w:rsid w:val="00386A57"/>
    <w:rsid w:val="00386D3D"/>
    <w:rsid w:val="00394E03"/>
    <w:rsid w:val="003A1D1F"/>
    <w:rsid w:val="003A6B69"/>
    <w:rsid w:val="003A760E"/>
    <w:rsid w:val="003B067A"/>
    <w:rsid w:val="003B1F91"/>
    <w:rsid w:val="003B5A73"/>
    <w:rsid w:val="003C1484"/>
    <w:rsid w:val="003C4D49"/>
    <w:rsid w:val="003C5657"/>
    <w:rsid w:val="003D15C9"/>
    <w:rsid w:val="003D4F75"/>
    <w:rsid w:val="003E0945"/>
    <w:rsid w:val="003E5087"/>
    <w:rsid w:val="003E586C"/>
    <w:rsid w:val="003E6FCB"/>
    <w:rsid w:val="003E76CE"/>
    <w:rsid w:val="003F5219"/>
    <w:rsid w:val="003F521C"/>
    <w:rsid w:val="003F5B60"/>
    <w:rsid w:val="003F7F06"/>
    <w:rsid w:val="00400684"/>
    <w:rsid w:val="00401458"/>
    <w:rsid w:val="00402070"/>
    <w:rsid w:val="004046B2"/>
    <w:rsid w:val="00410215"/>
    <w:rsid w:val="00410C48"/>
    <w:rsid w:val="00414B40"/>
    <w:rsid w:val="00423188"/>
    <w:rsid w:val="004236AD"/>
    <w:rsid w:val="00423998"/>
    <w:rsid w:val="00435A2B"/>
    <w:rsid w:val="00440181"/>
    <w:rsid w:val="00441037"/>
    <w:rsid w:val="0044111C"/>
    <w:rsid w:val="00441AF7"/>
    <w:rsid w:val="00441DE6"/>
    <w:rsid w:val="00445415"/>
    <w:rsid w:val="00445CFA"/>
    <w:rsid w:val="0044631F"/>
    <w:rsid w:val="00447CB0"/>
    <w:rsid w:val="00461BE3"/>
    <w:rsid w:val="00473061"/>
    <w:rsid w:val="00474515"/>
    <w:rsid w:val="004747C8"/>
    <w:rsid w:val="004756A0"/>
    <w:rsid w:val="00477970"/>
    <w:rsid w:val="00480D9A"/>
    <w:rsid w:val="0048128D"/>
    <w:rsid w:val="00481C35"/>
    <w:rsid w:val="00493F6D"/>
    <w:rsid w:val="0049435B"/>
    <w:rsid w:val="00497C55"/>
    <w:rsid w:val="00497D51"/>
    <w:rsid w:val="004A1531"/>
    <w:rsid w:val="004A2315"/>
    <w:rsid w:val="004A2E19"/>
    <w:rsid w:val="004B0C88"/>
    <w:rsid w:val="004B0EDE"/>
    <w:rsid w:val="004B3B0E"/>
    <w:rsid w:val="004B6B7F"/>
    <w:rsid w:val="004C1A84"/>
    <w:rsid w:val="004C351F"/>
    <w:rsid w:val="004C53CC"/>
    <w:rsid w:val="004C7AE2"/>
    <w:rsid w:val="004D1386"/>
    <w:rsid w:val="004D701F"/>
    <w:rsid w:val="004D7D9E"/>
    <w:rsid w:val="004E3E5A"/>
    <w:rsid w:val="004E79F2"/>
    <w:rsid w:val="004F1583"/>
    <w:rsid w:val="004F40D6"/>
    <w:rsid w:val="004F7397"/>
    <w:rsid w:val="004F7B40"/>
    <w:rsid w:val="00500146"/>
    <w:rsid w:val="0050494F"/>
    <w:rsid w:val="00506A51"/>
    <w:rsid w:val="00510D6B"/>
    <w:rsid w:val="00514721"/>
    <w:rsid w:val="00514B39"/>
    <w:rsid w:val="00517BF1"/>
    <w:rsid w:val="00520471"/>
    <w:rsid w:val="005216AE"/>
    <w:rsid w:val="005217AC"/>
    <w:rsid w:val="0052353C"/>
    <w:rsid w:val="00526301"/>
    <w:rsid w:val="00531435"/>
    <w:rsid w:val="005323D4"/>
    <w:rsid w:val="00533EB9"/>
    <w:rsid w:val="005452DC"/>
    <w:rsid w:val="005458DC"/>
    <w:rsid w:val="00552ABB"/>
    <w:rsid w:val="00557BC1"/>
    <w:rsid w:val="00560A64"/>
    <w:rsid w:val="00565007"/>
    <w:rsid w:val="00570780"/>
    <w:rsid w:val="00570949"/>
    <w:rsid w:val="0057419D"/>
    <w:rsid w:val="00577BB1"/>
    <w:rsid w:val="00580006"/>
    <w:rsid w:val="0058483E"/>
    <w:rsid w:val="005854FB"/>
    <w:rsid w:val="00586D44"/>
    <w:rsid w:val="0059488C"/>
    <w:rsid w:val="005A1C8D"/>
    <w:rsid w:val="005A41F4"/>
    <w:rsid w:val="005A6F9D"/>
    <w:rsid w:val="005B0A83"/>
    <w:rsid w:val="005B2B40"/>
    <w:rsid w:val="005B39A0"/>
    <w:rsid w:val="005B5845"/>
    <w:rsid w:val="005C19DB"/>
    <w:rsid w:val="005C28EF"/>
    <w:rsid w:val="005C4102"/>
    <w:rsid w:val="005C570A"/>
    <w:rsid w:val="005D0D8E"/>
    <w:rsid w:val="005D0E82"/>
    <w:rsid w:val="005D11A1"/>
    <w:rsid w:val="005D509E"/>
    <w:rsid w:val="005E008C"/>
    <w:rsid w:val="005E1A78"/>
    <w:rsid w:val="005E5D3B"/>
    <w:rsid w:val="005E6908"/>
    <w:rsid w:val="005F1D7A"/>
    <w:rsid w:val="005F2A5F"/>
    <w:rsid w:val="005F4D7E"/>
    <w:rsid w:val="005F56ED"/>
    <w:rsid w:val="006000AA"/>
    <w:rsid w:val="00600B61"/>
    <w:rsid w:val="00601B24"/>
    <w:rsid w:val="0060231E"/>
    <w:rsid w:val="00606447"/>
    <w:rsid w:val="006068D5"/>
    <w:rsid w:val="00616A82"/>
    <w:rsid w:val="00620665"/>
    <w:rsid w:val="0062162F"/>
    <w:rsid w:val="00623179"/>
    <w:rsid w:val="00623B79"/>
    <w:rsid w:val="00634E84"/>
    <w:rsid w:val="00641272"/>
    <w:rsid w:val="00641A33"/>
    <w:rsid w:val="006505C9"/>
    <w:rsid w:val="00650651"/>
    <w:rsid w:val="00651A33"/>
    <w:rsid w:val="00654DD9"/>
    <w:rsid w:val="0065577C"/>
    <w:rsid w:val="00664478"/>
    <w:rsid w:val="0066466D"/>
    <w:rsid w:val="00665507"/>
    <w:rsid w:val="00665952"/>
    <w:rsid w:val="00666693"/>
    <w:rsid w:val="0067087C"/>
    <w:rsid w:val="00670B72"/>
    <w:rsid w:val="00672113"/>
    <w:rsid w:val="00675674"/>
    <w:rsid w:val="00677953"/>
    <w:rsid w:val="00682881"/>
    <w:rsid w:val="00683655"/>
    <w:rsid w:val="00683B3F"/>
    <w:rsid w:val="006931AB"/>
    <w:rsid w:val="0069630A"/>
    <w:rsid w:val="00697908"/>
    <w:rsid w:val="006A0C8F"/>
    <w:rsid w:val="006A0F4C"/>
    <w:rsid w:val="006A4D4C"/>
    <w:rsid w:val="006A5201"/>
    <w:rsid w:val="006B3187"/>
    <w:rsid w:val="006B342C"/>
    <w:rsid w:val="006B71DB"/>
    <w:rsid w:val="006C3BBD"/>
    <w:rsid w:val="006E30DA"/>
    <w:rsid w:val="006E7C51"/>
    <w:rsid w:val="006F04C6"/>
    <w:rsid w:val="006F173C"/>
    <w:rsid w:val="006F6D34"/>
    <w:rsid w:val="00700852"/>
    <w:rsid w:val="00704CB2"/>
    <w:rsid w:val="00704D9E"/>
    <w:rsid w:val="0070509C"/>
    <w:rsid w:val="00705438"/>
    <w:rsid w:val="00706161"/>
    <w:rsid w:val="00710AFB"/>
    <w:rsid w:val="00710B49"/>
    <w:rsid w:val="00710FE1"/>
    <w:rsid w:val="00713F7B"/>
    <w:rsid w:val="007143F8"/>
    <w:rsid w:val="00723B01"/>
    <w:rsid w:val="00724535"/>
    <w:rsid w:val="0072540A"/>
    <w:rsid w:val="00731AAE"/>
    <w:rsid w:val="00731ACD"/>
    <w:rsid w:val="0073253E"/>
    <w:rsid w:val="0073710C"/>
    <w:rsid w:val="0074186D"/>
    <w:rsid w:val="00745214"/>
    <w:rsid w:val="007452E7"/>
    <w:rsid w:val="00745DB8"/>
    <w:rsid w:val="0075033C"/>
    <w:rsid w:val="007515BB"/>
    <w:rsid w:val="0075292B"/>
    <w:rsid w:val="00754FC6"/>
    <w:rsid w:val="00761660"/>
    <w:rsid w:val="00764A54"/>
    <w:rsid w:val="00766350"/>
    <w:rsid w:val="007671B2"/>
    <w:rsid w:val="007701CE"/>
    <w:rsid w:val="00771560"/>
    <w:rsid w:val="00782313"/>
    <w:rsid w:val="0078355F"/>
    <w:rsid w:val="007845BD"/>
    <w:rsid w:val="0078764A"/>
    <w:rsid w:val="007919A1"/>
    <w:rsid w:val="00793F3D"/>
    <w:rsid w:val="007971C2"/>
    <w:rsid w:val="007A153B"/>
    <w:rsid w:val="007A420F"/>
    <w:rsid w:val="007B3553"/>
    <w:rsid w:val="007C0AD2"/>
    <w:rsid w:val="007C5047"/>
    <w:rsid w:val="007D391D"/>
    <w:rsid w:val="007D3CC5"/>
    <w:rsid w:val="007D4740"/>
    <w:rsid w:val="007D5328"/>
    <w:rsid w:val="007D75AA"/>
    <w:rsid w:val="007E01DC"/>
    <w:rsid w:val="007E2FA7"/>
    <w:rsid w:val="007E5B4F"/>
    <w:rsid w:val="007E7E25"/>
    <w:rsid w:val="007F0A44"/>
    <w:rsid w:val="007F1D69"/>
    <w:rsid w:val="007F30EF"/>
    <w:rsid w:val="007F5F84"/>
    <w:rsid w:val="00801D0D"/>
    <w:rsid w:val="0080634C"/>
    <w:rsid w:val="00811251"/>
    <w:rsid w:val="00811813"/>
    <w:rsid w:val="00813FAF"/>
    <w:rsid w:val="00813FCA"/>
    <w:rsid w:val="00820F6E"/>
    <w:rsid w:val="008220FC"/>
    <w:rsid w:val="00823F7A"/>
    <w:rsid w:val="00825376"/>
    <w:rsid w:val="008354CB"/>
    <w:rsid w:val="00836740"/>
    <w:rsid w:val="00836DB8"/>
    <w:rsid w:val="00840664"/>
    <w:rsid w:val="00844269"/>
    <w:rsid w:val="0084575F"/>
    <w:rsid w:val="0084592D"/>
    <w:rsid w:val="00850732"/>
    <w:rsid w:val="0085549C"/>
    <w:rsid w:val="00856962"/>
    <w:rsid w:val="00856BD7"/>
    <w:rsid w:val="00857968"/>
    <w:rsid w:val="0086184F"/>
    <w:rsid w:val="00861E74"/>
    <w:rsid w:val="00863B18"/>
    <w:rsid w:val="0087479E"/>
    <w:rsid w:val="00876943"/>
    <w:rsid w:val="00883853"/>
    <w:rsid w:val="0088432C"/>
    <w:rsid w:val="0088545E"/>
    <w:rsid w:val="0089284B"/>
    <w:rsid w:val="0089292D"/>
    <w:rsid w:val="0089458A"/>
    <w:rsid w:val="008A0941"/>
    <w:rsid w:val="008B202F"/>
    <w:rsid w:val="008B25DA"/>
    <w:rsid w:val="008B3A02"/>
    <w:rsid w:val="008B3ADD"/>
    <w:rsid w:val="008C0545"/>
    <w:rsid w:val="008C1A63"/>
    <w:rsid w:val="008C1B18"/>
    <w:rsid w:val="008C3FB9"/>
    <w:rsid w:val="008C4526"/>
    <w:rsid w:val="008C4927"/>
    <w:rsid w:val="008C6D43"/>
    <w:rsid w:val="008D45F2"/>
    <w:rsid w:val="008D746B"/>
    <w:rsid w:val="008D7D95"/>
    <w:rsid w:val="008E2E69"/>
    <w:rsid w:val="008E568D"/>
    <w:rsid w:val="008F12F6"/>
    <w:rsid w:val="008F21A1"/>
    <w:rsid w:val="008F6C32"/>
    <w:rsid w:val="009045C4"/>
    <w:rsid w:val="009065DD"/>
    <w:rsid w:val="00911D27"/>
    <w:rsid w:val="00914053"/>
    <w:rsid w:val="009174B3"/>
    <w:rsid w:val="0092397A"/>
    <w:rsid w:val="0092515B"/>
    <w:rsid w:val="00925279"/>
    <w:rsid w:val="00927817"/>
    <w:rsid w:val="0093718C"/>
    <w:rsid w:val="00937B5C"/>
    <w:rsid w:val="00940C65"/>
    <w:rsid w:val="009416EB"/>
    <w:rsid w:val="00943600"/>
    <w:rsid w:val="00944A01"/>
    <w:rsid w:val="00952DB0"/>
    <w:rsid w:val="00953B51"/>
    <w:rsid w:val="0095402A"/>
    <w:rsid w:val="00960525"/>
    <w:rsid w:val="00961CC2"/>
    <w:rsid w:val="00967DDB"/>
    <w:rsid w:val="00970F2A"/>
    <w:rsid w:val="009735D8"/>
    <w:rsid w:val="0097403A"/>
    <w:rsid w:val="0098066C"/>
    <w:rsid w:val="00985B7F"/>
    <w:rsid w:val="009912FB"/>
    <w:rsid w:val="00994B97"/>
    <w:rsid w:val="009A09C3"/>
    <w:rsid w:val="009A1C28"/>
    <w:rsid w:val="009A2A43"/>
    <w:rsid w:val="009A2E59"/>
    <w:rsid w:val="009A402B"/>
    <w:rsid w:val="009A4F06"/>
    <w:rsid w:val="009A7D06"/>
    <w:rsid w:val="009B158A"/>
    <w:rsid w:val="009B1C2F"/>
    <w:rsid w:val="009B273E"/>
    <w:rsid w:val="009B304D"/>
    <w:rsid w:val="009B31E6"/>
    <w:rsid w:val="009B415F"/>
    <w:rsid w:val="009B44E3"/>
    <w:rsid w:val="009B56CD"/>
    <w:rsid w:val="009B5948"/>
    <w:rsid w:val="009B6959"/>
    <w:rsid w:val="009B7CE5"/>
    <w:rsid w:val="009C396D"/>
    <w:rsid w:val="009C60B9"/>
    <w:rsid w:val="009D2D22"/>
    <w:rsid w:val="009D2F8B"/>
    <w:rsid w:val="009D3AF6"/>
    <w:rsid w:val="009E1BF6"/>
    <w:rsid w:val="009E2310"/>
    <w:rsid w:val="009E55D2"/>
    <w:rsid w:val="009E6C8D"/>
    <w:rsid w:val="009E78B1"/>
    <w:rsid w:val="009F2204"/>
    <w:rsid w:val="00A004BD"/>
    <w:rsid w:val="00A221BB"/>
    <w:rsid w:val="00A27BB3"/>
    <w:rsid w:val="00A30F7F"/>
    <w:rsid w:val="00A444CD"/>
    <w:rsid w:val="00A44FFC"/>
    <w:rsid w:val="00A5270C"/>
    <w:rsid w:val="00A5561D"/>
    <w:rsid w:val="00A62D93"/>
    <w:rsid w:val="00A63EDD"/>
    <w:rsid w:val="00A662BB"/>
    <w:rsid w:val="00A75A49"/>
    <w:rsid w:val="00A83D39"/>
    <w:rsid w:val="00A946D7"/>
    <w:rsid w:val="00AA17F8"/>
    <w:rsid w:val="00AA364C"/>
    <w:rsid w:val="00AA519B"/>
    <w:rsid w:val="00AA6F06"/>
    <w:rsid w:val="00AB56E6"/>
    <w:rsid w:val="00AC01FE"/>
    <w:rsid w:val="00AC06F0"/>
    <w:rsid w:val="00AC22D3"/>
    <w:rsid w:val="00AC29CF"/>
    <w:rsid w:val="00AC50C9"/>
    <w:rsid w:val="00AC5337"/>
    <w:rsid w:val="00AD0476"/>
    <w:rsid w:val="00AE1087"/>
    <w:rsid w:val="00AE24A2"/>
    <w:rsid w:val="00AE2972"/>
    <w:rsid w:val="00AE2CA8"/>
    <w:rsid w:val="00AF16C2"/>
    <w:rsid w:val="00AF18E1"/>
    <w:rsid w:val="00AF5CDF"/>
    <w:rsid w:val="00B10D0C"/>
    <w:rsid w:val="00B1240E"/>
    <w:rsid w:val="00B13E41"/>
    <w:rsid w:val="00B13FE9"/>
    <w:rsid w:val="00B14C90"/>
    <w:rsid w:val="00B21CA0"/>
    <w:rsid w:val="00B2286C"/>
    <w:rsid w:val="00B231F6"/>
    <w:rsid w:val="00B2531D"/>
    <w:rsid w:val="00B271DD"/>
    <w:rsid w:val="00B277A5"/>
    <w:rsid w:val="00B2797C"/>
    <w:rsid w:val="00B27B75"/>
    <w:rsid w:val="00B32EE6"/>
    <w:rsid w:val="00B3670D"/>
    <w:rsid w:val="00B374BF"/>
    <w:rsid w:val="00B4337B"/>
    <w:rsid w:val="00B54E1C"/>
    <w:rsid w:val="00B64B4A"/>
    <w:rsid w:val="00B66B6B"/>
    <w:rsid w:val="00B7248F"/>
    <w:rsid w:val="00B762C3"/>
    <w:rsid w:val="00B8198E"/>
    <w:rsid w:val="00B85FB1"/>
    <w:rsid w:val="00B87860"/>
    <w:rsid w:val="00B906C3"/>
    <w:rsid w:val="00B9630E"/>
    <w:rsid w:val="00BA10A1"/>
    <w:rsid w:val="00BA4039"/>
    <w:rsid w:val="00BA4902"/>
    <w:rsid w:val="00BA535A"/>
    <w:rsid w:val="00BC11DB"/>
    <w:rsid w:val="00BC414E"/>
    <w:rsid w:val="00BC4179"/>
    <w:rsid w:val="00BC74AE"/>
    <w:rsid w:val="00BD46F2"/>
    <w:rsid w:val="00BD47DA"/>
    <w:rsid w:val="00BD7CD2"/>
    <w:rsid w:val="00BD7E54"/>
    <w:rsid w:val="00BE1ED4"/>
    <w:rsid w:val="00C06ED9"/>
    <w:rsid w:val="00C06F20"/>
    <w:rsid w:val="00C108F4"/>
    <w:rsid w:val="00C10D54"/>
    <w:rsid w:val="00C11C60"/>
    <w:rsid w:val="00C14E76"/>
    <w:rsid w:val="00C16495"/>
    <w:rsid w:val="00C1730F"/>
    <w:rsid w:val="00C2017F"/>
    <w:rsid w:val="00C22362"/>
    <w:rsid w:val="00C34A96"/>
    <w:rsid w:val="00C42510"/>
    <w:rsid w:val="00C428A6"/>
    <w:rsid w:val="00C47460"/>
    <w:rsid w:val="00C47D76"/>
    <w:rsid w:val="00C5248F"/>
    <w:rsid w:val="00C57084"/>
    <w:rsid w:val="00C57AF6"/>
    <w:rsid w:val="00C57DA0"/>
    <w:rsid w:val="00C61B40"/>
    <w:rsid w:val="00C634A9"/>
    <w:rsid w:val="00C64276"/>
    <w:rsid w:val="00C645A6"/>
    <w:rsid w:val="00C64B1D"/>
    <w:rsid w:val="00C66BF1"/>
    <w:rsid w:val="00C66D3C"/>
    <w:rsid w:val="00C70D14"/>
    <w:rsid w:val="00C734E9"/>
    <w:rsid w:val="00C764F2"/>
    <w:rsid w:val="00C76F52"/>
    <w:rsid w:val="00C7705A"/>
    <w:rsid w:val="00C87338"/>
    <w:rsid w:val="00C91D31"/>
    <w:rsid w:val="00C92082"/>
    <w:rsid w:val="00C92D38"/>
    <w:rsid w:val="00C92D8A"/>
    <w:rsid w:val="00C9691D"/>
    <w:rsid w:val="00CA131C"/>
    <w:rsid w:val="00CA41E5"/>
    <w:rsid w:val="00CA7DA1"/>
    <w:rsid w:val="00CB2F1C"/>
    <w:rsid w:val="00CB3CD0"/>
    <w:rsid w:val="00CC0340"/>
    <w:rsid w:val="00CC480C"/>
    <w:rsid w:val="00CC4F77"/>
    <w:rsid w:val="00CD0AD8"/>
    <w:rsid w:val="00CD0EC3"/>
    <w:rsid w:val="00CD0F3B"/>
    <w:rsid w:val="00CD27A5"/>
    <w:rsid w:val="00CD2D0E"/>
    <w:rsid w:val="00CD3F85"/>
    <w:rsid w:val="00CE1E32"/>
    <w:rsid w:val="00CE2E16"/>
    <w:rsid w:val="00CE52FA"/>
    <w:rsid w:val="00CE6975"/>
    <w:rsid w:val="00CE7446"/>
    <w:rsid w:val="00CF1EBF"/>
    <w:rsid w:val="00CF2E76"/>
    <w:rsid w:val="00CF3277"/>
    <w:rsid w:val="00CF4DDC"/>
    <w:rsid w:val="00CF588C"/>
    <w:rsid w:val="00CF59E0"/>
    <w:rsid w:val="00CF681C"/>
    <w:rsid w:val="00D01658"/>
    <w:rsid w:val="00D01AFF"/>
    <w:rsid w:val="00D02856"/>
    <w:rsid w:val="00D111AC"/>
    <w:rsid w:val="00D21C17"/>
    <w:rsid w:val="00D30B24"/>
    <w:rsid w:val="00D34D7E"/>
    <w:rsid w:val="00D36BF4"/>
    <w:rsid w:val="00D376AF"/>
    <w:rsid w:val="00D37DE1"/>
    <w:rsid w:val="00D432F9"/>
    <w:rsid w:val="00D62F98"/>
    <w:rsid w:val="00D6321A"/>
    <w:rsid w:val="00D669F1"/>
    <w:rsid w:val="00D67377"/>
    <w:rsid w:val="00D73FCD"/>
    <w:rsid w:val="00D82DA9"/>
    <w:rsid w:val="00D86056"/>
    <w:rsid w:val="00D939ED"/>
    <w:rsid w:val="00D944E9"/>
    <w:rsid w:val="00D9739B"/>
    <w:rsid w:val="00DA1928"/>
    <w:rsid w:val="00DA2942"/>
    <w:rsid w:val="00DA6D4F"/>
    <w:rsid w:val="00DB4A68"/>
    <w:rsid w:val="00DB79A1"/>
    <w:rsid w:val="00DC0DA3"/>
    <w:rsid w:val="00DC1A09"/>
    <w:rsid w:val="00DC26C7"/>
    <w:rsid w:val="00DC2B37"/>
    <w:rsid w:val="00DC50EC"/>
    <w:rsid w:val="00DC6B7D"/>
    <w:rsid w:val="00DD323F"/>
    <w:rsid w:val="00DE2A64"/>
    <w:rsid w:val="00DE4C00"/>
    <w:rsid w:val="00DE5688"/>
    <w:rsid w:val="00DF1537"/>
    <w:rsid w:val="00DF1986"/>
    <w:rsid w:val="00DF2C85"/>
    <w:rsid w:val="00DF42D9"/>
    <w:rsid w:val="00E01BC0"/>
    <w:rsid w:val="00E03783"/>
    <w:rsid w:val="00E050F7"/>
    <w:rsid w:val="00E06D37"/>
    <w:rsid w:val="00E07276"/>
    <w:rsid w:val="00E11692"/>
    <w:rsid w:val="00E14937"/>
    <w:rsid w:val="00E17261"/>
    <w:rsid w:val="00E17347"/>
    <w:rsid w:val="00E177DF"/>
    <w:rsid w:val="00E2240D"/>
    <w:rsid w:val="00E232F5"/>
    <w:rsid w:val="00E25E6C"/>
    <w:rsid w:val="00E2711D"/>
    <w:rsid w:val="00E32D88"/>
    <w:rsid w:val="00E330BB"/>
    <w:rsid w:val="00E34FDF"/>
    <w:rsid w:val="00E353A3"/>
    <w:rsid w:val="00E356D9"/>
    <w:rsid w:val="00E35938"/>
    <w:rsid w:val="00E4165C"/>
    <w:rsid w:val="00E41B67"/>
    <w:rsid w:val="00E42068"/>
    <w:rsid w:val="00E441ED"/>
    <w:rsid w:val="00E45164"/>
    <w:rsid w:val="00E45327"/>
    <w:rsid w:val="00E47CB1"/>
    <w:rsid w:val="00E54E47"/>
    <w:rsid w:val="00E552F2"/>
    <w:rsid w:val="00E63930"/>
    <w:rsid w:val="00E64DA6"/>
    <w:rsid w:val="00E70E88"/>
    <w:rsid w:val="00E74AC8"/>
    <w:rsid w:val="00E81D47"/>
    <w:rsid w:val="00E86B03"/>
    <w:rsid w:val="00E914C8"/>
    <w:rsid w:val="00E94D49"/>
    <w:rsid w:val="00EA1DCC"/>
    <w:rsid w:val="00EA2F61"/>
    <w:rsid w:val="00EB2B21"/>
    <w:rsid w:val="00EB6237"/>
    <w:rsid w:val="00EB6F48"/>
    <w:rsid w:val="00EC5477"/>
    <w:rsid w:val="00EC72C5"/>
    <w:rsid w:val="00ED2133"/>
    <w:rsid w:val="00ED2C11"/>
    <w:rsid w:val="00ED3309"/>
    <w:rsid w:val="00ED571D"/>
    <w:rsid w:val="00EE0FDA"/>
    <w:rsid w:val="00EE1354"/>
    <w:rsid w:val="00EE2634"/>
    <w:rsid w:val="00EE3A00"/>
    <w:rsid w:val="00EE664B"/>
    <w:rsid w:val="00EF25CF"/>
    <w:rsid w:val="00EF41F9"/>
    <w:rsid w:val="00F05A1E"/>
    <w:rsid w:val="00F05B29"/>
    <w:rsid w:val="00F06527"/>
    <w:rsid w:val="00F10990"/>
    <w:rsid w:val="00F134DD"/>
    <w:rsid w:val="00F13BBF"/>
    <w:rsid w:val="00F14913"/>
    <w:rsid w:val="00F156AE"/>
    <w:rsid w:val="00F17ACF"/>
    <w:rsid w:val="00F22B77"/>
    <w:rsid w:val="00F22C4C"/>
    <w:rsid w:val="00F25354"/>
    <w:rsid w:val="00F30D52"/>
    <w:rsid w:val="00F31F85"/>
    <w:rsid w:val="00F37C63"/>
    <w:rsid w:val="00F43E90"/>
    <w:rsid w:val="00F50EBD"/>
    <w:rsid w:val="00F55135"/>
    <w:rsid w:val="00F55C29"/>
    <w:rsid w:val="00F625B2"/>
    <w:rsid w:val="00F64828"/>
    <w:rsid w:val="00F704D9"/>
    <w:rsid w:val="00F71CDF"/>
    <w:rsid w:val="00F736C5"/>
    <w:rsid w:val="00F73C51"/>
    <w:rsid w:val="00F761E9"/>
    <w:rsid w:val="00F92EC1"/>
    <w:rsid w:val="00F93BEE"/>
    <w:rsid w:val="00F97B25"/>
    <w:rsid w:val="00F97D28"/>
    <w:rsid w:val="00FA0F07"/>
    <w:rsid w:val="00FA55D8"/>
    <w:rsid w:val="00FA6AB6"/>
    <w:rsid w:val="00FB0565"/>
    <w:rsid w:val="00FB06D5"/>
    <w:rsid w:val="00FB510B"/>
    <w:rsid w:val="00FC4FC9"/>
    <w:rsid w:val="00FC63F0"/>
    <w:rsid w:val="00FC6DB6"/>
    <w:rsid w:val="00FD6279"/>
    <w:rsid w:val="00FE278B"/>
    <w:rsid w:val="00FE62C4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6D"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6D"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C3B6-4B4E-4E81-8F86-AA412CE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 Little League</dc:creator>
  <cp:lastModifiedBy>EMC</cp:lastModifiedBy>
  <cp:revision>6</cp:revision>
  <cp:lastPrinted>2014-01-20T20:27:00Z</cp:lastPrinted>
  <dcterms:created xsi:type="dcterms:W3CDTF">2015-09-02T22:00:00Z</dcterms:created>
  <dcterms:modified xsi:type="dcterms:W3CDTF">2015-10-07T11:49:00Z</dcterms:modified>
</cp:coreProperties>
</file>