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F6" w:rsidRPr="000275B1" w:rsidRDefault="00400684" w:rsidP="00F13BBF">
      <w:pPr>
        <w:spacing w:line="240" w:lineRule="auto"/>
        <w:jc w:val="center"/>
        <w:rPr>
          <w:sz w:val="32"/>
          <w:szCs w:val="32"/>
        </w:rPr>
      </w:pPr>
      <w:r w:rsidRPr="000275B1">
        <w:rPr>
          <w:sz w:val="32"/>
          <w:szCs w:val="32"/>
        </w:rPr>
        <w:t>Derry Little League</w:t>
      </w:r>
      <w:r w:rsidR="009D3AF6" w:rsidRPr="000275B1">
        <w:rPr>
          <w:sz w:val="32"/>
          <w:szCs w:val="32"/>
        </w:rPr>
        <w:br/>
        <w:t>Board of Directors Monthly Meeting</w:t>
      </w:r>
    </w:p>
    <w:p w:rsidR="000F43A0" w:rsidRPr="000275B1" w:rsidRDefault="00400684" w:rsidP="000275B1">
      <w:pPr>
        <w:spacing w:line="240" w:lineRule="auto"/>
        <w:rPr>
          <w:sz w:val="24"/>
          <w:szCs w:val="24"/>
        </w:rPr>
      </w:pPr>
      <w:r w:rsidRPr="000275B1">
        <w:rPr>
          <w:sz w:val="24"/>
          <w:szCs w:val="24"/>
        </w:rPr>
        <w:t>Meeting</w:t>
      </w:r>
      <w:r w:rsidR="009D3AF6" w:rsidRPr="000275B1">
        <w:rPr>
          <w:sz w:val="24"/>
          <w:szCs w:val="24"/>
        </w:rPr>
        <w:t xml:space="preserve"> </w:t>
      </w:r>
      <w:r w:rsidR="00B27B75" w:rsidRPr="000275B1">
        <w:rPr>
          <w:sz w:val="24"/>
          <w:szCs w:val="24"/>
        </w:rPr>
        <w:t xml:space="preserve">Minutes </w:t>
      </w:r>
      <w:r w:rsidR="00B2286C">
        <w:rPr>
          <w:sz w:val="24"/>
          <w:szCs w:val="24"/>
        </w:rPr>
        <w:t>November 3</w:t>
      </w:r>
      <w:r w:rsidR="008C0545">
        <w:rPr>
          <w:sz w:val="24"/>
          <w:szCs w:val="24"/>
        </w:rPr>
        <w:t xml:space="preserve">, </w:t>
      </w:r>
      <w:r w:rsidR="004236AD" w:rsidRPr="000275B1">
        <w:rPr>
          <w:sz w:val="24"/>
          <w:szCs w:val="24"/>
        </w:rPr>
        <w:t>2014</w:t>
      </w:r>
    </w:p>
    <w:p w:rsidR="00E552F2" w:rsidRPr="000275B1" w:rsidRDefault="00E552F2" w:rsidP="000275B1">
      <w:pPr>
        <w:spacing w:after="0" w:line="240" w:lineRule="auto"/>
        <w:rPr>
          <w:b/>
          <w:sz w:val="24"/>
          <w:szCs w:val="24"/>
        </w:rPr>
      </w:pPr>
      <w:r w:rsidRPr="000275B1">
        <w:rPr>
          <w:b/>
          <w:sz w:val="24"/>
          <w:szCs w:val="24"/>
        </w:rPr>
        <w:t>Attendees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2080"/>
        <w:gridCol w:w="2080"/>
        <w:gridCol w:w="2081"/>
        <w:gridCol w:w="2081"/>
        <w:gridCol w:w="2082"/>
      </w:tblGrid>
      <w:tr w:rsidR="00AC01FE" w:rsidTr="00AC01FE">
        <w:tc>
          <w:tcPr>
            <w:tcW w:w="10404" w:type="dxa"/>
            <w:gridSpan w:val="5"/>
            <w:shd w:val="clear" w:color="auto" w:fill="BFBFBF" w:themeFill="background1" w:themeFillShade="BF"/>
          </w:tcPr>
          <w:p w:rsidR="00AC01FE" w:rsidRPr="00AC01FE" w:rsidRDefault="00AC01FE" w:rsidP="00B906C3">
            <w:pPr>
              <w:rPr>
                <w:b/>
                <w:sz w:val="18"/>
                <w:szCs w:val="18"/>
              </w:rPr>
            </w:pPr>
            <w:r w:rsidRPr="00AC01FE">
              <w:rPr>
                <w:b/>
                <w:sz w:val="18"/>
                <w:szCs w:val="18"/>
              </w:rPr>
              <w:t>Board Members</w:t>
            </w:r>
          </w:p>
        </w:tc>
      </w:tr>
      <w:tr w:rsidR="00AC01FE" w:rsidTr="00AC01FE">
        <w:tc>
          <w:tcPr>
            <w:tcW w:w="2080" w:type="dxa"/>
          </w:tcPr>
          <w:p w:rsidR="00AC01FE" w:rsidRPr="00C57DA0" w:rsidRDefault="00AC01FE" w:rsidP="00EB43A3">
            <w:pPr>
              <w:tabs>
                <w:tab w:val="center" w:pos="1512"/>
              </w:tabs>
              <w:rPr>
                <w:sz w:val="18"/>
                <w:szCs w:val="18"/>
              </w:rPr>
            </w:pPr>
            <w:r w:rsidRPr="00C57DA0">
              <w:rPr>
                <w:sz w:val="18"/>
                <w:szCs w:val="18"/>
              </w:rPr>
              <w:t>Ray Feoli</w:t>
            </w:r>
            <w:r w:rsidRPr="00C57DA0">
              <w:rPr>
                <w:sz w:val="18"/>
                <w:szCs w:val="18"/>
              </w:rPr>
              <w:tab/>
            </w:r>
          </w:p>
        </w:tc>
        <w:tc>
          <w:tcPr>
            <w:tcW w:w="2080" w:type="dxa"/>
          </w:tcPr>
          <w:p w:rsidR="00AC01FE" w:rsidRPr="00023978" w:rsidRDefault="00AC01FE" w:rsidP="00EB43A3">
            <w:pPr>
              <w:rPr>
                <w:sz w:val="18"/>
                <w:szCs w:val="18"/>
              </w:rPr>
            </w:pPr>
            <w:r w:rsidRPr="00023978">
              <w:rPr>
                <w:sz w:val="18"/>
                <w:szCs w:val="18"/>
              </w:rPr>
              <w:t>Don Kirkland</w:t>
            </w:r>
          </w:p>
        </w:tc>
        <w:tc>
          <w:tcPr>
            <w:tcW w:w="2081" w:type="dxa"/>
          </w:tcPr>
          <w:p w:rsidR="00AC01FE" w:rsidRPr="00023978" w:rsidRDefault="00AC01FE" w:rsidP="00EB43A3">
            <w:pPr>
              <w:rPr>
                <w:sz w:val="18"/>
                <w:szCs w:val="18"/>
              </w:rPr>
            </w:pPr>
            <w:r w:rsidRPr="005F2A5F">
              <w:rPr>
                <w:sz w:val="18"/>
                <w:szCs w:val="18"/>
              </w:rPr>
              <w:t>Tom Vallone</w:t>
            </w:r>
          </w:p>
        </w:tc>
        <w:tc>
          <w:tcPr>
            <w:tcW w:w="2081" w:type="dxa"/>
          </w:tcPr>
          <w:p w:rsidR="00AC01FE" w:rsidRPr="00C57DA0" w:rsidRDefault="00AC01FE" w:rsidP="002C75CA">
            <w:pPr>
              <w:rPr>
                <w:sz w:val="18"/>
                <w:szCs w:val="18"/>
              </w:rPr>
            </w:pPr>
            <w:r w:rsidRPr="00023978">
              <w:rPr>
                <w:sz w:val="18"/>
                <w:szCs w:val="18"/>
              </w:rPr>
              <w:t>Tom Torres</w:t>
            </w:r>
          </w:p>
        </w:tc>
        <w:tc>
          <w:tcPr>
            <w:tcW w:w="2082" w:type="dxa"/>
          </w:tcPr>
          <w:p w:rsidR="00AC01FE" w:rsidRPr="00AC01FE" w:rsidRDefault="00AC01FE" w:rsidP="00FF6475">
            <w:pPr>
              <w:rPr>
                <w:b/>
                <w:sz w:val="18"/>
                <w:szCs w:val="18"/>
                <w:u w:val="single"/>
              </w:rPr>
            </w:pPr>
            <w:r w:rsidRPr="00023978">
              <w:rPr>
                <w:sz w:val="18"/>
                <w:szCs w:val="18"/>
              </w:rPr>
              <w:t>Heather Zikmanis</w:t>
            </w:r>
          </w:p>
        </w:tc>
      </w:tr>
      <w:tr w:rsidR="00AC01FE" w:rsidTr="00AC01FE">
        <w:tc>
          <w:tcPr>
            <w:tcW w:w="2080" w:type="dxa"/>
          </w:tcPr>
          <w:p w:rsidR="00AC01FE" w:rsidRPr="00C57DA0" w:rsidRDefault="00AC01FE" w:rsidP="00532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 McGill</w:t>
            </w:r>
          </w:p>
        </w:tc>
        <w:tc>
          <w:tcPr>
            <w:tcW w:w="2080" w:type="dxa"/>
          </w:tcPr>
          <w:p w:rsidR="00AC01FE" w:rsidRPr="00AC01FE" w:rsidRDefault="00AC01FE" w:rsidP="007F323A">
            <w:pPr>
              <w:rPr>
                <w:sz w:val="18"/>
                <w:szCs w:val="18"/>
              </w:rPr>
            </w:pPr>
            <w:r w:rsidRPr="00023978">
              <w:rPr>
                <w:sz w:val="18"/>
                <w:szCs w:val="18"/>
              </w:rPr>
              <w:t>Karen DiMambro</w:t>
            </w:r>
          </w:p>
        </w:tc>
        <w:tc>
          <w:tcPr>
            <w:tcW w:w="2081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  <w:r w:rsidRPr="00023978">
              <w:rPr>
                <w:sz w:val="18"/>
                <w:szCs w:val="18"/>
              </w:rPr>
              <w:t>Sue Cerri</w:t>
            </w:r>
          </w:p>
        </w:tc>
        <w:tc>
          <w:tcPr>
            <w:tcW w:w="2081" w:type="dxa"/>
          </w:tcPr>
          <w:p w:rsidR="00AC01FE" w:rsidRPr="00C57DA0" w:rsidRDefault="00AC01FE" w:rsidP="00787D60">
            <w:pPr>
              <w:rPr>
                <w:sz w:val="18"/>
                <w:szCs w:val="18"/>
              </w:rPr>
            </w:pPr>
            <w:r w:rsidRPr="008C0545">
              <w:rPr>
                <w:sz w:val="18"/>
                <w:szCs w:val="18"/>
              </w:rPr>
              <w:t>Jim Kane</w:t>
            </w:r>
          </w:p>
        </w:tc>
        <w:tc>
          <w:tcPr>
            <w:tcW w:w="2082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  <w:r w:rsidRPr="00023978">
              <w:rPr>
                <w:sz w:val="18"/>
                <w:szCs w:val="18"/>
              </w:rPr>
              <w:t>Dave Zimmerle</w:t>
            </w:r>
          </w:p>
        </w:tc>
      </w:tr>
      <w:tr w:rsidR="00AC01FE" w:rsidTr="00AC01FE">
        <w:tc>
          <w:tcPr>
            <w:tcW w:w="2080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  <w:r w:rsidRPr="00C57DA0">
              <w:rPr>
                <w:sz w:val="18"/>
                <w:szCs w:val="18"/>
              </w:rPr>
              <w:t>A.J. Giammichele</w:t>
            </w:r>
          </w:p>
        </w:tc>
        <w:tc>
          <w:tcPr>
            <w:tcW w:w="2080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  <w:r w:rsidRPr="00023978">
              <w:rPr>
                <w:sz w:val="18"/>
                <w:szCs w:val="18"/>
              </w:rPr>
              <w:t>Jeff Kattar</w:t>
            </w:r>
          </w:p>
        </w:tc>
        <w:tc>
          <w:tcPr>
            <w:tcW w:w="2081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  <w:r w:rsidRPr="00023978">
              <w:rPr>
                <w:sz w:val="18"/>
                <w:szCs w:val="18"/>
              </w:rPr>
              <w:t>Anthony Fournier</w:t>
            </w:r>
          </w:p>
        </w:tc>
        <w:tc>
          <w:tcPr>
            <w:tcW w:w="2081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  <w:r w:rsidRPr="00023978">
              <w:rPr>
                <w:sz w:val="18"/>
                <w:szCs w:val="18"/>
              </w:rPr>
              <w:t>Bobby Jones</w:t>
            </w:r>
          </w:p>
        </w:tc>
        <w:tc>
          <w:tcPr>
            <w:tcW w:w="2082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 Dineen</w:t>
            </w:r>
          </w:p>
        </w:tc>
      </w:tr>
      <w:tr w:rsidR="00AC01FE" w:rsidTr="00AC01FE">
        <w:tc>
          <w:tcPr>
            <w:tcW w:w="2080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 Elkin</w:t>
            </w:r>
          </w:p>
        </w:tc>
        <w:tc>
          <w:tcPr>
            <w:tcW w:w="2080" w:type="dxa"/>
          </w:tcPr>
          <w:p w:rsidR="00AC01FE" w:rsidRPr="00AC01FE" w:rsidRDefault="00632599" w:rsidP="00B906C3">
            <w:pPr>
              <w:rPr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Brian Diperri</w:t>
            </w:r>
          </w:p>
        </w:tc>
        <w:tc>
          <w:tcPr>
            <w:tcW w:w="2081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</w:p>
        </w:tc>
      </w:tr>
      <w:tr w:rsidR="00AC01FE" w:rsidTr="00AC01FE">
        <w:tc>
          <w:tcPr>
            <w:tcW w:w="10404" w:type="dxa"/>
            <w:gridSpan w:val="5"/>
            <w:shd w:val="clear" w:color="auto" w:fill="BFBFBF" w:themeFill="background1" w:themeFillShade="BF"/>
          </w:tcPr>
          <w:p w:rsidR="00AC01FE" w:rsidRPr="00AC01FE" w:rsidRDefault="00AC01FE" w:rsidP="00B906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Guests</w:t>
            </w:r>
          </w:p>
        </w:tc>
      </w:tr>
      <w:tr w:rsidR="00AC01FE" w:rsidTr="00AC01FE">
        <w:tc>
          <w:tcPr>
            <w:tcW w:w="2080" w:type="dxa"/>
          </w:tcPr>
          <w:p w:rsidR="00AC01FE" w:rsidRPr="00C57DA0" w:rsidRDefault="00AC01FE" w:rsidP="006E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Karen </w:t>
            </w:r>
            <w:r w:rsidR="006E22E7">
              <w:rPr>
                <w:sz w:val="18"/>
                <w:szCs w:val="18"/>
              </w:rPr>
              <w:t>Clark</w:t>
            </w:r>
          </w:p>
        </w:tc>
        <w:tc>
          <w:tcPr>
            <w:tcW w:w="2080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</w:p>
        </w:tc>
      </w:tr>
      <w:tr w:rsidR="00AC01FE" w:rsidTr="00AC01FE">
        <w:tc>
          <w:tcPr>
            <w:tcW w:w="2080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AC01FE" w:rsidRPr="00AC01FE" w:rsidRDefault="00AC01FE" w:rsidP="00B906C3">
            <w:pPr>
              <w:rPr>
                <w:sz w:val="18"/>
                <w:szCs w:val="18"/>
              </w:rPr>
            </w:pPr>
          </w:p>
        </w:tc>
      </w:tr>
    </w:tbl>
    <w:p w:rsidR="00AC01FE" w:rsidRPr="00AC01FE" w:rsidRDefault="00AC01FE" w:rsidP="00B906C3">
      <w:pPr>
        <w:spacing w:after="0" w:line="240" w:lineRule="auto"/>
        <w:ind w:left="612"/>
        <w:rPr>
          <w:b/>
          <w:sz w:val="20"/>
          <w:szCs w:val="20"/>
          <w:u w:val="single"/>
        </w:rPr>
      </w:pPr>
    </w:p>
    <w:p w:rsidR="00857968" w:rsidRPr="00CA41E5" w:rsidRDefault="00857968" w:rsidP="00857968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Guest Comments</w:t>
      </w:r>
      <w:r w:rsidR="00DA2942" w:rsidRPr="00CA41E5">
        <w:rPr>
          <w:b/>
          <w:sz w:val="24"/>
          <w:szCs w:val="24"/>
        </w:rPr>
        <w:t xml:space="preserve"> / Opening Comments</w:t>
      </w:r>
    </w:p>
    <w:p w:rsidR="00B2797C" w:rsidRDefault="00B2286C" w:rsidP="00F64828">
      <w:pPr>
        <w:spacing w:after="0" w:line="240" w:lineRule="auto"/>
        <w:ind w:left="360"/>
      </w:pPr>
      <w:r w:rsidRPr="00B2286C">
        <w:t xml:space="preserve">Dean Borelli and Chris Mosier from </w:t>
      </w:r>
      <w:r w:rsidRPr="00B2797C">
        <w:rPr>
          <w:i/>
        </w:rPr>
        <w:t>Play Ball</w:t>
      </w:r>
      <w:r w:rsidR="00B2797C">
        <w:t xml:space="preserve"> t</w:t>
      </w:r>
      <w:r>
        <w:t xml:space="preserve">alked about providing baseball programs / uniforms / support for Derry Little League.    </w:t>
      </w:r>
      <w:r w:rsidR="00B2797C">
        <w:t>They are i</w:t>
      </w:r>
      <w:r>
        <w:t xml:space="preserve">nterested in bidding for uniforms.     </w:t>
      </w:r>
      <w:r w:rsidR="00B2797C">
        <w:t xml:space="preserve"> They a</w:t>
      </w:r>
      <w:r>
        <w:t xml:space="preserve">lso have a Winter Workout program.    </w:t>
      </w:r>
      <w:r w:rsidR="00023978">
        <w:t>Offer to donate PlayBall for tryout</w:t>
      </w:r>
      <w:r w:rsidR="00B2797C">
        <w:t>s/evaluations. …Suggested that they a</w:t>
      </w:r>
      <w:r w:rsidR="00023978">
        <w:t xml:space="preserve">lso can provide </w:t>
      </w:r>
      <w:r w:rsidR="00B2797C">
        <w:t xml:space="preserve">a range of support for things like: </w:t>
      </w:r>
    </w:p>
    <w:p w:rsidR="00B2797C" w:rsidRDefault="00B2797C" w:rsidP="00710FE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Conduction </w:t>
      </w:r>
      <w:r w:rsidR="00023978">
        <w:t>coaching clinic</w:t>
      </w:r>
      <w:r>
        <w:t>s</w:t>
      </w:r>
    </w:p>
    <w:p w:rsidR="00B2797C" w:rsidRDefault="00B2797C" w:rsidP="00710FE1">
      <w:pPr>
        <w:pStyle w:val="ListParagraph"/>
        <w:numPr>
          <w:ilvl w:val="0"/>
          <w:numId w:val="1"/>
        </w:numPr>
        <w:spacing w:after="0" w:line="240" w:lineRule="auto"/>
      </w:pPr>
      <w:r>
        <w:t>Discount cages for teams during season</w:t>
      </w:r>
    </w:p>
    <w:p w:rsidR="00B2797C" w:rsidRDefault="00023978" w:rsidP="00710FE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Possible </w:t>
      </w:r>
      <w:r w:rsidR="00AE2972">
        <w:t>purchase blocks</w:t>
      </w:r>
      <w:r>
        <w:t xml:space="preserve"> of cage time</w:t>
      </w:r>
      <w:r w:rsidR="00B2797C">
        <w:t xml:space="preserve"> and dole those out to coaches</w:t>
      </w:r>
    </w:p>
    <w:p w:rsidR="00B2797C" w:rsidRDefault="00023978" w:rsidP="00710FE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Discount on items pro </w:t>
      </w:r>
      <w:r w:rsidR="00B2797C">
        <w:t>shop</w:t>
      </w:r>
    </w:p>
    <w:p w:rsidR="00B2797C" w:rsidRDefault="00B2797C" w:rsidP="00710FE1">
      <w:pPr>
        <w:pStyle w:val="ListParagraph"/>
        <w:numPr>
          <w:ilvl w:val="0"/>
          <w:numId w:val="1"/>
        </w:numPr>
        <w:spacing w:after="0" w:line="240" w:lineRule="auto"/>
      </w:pPr>
      <w:r>
        <w:t>League appreciation night</w:t>
      </w:r>
    </w:p>
    <w:p w:rsidR="00B2797C" w:rsidRDefault="00B2797C" w:rsidP="00710FE1">
      <w:pPr>
        <w:pStyle w:val="ListParagraph"/>
        <w:numPr>
          <w:ilvl w:val="0"/>
          <w:numId w:val="1"/>
        </w:numPr>
        <w:spacing w:after="0" w:line="240" w:lineRule="auto"/>
      </w:pPr>
      <w:r>
        <w:t>Possible to run games</w:t>
      </w:r>
    </w:p>
    <w:p w:rsidR="00023978" w:rsidRDefault="00B2797C" w:rsidP="00710FE1">
      <w:pPr>
        <w:pStyle w:val="ListParagraph"/>
        <w:numPr>
          <w:ilvl w:val="0"/>
          <w:numId w:val="1"/>
        </w:numPr>
        <w:spacing w:after="0" w:line="240" w:lineRule="auto"/>
      </w:pPr>
      <w:r>
        <w:t>Uniform handouts</w:t>
      </w:r>
    </w:p>
    <w:p w:rsidR="00B2797C" w:rsidRDefault="00B2797C" w:rsidP="00710FE1">
      <w:pPr>
        <w:pStyle w:val="ListParagraph"/>
        <w:numPr>
          <w:ilvl w:val="0"/>
          <w:numId w:val="1"/>
        </w:numPr>
        <w:spacing w:after="0" w:line="240" w:lineRule="auto"/>
      </w:pPr>
      <w:r>
        <w:t>ETC.</w:t>
      </w:r>
    </w:p>
    <w:p w:rsidR="008C0545" w:rsidRPr="00B2286C" w:rsidRDefault="008C0545" w:rsidP="00857968">
      <w:pPr>
        <w:spacing w:after="0" w:line="240" w:lineRule="auto"/>
      </w:pPr>
    </w:p>
    <w:p w:rsidR="008C0545" w:rsidRPr="00CA41E5" w:rsidRDefault="008C0545" w:rsidP="008C0545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Treasurer’s Report</w:t>
      </w:r>
    </w:p>
    <w:p w:rsidR="00023978" w:rsidRDefault="00023978" w:rsidP="00F64828">
      <w:pPr>
        <w:spacing w:after="0" w:line="240" w:lineRule="auto"/>
        <w:ind w:left="360"/>
      </w:pPr>
      <w:r>
        <w:t xml:space="preserve">Changed over signers from Dale to Heather.    She is prepared to take over.  </w:t>
      </w:r>
    </w:p>
    <w:p w:rsidR="008C0545" w:rsidRDefault="00AE2972" w:rsidP="00F64828">
      <w:pPr>
        <w:spacing w:after="0" w:line="240" w:lineRule="auto"/>
        <w:ind w:left="360"/>
      </w:pPr>
      <w:r>
        <w:t>Discussed Annual Report and need for approval.     Heather recommended importing data to Quick Books and start fresh from October.    Members r</w:t>
      </w:r>
      <w:r w:rsidR="008C0545">
        <w:t>eviewed</w:t>
      </w:r>
      <w:r w:rsidR="00DA2942">
        <w:t xml:space="preserve">. </w:t>
      </w:r>
      <w:r w:rsidR="008C0545">
        <w:t xml:space="preserve"> </w:t>
      </w:r>
      <w:r>
        <w:br/>
      </w:r>
      <w:r w:rsidRPr="00AE2972">
        <w:rPr>
          <w:b/>
          <w:color w:val="FF0000"/>
        </w:rPr>
        <w:t>MOTION:</w:t>
      </w:r>
      <w:r>
        <w:t xml:space="preserve">  </w:t>
      </w:r>
      <w:r w:rsidR="008C0545">
        <w:t>Mo</w:t>
      </w:r>
      <w:r w:rsidR="008C0545" w:rsidRPr="000275B1">
        <w:t xml:space="preserve">ve to </w:t>
      </w:r>
      <w:r w:rsidR="008C0545">
        <w:t>approve</w:t>
      </w:r>
      <w:r>
        <w:t xml:space="preserve"> annual treasurers’ report</w:t>
      </w:r>
      <w:r w:rsidR="008C0545">
        <w:t xml:space="preserve">.   Seconded.   </w:t>
      </w:r>
      <w:r w:rsidR="008C0545" w:rsidRPr="000275B1">
        <w:t xml:space="preserve"> </w:t>
      </w:r>
      <w:r w:rsidR="008C0545" w:rsidRPr="00813FCA">
        <w:rPr>
          <w:b/>
          <w:color w:val="00B050"/>
        </w:rPr>
        <w:t>APPROVED</w:t>
      </w:r>
      <w:r w:rsidR="008C0545" w:rsidRPr="000275B1">
        <w:t xml:space="preserve"> </w:t>
      </w:r>
    </w:p>
    <w:p w:rsidR="008C0545" w:rsidRPr="00AE2972" w:rsidRDefault="008C0545" w:rsidP="00510D6B">
      <w:pPr>
        <w:spacing w:after="0" w:line="240" w:lineRule="auto"/>
        <w:rPr>
          <w:sz w:val="24"/>
          <w:szCs w:val="24"/>
        </w:rPr>
      </w:pPr>
    </w:p>
    <w:p w:rsidR="00510D6B" w:rsidRPr="00CA41E5" w:rsidRDefault="00510D6B" w:rsidP="00510D6B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Secretary’s Report</w:t>
      </w:r>
    </w:p>
    <w:p w:rsidR="008C0545" w:rsidRDefault="007452E7" w:rsidP="00F64828">
      <w:pPr>
        <w:spacing w:after="0" w:line="240" w:lineRule="auto"/>
        <w:ind w:left="360"/>
      </w:pPr>
      <w:r>
        <w:t xml:space="preserve">Reviewed </w:t>
      </w:r>
      <w:r w:rsidR="00B85FB1">
        <w:t xml:space="preserve">and amended </w:t>
      </w:r>
      <w:r>
        <w:t xml:space="preserve">minutes from Annual Meeting (October 27, 2014). </w:t>
      </w:r>
      <w:r w:rsidR="008C0545">
        <w:t xml:space="preserve">    </w:t>
      </w:r>
    </w:p>
    <w:p w:rsidR="00AE2972" w:rsidRDefault="00AE2972" w:rsidP="00F64828">
      <w:pPr>
        <w:spacing w:after="0" w:line="240" w:lineRule="auto"/>
        <w:ind w:left="360"/>
      </w:pPr>
      <w:r w:rsidRPr="00AE2972">
        <w:rPr>
          <w:b/>
          <w:color w:val="FF0000"/>
        </w:rPr>
        <w:t>MOTION:</w:t>
      </w:r>
      <w:r>
        <w:t xml:space="preserve">  Mo</w:t>
      </w:r>
      <w:r w:rsidRPr="000275B1">
        <w:t xml:space="preserve">ve to </w:t>
      </w:r>
      <w:r>
        <w:t xml:space="preserve">approve </w:t>
      </w:r>
      <w:r w:rsidR="00B85FB1">
        <w:t>Secretary’s</w:t>
      </w:r>
      <w:r>
        <w:t xml:space="preserve"> report.   Seconded.   </w:t>
      </w:r>
      <w:r w:rsidRPr="000275B1">
        <w:t xml:space="preserve"> </w:t>
      </w:r>
      <w:r w:rsidRPr="00813FCA">
        <w:rPr>
          <w:b/>
          <w:color w:val="00B050"/>
        </w:rPr>
        <w:t>APPROVED</w:t>
      </w:r>
    </w:p>
    <w:p w:rsidR="008A0941" w:rsidRPr="000275B1" w:rsidRDefault="008A0941" w:rsidP="00B4337B">
      <w:pPr>
        <w:spacing w:after="0" w:line="240" w:lineRule="auto"/>
      </w:pPr>
    </w:p>
    <w:p w:rsidR="00C91D31" w:rsidRPr="00CA41E5" w:rsidRDefault="00C91D31" w:rsidP="000275B1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President’s report:</w:t>
      </w:r>
    </w:p>
    <w:p w:rsidR="008C0545" w:rsidRDefault="00B85FB1" w:rsidP="00F64828">
      <w:pPr>
        <w:spacing w:after="0" w:line="240" w:lineRule="auto"/>
        <w:ind w:left="360"/>
      </w:pPr>
      <w:r>
        <w:t xml:space="preserve">Ray welcomes new board members…   </w:t>
      </w:r>
      <w:r w:rsidR="00410C48">
        <w:t xml:space="preserve">reiterates </w:t>
      </w:r>
      <w:r>
        <w:t xml:space="preserve">need for commitment.    Board </w:t>
      </w:r>
      <w:r w:rsidR="00410C48">
        <w:t>members need</w:t>
      </w:r>
      <w:r>
        <w:t xml:space="preserve"> to put the League and the Board interests before the interests of any team they might be managing or coaching.      Board members must be sure to give a good perception of the Boa</w:t>
      </w:r>
      <w:r w:rsidR="00B2797C">
        <w:t>rd not being for the benefit of Board members.</w:t>
      </w:r>
    </w:p>
    <w:p w:rsidR="00B85FB1" w:rsidRDefault="00B85FB1" w:rsidP="00B85FB1">
      <w:pPr>
        <w:spacing w:after="0" w:line="240" w:lineRule="auto"/>
        <w:ind w:left="720"/>
      </w:pPr>
    </w:p>
    <w:tbl>
      <w:tblPr>
        <w:tblStyle w:val="TableGrid"/>
        <w:tblW w:w="9558" w:type="dxa"/>
        <w:tblInd w:w="720" w:type="dxa"/>
        <w:tblLook w:val="04A0" w:firstRow="1" w:lastRow="0" w:firstColumn="1" w:lastColumn="0" w:noHBand="0" w:noVBand="1"/>
      </w:tblPr>
      <w:tblGrid>
        <w:gridCol w:w="1728"/>
        <w:gridCol w:w="2430"/>
        <w:gridCol w:w="990"/>
        <w:gridCol w:w="2340"/>
        <w:gridCol w:w="2070"/>
      </w:tblGrid>
      <w:tr w:rsidR="00B85FB1" w:rsidRPr="001A4744" w:rsidTr="00706161">
        <w:tc>
          <w:tcPr>
            <w:tcW w:w="1728" w:type="dxa"/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  <w:r w:rsidRPr="001A4744">
              <w:rPr>
                <w:sz w:val="18"/>
                <w:szCs w:val="18"/>
              </w:rPr>
              <w:t>President</w:t>
            </w:r>
          </w:p>
        </w:tc>
        <w:tc>
          <w:tcPr>
            <w:tcW w:w="2430" w:type="dxa"/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  <w:r w:rsidRPr="001A4744">
              <w:rPr>
                <w:sz w:val="18"/>
                <w:szCs w:val="18"/>
              </w:rPr>
              <w:t>Ray Feoli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  <w:r w:rsidRPr="001A4744">
              <w:rPr>
                <w:sz w:val="18"/>
                <w:szCs w:val="18"/>
              </w:rPr>
              <w:t xml:space="preserve">VP </w:t>
            </w:r>
            <w:r>
              <w:rPr>
                <w:sz w:val="18"/>
                <w:szCs w:val="18"/>
              </w:rPr>
              <w:t>–</w:t>
            </w:r>
            <w:r w:rsidRPr="001A4744">
              <w:rPr>
                <w:sz w:val="18"/>
                <w:szCs w:val="18"/>
              </w:rPr>
              <w:t xml:space="preserve"> Softball</w:t>
            </w:r>
          </w:p>
        </w:tc>
        <w:tc>
          <w:tcPr>
            <w:tcW w:w="2070" w:type="dxa"/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 Kattar</w:t>
            </w:r>
          </w:p>
        </w:tc>
      </w:tr>
      <w:tr w:rsidR="00B85FB1" w:rsidRPr="001A4744" w:rsidTr="00706161">
        <w:tc>
          <w:tcPr>
            <w:tcW w:w="1728" w:type="dxa"/>
          </w:tcPr>
          <w:p w:rsidR="00B85FB1" w:rsidRPr="001A4744" w:rsidRDefault="00B85FB1" w:rsidP="0006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VP</w:t>
            </w:r>
          </w:p>
        </w:tc>
        <w:tc>
          <w:tcPr>
            <w:tcW w:w="2430" w:type="dxa"/>
          </w:tcPr>
          <w:p w:rsidR="00B85FB1" w:rsidRPr="001A4744" w:rsidRDefault="00B85FB1" w:rsidP="0006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Kirkland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 – Softball Seniors</w:t>
            </w:r>
          </w:p>
        </w:tc>
        <w:tc>
          <w:tcPr>
            <w:tcW w:w="2070" w:type="dxa"/>
          </w:tcPr>
          <w:p w:rsidR="00B85FB1" w:rsidRDefault="00B85FB1" w:rsidP="00FA3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 Dineen</w:t>
            </w:r>
          </w:p>
        </w:tc>
      </w:tr>
      <w:tr w:rsidR="00B85FB1" w:rsidRPr="001A4744" w:rsidTr="00706161">
        <w:tc>
          <w:tcPr>
            <w:tcW w:w="1728" w:type="dxa"/>
          </w:tcPr>
          <w:p w:rsidR="00B85FB1" w:rsidRPr="001A4744" w:rsidRDefault="00B85FB1" w:rsidP="000608AE">
            <w:pPr>
              <w:rPr>
                <w:sz w:val="18"/>
                <w:szCs w:val="18"/>
              </w:rPr>
            </w:pPr>
            <w:r w:rsidRPr="001A4744">
              <w:rPr>
                <w:sz w:val="18"/>
                <w:szCs w:val="18"/>
              </w:rPr>
              <w:t>Secretary</w:t>
            </w:r>
          </w:p>
        </w:tc>
        <w:tc>
          <w:tcPr>
            <w:tcW w:w="2430" w:type="dxa"/>
          </w:tcPr>
          <w:p w:rsidR="00B85FB1" w:rsidRPr="001A4744" w:rsidRDefault="00B85FB1" w:rsidP="000608AE">
            <w:pPr>
              <w:rPr>
                <w:sz w:val="18"/>
                <w:szCs w:val="18"/>
              </w:rPr>
            </w:pPr>
            <w:r w:rsidRPr="001A4744">
              <w:rPr>
                <w:sz w:val="18"/>
                <w:szCs w:val="18"/>
              </w:rPr>
              <w:t>Tom Vallone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85FB1" w:rsidRPr="001A4744" w:rsidRDefault="00B85FB1" w:rsidP="00732546">
            <w:pPr>
              <w:rPr>
                <w:sz w:val="18"/>
                <w:szCs w:val="18"/>
              </w:rPr>
            </w:pPr>
            <w:r w:rsidRPr="001A4744">
              <w:rPr>
                <w:sz w:val="18"/>
                <w:szCs w:val="18"/>
              </w:rPr>
              <w:t xml:space="preserve">VP </w:t>
            </w:r>
            <w:r>
              <w:rPr>
                <w:sz w:val="18"/>
                <w:szCs w:val="18"/>
              </w:rPr>
              <w:t>–</w:t>
            </w:r>
            <w:r w:rsidRPr="001A4744">
              <w:rPr>
                <w:sz w:val="18"/>
                <w:szCs w:val="18"/>
              </w:rPr>
              <w:t xml:space="preserve"> AA</w:t>
            </w:r>
            <w:r>
              <w:rPr>
                <w:sz w:val="18"/>
                <w:szCs w:val="18"/>
              </w:rPr>
              <w:t xml:space="preserve"> / Player</w:t>
            </w:r>
            <w:r w:rsidR="00632599">
              <w:rPr>
                <w:sz w:val="18"/>
                <w:szCs w:val="18"/>
              </w:rPr>
              <w:t xml:space="preserve"> Agent</w:t>
            </w:r>
          </w:p>
        </w:tc>
        <w:tc>
          <w:tcPr>
            <w:tcW w:w="2070" w:type="dxa"/>
          </w:tcPr>
          <w:p w:rsidR="00B85FB1" w:rsidRPr="001A4744" w:rsidRDefault="00B85FB1" w:rsidP="0073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Tony Fournier</w:t>
            </w:r>
          </w:p>
        </w:tc>
      </w:tr>
      <w:tr w:rsidR="00B85FB1" w:rsidRPr="001A4744" w:rsidTr="00706161">
        <w:tc>
          <w:tcPr>
            <w:tcW w:w="1728" w:type="dxa"/>
          </w:tcPr>
          <w:p w:rsidR="00B85FB1" w:rsidRPr="001A4744" w:rsidRDefault="00B85FB1" w:rsidP="000608AE">
            <w:pPr>
              <w:rPr>
                <w:sz w:val="18"/>
                <w:szCs w:val="18"/>
              </w:rPr>
            </w:pPr>
            <w:r w:rsidRPr="001A4744">
              <w:rPr>
                <w:sz w:val="18"/>
                <w:szCs w:val="18"/>
              </w:rPr>
              <w:t>Treasurer</w:t>
            </w:r>
          </w:p>
        </w:tc>
        <w:tc>
          <w:tcPr>
            <w:tcW w:w="2430" w:type="dxa"/>
          </w:tcPr>
          <w:p w:rsidR="00B85FB1" w:rsidRPr="001A4744" w:rsidRDefault="00B85FB1" w:rsidP="000608AE">
            <w:pPr>
              <w:rPr>
                <w:sz w:val="18"/>
                <w:szCs w:val="18"/>
              </w:rPr>
            </w:pPr>
            <w:r w:rsidRPr="001A4744">
              <w:rPr>
                <w:sz w:val="18"/>
                <w:szCs w:val="18"/>
              </w:rPr>
              <w:t>Heather Zikmanis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85FB1" w:rsidRPr="001A4744" w:rsidRDefault="00B85FB1" w:rsidP="00732546">
            <w:pPr>
              <w:rPr>
                <w:sz w:val="18"/>
                <w:szCs w:val="18"/>
              </w:rPr>
            </w:pPr>
            <w:r w:rsidRPr="001A4744">
              <w:rPr>
                <w:sz w:val="18"/>
                <w:szCs w:val="18"/>
              </w:rPr>
              <w:t xml:space="preserve">VP </w:t>
            </w:r>
            <w:r>
              <w:rPr>
                <w:sz w:val="18"/>
                <w:szCs w:val="18"/>
              </w:rPr>
              <w:t>–</w:t>
            </w:r>
            <w:r w:rsidRPr="001A4744">
              <w:rPr>
                <w:sz w:val="18"/>
                <w:szCs w:val="18"/>
              </w:rPr>
              <w:t xml:space="preserve"> AAA</w:t>
            </w:r>
            <w:r>
              <w:rPr>
                <w:sz w:val="18"/>
                <w:szCs w:val="18"/>
              </w:rPr>
              <w:t xml:space="preserve"> / Player Agent </w:t>
            </w:r>
          </w:p>
        </w:tc>
        <w:tc>
          <w:tcPr>
            <w:tcW w:w="2070" w:type="dxa"/>
          </w:tcPr>
          <w:p w:rsidR="00B85FB1" w:rsidRPr="001A4744" w:rsidRDefault="00B85FB1" w:rsidP="0073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Bobby Jones</w:t>
            </w:r>
          </w:p>
        </w:tc>
      </w:tr>
      <w:tr w:rsidR="00B85FB1" w:rsidRPr="001A4744" w:rsidTr="00706161">
        <w:tc>
          <w:tcPr>
            <w:tcW w:w="1728" w:type="dxa"/>
          </w:tcPr>
          <w:p w:rsidR="00B85FB1" w:rsidRPr="001A4744" w:rsidRDefault="00B85FB1" w:rsidP="000608AE">
            <w:pPr>
              <w:rPr>
                <w:sz w:val="18"/>
                <w:szCs w:val="18"/>
              </w:rPr>
            </w:pPr>
            <w:r w:rsidRPr="001A4744">
              <w:rPr>
                <w:sz w:val="18"/>
                <w:szCs w:val="18"/>
              </w:rPr>
              <w:t>Safety Officer</w:t>
            </w:r>
          </w:p>
        </w:tc>
        <w:tc>
          <w:tcPr>
            <w:tcW w:w="2430" w:type="dxa"/>
          </w:tcPr>
          <w:p w:rsidR="00B85FB1" w:rsidRPr="001A4744" w:rsidRDefault="00B85FB1" w:rsidP="00632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Torres</w:t>
            </w:r>
            <w:r w:rsidR="0065577C">
              <w:rPr>
                <w:sz w:val="18"/>
                <w:szCs w:val="18"/>
              </w:rPr>
              <w:t xml:space="preserve"> / </w:t>
            </w:r>
            <w:r w:rsidR="00632599">
              <w:rPr>
                <w:sz w:val="18"/>
                <w:szCs w:val="18"/>
              </w:rPr>
              <w:t>Bobby Jones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85FB1" w:rsidRPr="001A4744" w:rsidRDefault="00B85FB1" w:rsidP="00732546">
            <w:pPr>
              <w:rPr>
                <w:sz w:val="18"/>
                <w:szCs w:val="18"/>
              </w:rPr>
            </w:pPr>
            <w:r w:rsidRPr="001A4744">
              <w:rPr>
                <w:sz w:val="18"/>
                <w:szCs w:val="18"/>
              </w:rPr>
              <w:t xml:space="preserve">VP </w:t>
            </w:r>
            <w:r>
              <w:rPr>
                <w:sz w:val="18"/>
                <w:szCs w:val="18"/>
              </w:rPr>
              <w:t>–</w:t>
            </w:r>
            <w:r w:rsidRPr="001A4744">
              <w:rPr>
                <w:sz w:val="18"/>
                <w:szCs w:val="18"/>
              </w:rPr>
              <w:t xml:space="preserve"> Majors</w:t>
            </w:r>
            <w:r>
              <w:rPr>
                <w:sz w:val="18"/>
                <w:szCs w:val="18"/>
              </w:rPr>
              <w:t xml:space="preserve"> / Player Agent</w:t>
            </w:r>
          </w:p>
        </w:tc>
        <w:tc>
          <w:tcPr>
            <w:tcW w:w="2070" w:type="dxa"/>
          </w:tcPr>
          <w:p w:rsidR="00B85FB1" w:rsidRPr="001A4744" w:rsidRDefault="00B85FB1" w:rsidP="0073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Brian DiPerre</w:t>
            </w:r>
          </w:p>
        </w:tc>
      </w:tr>
      <w:tr w:rsidR="00B85FB1" w:rsidRPr="001A4744" w:rsidTr="00706161">
        <w:tc>
          <w:tcPr>
            <w:tcW w:w="1728" w:type="dxa"/>
          </w:tcPr>
          <w:p w:rsidR="00B85FB1" w:rsidRPr="001A4744" w:rsidRDefault="00AC01FE" w:rsidP="0006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 Raising</w:t>
            </w:r>
          </w:p>
        </w:tc>
        <w:tc>
          <w:tcPr>
            <w:tcW w:w="2430" w:type="dxa"/>
          </w:tcPr>
          <w:p w:rsidR="00B85FB1" w:rsidRDefault="006E22E7" w:rsidP="0006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 McG</w:t>
            </w:r>
            <w:r w:rsidR="00AC01FE">
              <w:rPr>
                <w:sz w:val="18"/>
                <w:szCs w:val="18"/>
              </w:rPr>
              <w:t>ill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85FB1" w:rsidRPr="001A4744" w:rsidRDefault="00B85FB1" w:rsidP="0073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 - Intermediate</w:t>
            </w:r>
          </w:p>
        </w:tc>
        <w:tc>
          <w:tcPr>
            <w:tcW w:w="2070" w:type="dxa"/>
          </w:tcPr>
          <w:p w:rsidR="00B85FB1" w:rsidRDefault="00B85FB1" w:rsidP="0073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0616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J</w:t>
            </w:r>
            <w:r w:rsidR="00706161">
              <w:rPr>
                <w:sz w:val="18"/>
                <w:szCs w:val="18"/>
              </w:rPr>
              <w:t xml:space="preserve">. </w:t>
            </w:r>
            <w:r w:rsidR="00706161" w:rsidRPr="00706161">
              <w:rPr>
                <w:sz w:val="18"/>
                <w:szCs w:val="18"/>
              </w:rPr>
              <w:t>Giammichele</w:t>
            </w:r>
          </w:p>
        </w:tc>
      </w:tr>
      <w:tr w:rsidR="00B85FB1" w:rsidRPr="001A4744" w:rsidTr="00706161">
        <w:tc>
          <w:tcPr>
            <w:tcW w:w="1728" w:type="dxa"/>
          </w:tcPr>
          <w:p w:rsidR="00B85FB1" w:rsidRPr="001A4744" w:rsidRDefault="00B85FB1" w:rsidP="0006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Manager</w:t>
            </w:r>
          </w:p>
        </w:tc>
        <w:tc>
          <w:tcPr>
            <w:tcW w:w="2430" w:type="dxa"/>
          </w:tcPr>
          <w:p w:rsidR="00B85FB1" w:rsidRPr="001A4744" w:rsidRDefault="00B85FB1" w:rsidP="0006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David Zimmerle 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  <w:r w:rsidRPr="001A4744">
              <w:rPr>
                <w:sz w:val="18"/>
                <w:szCs w:val="18"/>
              </w:rPr>
              <w:t xml:space="preserve">VP </w:t>
            </w:r>
            <w:r>
              <w:rPr>
                <w:sz w:val="18"/>
                <w:szCs w:val="18"/>
              </w:rPr>
              <w:t>–</w:t>
            </w:r>
            <w:r w:rsidRPr="001A4744">
              <w:rPr>
                <w:sz w:val="18"/>
                <w:szCs w:val="18"/>
              </w:rPr>
              <w:t xml:space="preserve"> Seniors</w:t>
            </w:r>
            <w:r>
              <w:rPr>
                <w:sz w:val="18"/>
                <w:szCs w:val="18"/>
              </w:rPr>
              <w:t xml:space="preserve"> / Player Agent</w:t>
            </w:r>
          </w:p>
        </w:tc>
        <w:tc>
          <w:tcPr>
            <w:tcW w:w="2070" w:type="dxa"/>
          </w:tcPr>
          <w:p w:rsidR="00B85FB1" w:rsidRPr="001A4744" w:rsidRDefault="00B85FB1" w:rsidP="00FA3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Jim Kane </w:t>
            </w:r>
          </w:p>
        </w:tc>
      </w:tr>
      <w:tr w:rsidR="00AC01FE" w:rsidRPr="001A4744" w:rsidTr="00706161">
        <w:tc>
          <w:tcPr>
            <w:tcW w:w="1728" w:type="dxa"/>
          </w:tcPr>
          <w:p w:rsidR="00AC01FE" w:rsidRPr="001A4744" w:rsidRDefault="00AC01FE" w:rsidP="0006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 Development</w:t>
            </w:r>
          </w:p>
        </w:tc>
        <w:tc>
          <w:tcPr>
            <w:tcW w:w="2430" w:type="dxa"/>
          </w:tcPr>
          <w:p w:rsidR="00AC01FE" w:rsidRPr="001A4744" w:rsidRDefault="00AC01FE" w:rsidP="0006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Tony Fournier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C01FE" w:rsidRPr="001A4744" w:rsidRDefault="00AC01FE" w:rsidP="00FA358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C01FE" w:rsidRPr="001A4744" w:rsidRDefault="00AC01FE" w:rsidP="008C2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 Baseball Operations</w:t>
            </w:r>
          </w:p>
        </w:tc>
        <w:tc>
          <w:tcPr>
            <w:tcW w:w="2070" w:type="dxa"/>
          </w:tcPr>
          <w:p w:rsidR="00AC01FE" w:rsidRPr="001A4744" w:rsidRDefault="00AC01FE" w:rsidP="008C2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A.J. </w:t>
            </w:r>
            <w:r w:rsidR="00706161" w:rsidRPr="00706161">
              <w:rPr>
                <w:sz w:val="18"/>
                <w:szCs w:val="18"/>
              </w:rPr>
              <w:t>Giammichele</w:t>
            </w:r>
          </w:p>
        </w:tc>
      </w:tr>
      <w:tr w:rsidR="00AC01FE" w:rsidRPr="001A4744" w:rsidTr="00706161">
        <w:tc>
          <w:tcPr>
            <w:tcW w:w="1728" w:type="dxa"/>
          </w:tcPr>
          <w:p w:rsidR="00AC01FE" w:rsidRPr="001A4744" w:rsidRDefault="00AC01FE" w:rsidP="00FA3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 of Concessions</w:t>
            </w:r>
          </w:p>
        </w:tc>
        <w:tc>
          <w:tcPr>
            <w:tcW w:w="2430" w:type="dxa"/>
          </w:tcPr>
          <w:p w:rsidR="00AC01FE" w:rsidRPr="001A4744" w:rsidRDefault="00AC01FE" w:rsidP="00FA3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 Cerri</w:t>
            </w:r>
            <w:r w:rsidR="00706161">
              <w:rPr>
                <w:sz w:val="18"/>
                <w:szCs w:val="18"/>
              </w:rPr>
              <w:t xml:space="preserve">  / Karen DiMambro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C01FE" w:rsidRPr="001A4744" w:rsidRDefault="00AC01FE" w:rsidP="00FA358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C01FE" w:rsidRDefault="00AC01FE" w:rsidP="008C2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 of Equipment</w:t>
            </w:r>
          </w:p>
        </w:tc>
        <w:tc>
          <w:tcPr>
            <w:tcW w:w="2070" w:type="dxa"/>
          </w:tcPr>
          <w:p w:rsidR="00AC01FE" w:rsidRDefault="00AC01FE" w:rsidP="008C2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 Elkin</w:t>
            </w:r>
          </w:p>
        </w:tc>
      </w:tr>
    </w:tbl>
    <w:p w:rsidR="00B85FB1" w:rsidRPr="001A4744" w:rsidRDefault="00B85FB1" w:rsidP="00B85FB1">
      <w:pPr>
        <w:spacing w:after="0" w:line="240" w:lineRule="auto"/>
        <w:rPr>
          <w:sz w:val="18"/>
          <w:szCs w:val="18"/>
        </w:rPr>
      </w:pPr>
    </w:p>
    <w:p w:rsidR="00C91D31" w:rsidRPr="00CA41E5" w:rsidRDefault="00C91D31" w:rsidP="000275B1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lastRenderedPageBreak/>
        <w:t>EVP report:</w:t>
      </w:r>
    </w:p>
    <w:p w:rsidR="00A5270C" w:rsidRDefault="00B2797C" w:rsidP="00F64828">
      <w:pPr>
        <w:spacing w:after="0" w:line="240" w:lineRule="auto"/>
        <w:ind w:left="360"/>
      </w:pPr>
      <w:r>
        <w:t>No District news to report.</w:t>
      </w:r>
    </w:p>
    <w:p w:rsidR="00A5270C" w:rsidRDefault="00A5270C" w:rsidP="00F50EBD">
      <w:pPr>
        <w:spacing w:after="0" w:line="240" w:lineRule="auto"/>
        <w:ind w:left="720"/>
      </w:pPr>
    </w:p>
    <w:p w:rsidR="00C91D31" w:rsidRPr="00CA41E5" w:rsidRDefault="00C91D31" w:rsidP="000275B1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Old Business</w:t>
      </w:r>
    </w:p>
    <w:p w:rsidR="00682881" w:rsidRDefault="00682881" w:rsidP="00682881">
      <w:pPr>
        <w:spacing w:after="0" w:line="240" w:lineRule="auto"/>
        <w:ind w:left="360"/>
      </w:pPr>
      <w:r>
        <w:t>Dugouts</w:t>
      </w:r>
    </w:p>
    <w:p w:rsidR="001575B6" w:rsidRDefault="007E01DC" w:rsidP="00710FE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Work on dugouts has begun.     </w:t>
      </w:r>
    </w:p>
    <w:p w:rsidR="007E01DC" w:rsidRDefault="007E01DC" w:rsidP="007E01DC">
      <w:pPr>
        <w:spacing w:after="0" w:line="240" w:lineRule="auto"/>
        <w:ind w:left="360"/>
      </w:pPr>
      <w:r w:rsidRPr="007E01DC">
        <w:t>Winter Workout</w:t>
      </w:r>
      <w:r>
        <w:t xml:space="preserve"> </w:t>
      </w:r>
    </w:p>
    <w:p w:rsidR="007E01DC" w:rsidRDefault="007E01DC" w:rsidP="00710FE1">
      <w:pPr>
        <w:pStyle w:val="ListParagraph"/>
        <w:numPr>
          <w:ilvl w:val="0"/>
          <w:numId w:val="2"/>
        </w:numPr>
        <w:spacing w:after="0" w:line="240" w:lineRule="auto"/>
      </w:pPr>
      <w:r>
        <w:t>$1500 for Intermediate</w:t>
      </w:r>
    </w:p>
    <w:p w:rsidR="007E01DC" w:rsidRDefault="007E01DC" w:rsidP="00710FE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Jeff shows tentative schedule…  </w:t>
      </w:r>
    </w:p>
    <w:p w:rsidR="00552ABB" w:rsidRDefault="007E01DC" w:rsidP="00710FE1">
      <w:pPr>
        <w:pStyle w:val="ListParagraph"/>
        <w:numPr>
          <w:ilvl w:val="0"/>
          <w:numId w:val="2"/>
        </w:numPr>
        <w:spacing w:after="0" w:line="240" w:lineRule="auto"/>
      </w:pPr>
      <w:r>
        <w:t>Includes timeslots for player evaluation.</w:t>
      </w:r>
    </w:p>
    <w:p w:rsidR="00552ABB" w:rsidRDefault="00552ABB" w:rsidP="00710FE1">
      <w:pPr>
        <w:pStyle w:val="ListParagraph"/>
        <w:numPr>
          <w:ilvl w:val="0"/>
          <w:numId w:val="2"/>
        </w:numPr>
        <w:spacing w:after="0" w:line="240" w:lineRule="auto"/>
      </w:pPr>
      <w:r>
        <w:t>Suggested to have time 5:00 – 7:00 to avoid conflict with players who might be playing basketball</w:t>
      </w:r>
    </w:p>
    <w:p w:rsidR="007E01DC" w:rsidRDefault="00682881" w:rsidP="00710FE1">
      <w:pPr>
        <w:pStyle w:val="ListParagraph"/>
        <w:numPr>
          <w:ilvl w:val="0"/>
          <w:numId w:val="2"/>
        </w:numPr>
        <w:spacing w:after="0" w:line="240" w:lineRule="auto"/>
      </w:pPr>
      <w:r>
        <w:t>Omit weekend of 17</w:t>
      </w:r>
      <w:r w:rsidRPr="00E41B67">
        <w:rPr>
          <w:vertAlign w:val="superscript"/>
        </w:rPr>
        <w:t>th</w:t>
      </w:r>
      <w:r>
        <w:t xml:space="preserve"> because of M</w:t>
      </w:r>
      <w:r w:rsidR="00CA41E5">
        <w:t>LK</w:t>
      </w:r>
      <w:r>
        <w:t xml:space="preserve"> weekend…</w:t>
      </w:r>
    </w:p>
    <w:p w:rsidR="007E01DC" w:rsidRDefault="00682881" w:rsidP="00682881">
      <w:pPr>
        <w:spacing w:after="0" w:line="240" w:lineRule="auto"/>
        <w:ind w:left="360"/>
      </w:pPr>
      <w:r>
        <w:t>O’Hara Cleanup</w:t>
      </w:r>
    </w:p>
    <w:p w:rsidR="00682881" w:rsidRDefault="00682881" w:rsidP="00710FE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Need to pick a date to get banners taken down…   </w:t>
      </w:r>
    </w:p>
    <w:p w:rsidR="00682881" w:rsidRDefault="00682881" w:rsidP="00710FE1">
      <w:pPr>
        <w:pStyle w:val="ListParagraph"/>
        <w:numPr>
          <w:ilvl w:val="0"/>
          <w:numId w:val="3"/>
        </w:numPr>
        <w:spacing w:after="0" w:line="240" w:lineRule="auto"/>
      </w:pPr>
      <w:r>
        <w:t>Wednesday evening…    Nov 5</w:t>
      </w:r>
      <w:r w:rsidRPr="00E41B67">
        <w:rPr>
          <w:vertAlign w:val="superscript"/>
        </w:rPr>
        <w:t>th</w:t>
      </w:r>
      <w:r>
        <w:t xml:space="preserve"> 6:30-ish…   </w:t>
      </w:r>
    </w:p>
    <w:p w:rsidR="00682881" w:rsidRDefault="00682881" w:rsidP="00710FE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Make sure to mark banners – to make it easier to put up next year.   Some also are outdated. </w:t>
      </w:r>
    </w:p>
    <w:p w:rsidR="00682881" w:rsidRDefault="00682881" w:rsidP="00710FE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Also Saturday to do equipment…     Matt will lead the effort…   Anybody can show up to help….    </w:t>
      </w:r>
    </w:p>
    <w:p w:rsidR="00682881" w:rsidRPr="007E01DC" w:rsidRDefault="00682881" w:rsidP="00710FE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Sue will be there on Sunday…. </w:t>
      </w:r>
    </w:p>
    <w:p w:rsidR="00FA0F07" w:rsidRPr="007E01DC" w:rsidRDefault="00FA0F07" w:rsidP="005B2B40">
      <w:pPr>
        <w:spacing w:after="0" w:line="240" w:lineRule="auto"/>
      </w:pPr>
    </w:p>
    <w:p w:rsidR="00C91D31" w:rsidRPr="00CA41E5" w:rsidRDefault="00C91D31" w:rsidP="000275B1">
      <w:pPr>
        <w:spacing w:after="0" w:line="240" w:lineRule="auto"/>
        <w:rPr>
          <w:b/>
        </w:rPr>
      </w:pPr>
      <w:r w:rsidRPr="00CA41E5">
        <w:rPr>
          <w:b/>
        </w:rPr>
        <w:t>New Business</w:t>
      </w:r>
    </w:p>
    <w:p w:rsidR="009B304D" w:rsidRPr="000275B1" w:rsidRDefault="009B304D" w:rsidP="000275B1">
      <w:pPr>
        <w:spacing w:after="0" w:line="240" w:lineRule="auto"/>
        <w:rPr>
          <w:b/>
          <w:u w:val="single"/>
        </w:rPr>
      </w:pPr>
    </w:p>
    <w:p w:rsidR="003F5B60" w:rsidRPr="00B2797C" w:rsidRDefault="00181C4C" w:rsidP="003F5B60">
      <w:pPr>
        <w:spacing w:after="0" w:line="240" w:lineRule="auto"/>
        <w:ind w:left="360"/>
      </w:pPr>
      <w:r w:rsidRPr="009A1C28">
        <w:rPr>
          <w:u w:val="single"/>
        </w:rPr>
        <w:t>Fall Ball Coaches</w:t>
      </w:r>
      <w:r w:rsidR="00B2797C">
        <w:rPr>
          <w:u w:val="single"/>
        </w:rPr>
        <w:t xml:space="preserve"> </w:t>
      </w:r>
      <w:r w:rsidR="00B2797C">
        <w:t>– Need to be selected.    TBD.</w:t>
      </w:r>
    </w:p>
    <w:p w:rsidR="00A44FFC" w:rsidRDefault="00A44FFC" w:rsidP="003F5B60">
      <w:pPr>
        <w:spacing w:after="0" w:line="240" w:lineRule="auto"/>
        <w:ind w:left="360"/>
      </w:pPr>
    </w:p>
    <w:p w:rsidR="00A44FFC" w:rsidRPr="005B2B40" w:rsidRDefault="00A44FFC" w:rsidP="003F5B60">
      <w:pPr>
        <w:spacing w:after="0" w:line="240" w:lineRule="auto"/>
        <w:ind w:left="360"/>
        <w:rPr>
          <w:u w:val="single"/>
        </w:rPr>
      </w:pPr>
      <w:r w:rsidRPr="005B2B40">
        <w:rPr>
          <w:u w:val="single"/>
        </w:rPr>
        <w:t>Website Hosting</w:t>
      </w:r>
      <w:r w:rsidR="005B2B40" w:rsidRPr="005B2B40">
        <w:rPr>
          <w:u w:val="single"/>
        </w:rPr>
        <w:t xml:space="preserve"> Renewal</w:t>
      </w:r>
    </w:p>
    <w:p w:rsidR="00C7705A" w:rsidRPr="00A44FFC" w:rsidRDefault="00C7705A" w:rsidP="00710FE1">
      <w:pPr>
        <w:pStyle w:val="ListParagraph"/>
        <w:numPr>
          <w:ilvl w:val="0"/>
          <w:numId w:val="4"/>
        </w:numPr>
        <w:spacing w:after="0" w:line="240" w:lineRule="auto"/>
      </w:pPr>
      <w:r>
        <w:t>$675</w:t>
      </w:r>
    </w:p>
    <w:p w:rsidR="00A44FFC" w:rsidRPr="009A1C28" w:rsidRDefault="00C7705A" w:rsidP="00C7705A">
      <w:pPr>
        <w:spacing w:after="0" w:line="240" w:lineRule="auto"/>
        <w:ind w:left="720"/>
        <w:rPr>
          <w:u w:val="single"/>
        </w:rPr>
      </w:pPr>
      <w:r w:rsidRPr="00AE2972">
        <w:rPr>
          <w:b/>
          <w:color w:val="FF0000"/>
        </w:rPr>
        <w:t>MOTION:</w:t>
      </w:r>
      <w:r>
        <w:t xml:space="preserve">  Mo</w:t>
      </w:r>
      <w:r w:rsidRPr="000275B1">
        <w:t xml:space="preserve">ve to </w:t>
      </w:r>
      <w:r>
        <w:t>approve</w:t>
      </w:r>
      <w:r w:rsidR="00E41B67">
        <w:t xml:space="preserve"> $675 for website hosting.</w:t>
      </w:r>
      <w:r>
        <w:t xml:space="preserve">   Seconded.   </w:t>
      </w:r>
      <w:r w:rsidRPr="000275B1">
        <w:t xml:space="preserve"> </w:t>
      </w:r>
      <w:r w:rsidRPr="00813FCA">
        <w:rPr>
          <w:b/>
          <w:color w:val="00B050"/>
        </w:rPr>
        <w:t>APPROVED</w:t>
      </w:r>
    </w:p>
    <w:p w:rsidR="0075292B" w:rsidRDefault="0075292B" w:rsidP="00181C4C">
      <w:pPr>
        <w:spacing w:after="0" w:line="240" w:lineRule="auto"/>
        <w:ind w:left="360"/>
      </w:pPr>
      <w:r>
        <w:t xml:space="preserve"> </w:t>
      </w:r>
    </w:p>
    <w:p w:rsidR="00C16495" w:rsidRPr="005B2B40" w:rsidRDefault="005B2B40" w:rsidP="00650651">
      <w:pPr>
        <w:spacing w:after="0" w:line="240" w:lineRule="auto"/>
        <w:ind w:left="360"/>
        <w:rPr>
          <w:u w:val="single"/>
        </w:rPr>
      </w:pPr>
      <w:r w:rsidRPr="005B2B40">
        <w:rPr>
          <w:u w:val="single"/>
        </w:rPr>
        <w:t>Change BoD</w:t>
      </w:r>
      <w:r w:rsidR="00C7705A" w:rsidRPr="005B2B40">
        <w:rPr>
          <w:u w:val="single"/>
        </w:rPr>
        <w:t xml:space="preserve"> Meeting Day</w:t>
      </w:r>
    </w:p>
    <w:p w:rsidR="00C7705A" w:rsidRDefault="00A946D7" w:rsidP="00A946D7">
      <w:pPr>
        <w:spacing w:after="0" w:line="240" w:lineRule="auto"/>
        <w:ind w:left="720"/>
      </w:pPr>
      <w:r w:rsidRPr="00AE2972">
        <w:rPr>
          <w:b/>
          <w:color w:val="FF0000"/>
        </w:rPr>
        <w:t>MOTION:</w:t>
      </w:r>
      <w:r>
        <w:t xml:space="preserve">  Mo</w:t>
      </w:r>
      <w:r w:rsidRPr="000275B1">
        <w:t xml:space="preserve">ve </w:t>
      </w:r>
      <w:r w:rsidR="005B2B40">
        <w:t>from first Monday of each month to first</w:t>
      </w:r>
      <w:r w:rsidRPr="000275B1">
        <w:t xml:space="preserve"> </w:t>
      </w:r>
      <w:r>
        <w:t xml:space="preserve">Wednesday.   Seconded.   </w:t>
      </w:r>
      <w:r w:rsidRPr="000275B1">
        <w:t xml:space="preserve"> </w:t>
      </w:r>
      <w:r w:rsidRPr="00813FCA">
        <w:rPr>
          <w:b/>
          <w:color w:val="00B050"/>
        </w:rPr>
        <w:t>APPROVED</w:t>
      </w:r>
    </w:p>
    <w:p w:rsidR="00A946D7" w:rsidRDefault="00A946D7" w:rsidP="00650651">
      <w:pPr>
        <w:spacing w:after="0" w:line="240" w:lineRule="auto"/>
        <w:ind w:left="360"/>
      </w:pPr>
    </w:p>
    <w:p w:rsidR="001B37EC" w:rsidRDefault="00C7705A" w:rsidP="00E41B67">
      <w:pPr>
        <w:spacing w:after="0" w:line="240" w:lineRule="auto"/>
        <w:ind w:left="360"/>
      </w:pPr>
      <w:r w:rsidRPr="00F64828">
        <w:rPr>
          <w:u w:val="single"/>
        </w:rPr>
        <w:t>Calendar</w:t>
      </w:r>
      <w:r w:rsidR="00F64828">
        <w:rPr>
          <w:u w:val="single"/>
        </w:rPr>
        <w:t xml:space="preserve"> </w:t>
      </w:r>
      <w:r w:rsidR="00F64828">
        <w:t>– See Calendar on separate page</w:t>
      </w:r>
    </w:p>
    <w:p w:rsidR="00C7705A" w:rsidRDefault="00C7705A" w:rsidP="00650651">
      <w:pPr>
        <w:spacing w:after="0" w:line="240" w:lineRule="auto"/>
        <w:ind w:left="360"/>
      </w:pPr>
    </w:p>
    <w:p w:rsidR="00C7705A" w:rsidRPr="00E41B67" w:rsidRDefault="00C7705A" w:rsidP="00650651">
      <w:pPr>
        <w:spacing w:after="0" w:line="240" w:lineRule="auto"/>
        <w:ind w:left="360"/>
        <w:rPr>
          <w:u w:val="single"/>
        </w:rPr>
      </w:pPr>
      <w:r w:rsidRPr="00E41B67">
        <w:rPr>
          <w:u w:val="single"/>
        </w:rPr>
        <w:t>Financial Review Committee</w:t>
      </w:r>
    </w:p>
    <w:p w:rsidR="0057419D" w:rsidRDefault="0057419D" w:rsidP="00710FE1">
      <w:pPr>
        <w:pStyle w:val="ListParagraph"/>
        <w:numPr>
          <w:ilvl w:val="0"/>
          <w:numId w:val="5"/>
        </w:numPr>
        <w:spacing w:after="0" w:line="240" w:lineRule="auto"/>
      </w:pPr>
      <w:r>
        <w:t>Jim volunteers to lead audit</w:t>
      </w:r>
      <w:r>
        <w:br/>
        <w:t>Tim will assist</w:t>
      </w:r>
      <w:r>
        <w:br/>
        <w:t>Don will assist</w:t>
      </w:r>
    </w:p>
    <w:p w:rsidR="00C7705A" w:rsidRPr="005B2B40" w:rsidRDefault="00C7705A" w:rsidP="00650651">
      <w:pPr>
        <w:spacing w:after="0" w:line="240" w:lineRule="auto"/>
        <w:ind w:left="360"/>
        <w:rPr>
          <w:u w:val="single"/>
        </w:rPr>
      </w:pPr>
      <w:r w:rsidRPr="005B2B40">
        <w:rPr>
          <w:u w:val="single"/>
        </w:rPr>
        <w:t>Committees</w:t>
      </w:r>
    </w:p>
    <w:p w:rsidR="005B2B40" w:rsidRDefault="005B2B40" w:rsidP="005B2B40">
      <w:pPr>
        <w:spacing w:after="0" w:line="240" w:lineRule="auto"/>
        <w:ind w:left="360"/>
      </w:pPr>
      <w:r>
        <w:t>NOTE – Committees are not restricted to Board members</w:t>
      </w:r>
    </w:p>
    <w:p w:rsidR="00C7705A" w:rsidRDefault="00C7705A" w:rsidP="00710FE1">
      <w:pPr>
        <w:pStyle w:val="ListParagraph"/>
        <w:numPr>
          <w:ilvl w:val="0"/>
          <w:numId w:val="5"/>
        </w:numPr>
        <w:spacing w:after="0" w:line="240" w:lineRule="auto"/>
      </w:pPr>
      <w:r>
        <w:t>Fund Raising</w:t>
      </w:r>
      <w:r w:rsidR="009B5948">
        <w:t xml:space="preserve"> Committee</w:t>
      </w:r>
      <w:r w:rsidR="0057419D">
        <w:t xml:space="preserve"> – Sue to lead…    Christina Feoli will help…    John Slater…    </w:t>
      </w:r>
    </w:p>
    <w:p w:rsidR="0057419D" w:rsidRDefault="0057419D" w:rsidP="00710FE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Sponsorship Committee – Sue will lead…  Jim will help / mentor…   Christina Feoli… </w:t>
      </w:r>
      <w:r>
        <w:br/>
      </w:r>
      <w:r w:rsidRPr="00E41B67">
        <w:rPr>
          <w:i/>
        </w:rPr>
        <w:t>Comment</w:t>
      </w:r>
      <w:r>
        <w:t>:    need to meet frequently…   this is a BIG effort.</w:t>
      </w:r>
      <w:r w:rsidR="009B5948">
        <w:br/>
      </w:r>
      <w:r w:rsidR="009B5948" w:rsidRPr="00E41B67">
        <w:rPr>
          <w:i/>
        </w:rPr>
        <w:t>Comment</w:t>
      </w:r>
      <w:r w:rsidR="009B5948">
        <w:t>:   We should start building sponsor relationships NOW…    Need list</w:t>
      </w:r>
      <w:r w:rsidR="009B5948">
        <w:br/>
      </w:r>
      <w:r w:rsidR="009B5948" w:rsidRPr="00E41B67">
        <w:rPr>
          <w:i/>
        </w:rPr>
        <w:t>Comment</w:t>
      </w:r>
      <w:r w:rsidR="009B5948">
        <w:t>:   Need to expand sponsorship opportunities beyond just spring to include whole year</w:t>
      </w:r>
    </w:p>
    <w:p w:rsidR="009B5948" w:rsidRDefault="009B5948" w:rsidP="009B5948">
      <w:pPr>
        <w:spacing w:after="0" w:line="240" w:lineRule="auto"/>
      </w:pPr>
    </w:p>
    <w:p w:rsidR="009B5948" w:rsidRDefault="009B5948" w:rsidP="00E41B67">
      <w:pPr>
        <w:spacing w:after="0" w:line="240" w:lineRule="auto"/>
        <w:ind w:left="360"/>
      </w:pPr>
      <w:r w:rsidRPr="009B5948">
        <w:rPr>
          <w:b/>
          <w:color w:val="FF0000"/>
        </w:rPr>
        <w:t>ACTION:</w:t>
      </w:r>
      <w:r>
        <w:t xml:space="preserve">   Sue to put together “sponsor package” to help us getting more sponsors…</w:t>
      </w:r>
    </w:p>
    <w:p w:rsidR="009B5948" w:rsidRDefault="009B5948" w:rsidP="009B5948">
      <w:pPr>
        <w:spacing w:after="0" w:line="240" w:lineRule="auto"/>
      </w:pPr>
    </w:p>
    <w:p w:rsidR="00C7705A" w:rsidRDefault="00C7705A" w:rsidP="00710FE1">
      <w:pPr>
        <w:pStyle w:val="ListParagraph"/>
        <w:numPr>
          <w:ilvl w:val="0"/>
          <w:numId w:val="6"/>
        </w:numPr>
        <w:spacing w:after="0" w:line="240" w:lineRule="auto"/>
      </w:pPr>
      <w:r>
        <w:t>Collections</w:t>
      </w:r>
      <w:r w:rsidR="009B5948">
        <w:t xml:space="preserve"> Committee – AJ and Sue will be the collection team</w:t>
      </w:r>
      <w:r w:rsidR="009B5948">
        <w:br/>
      </w:r>
    </w:p>
    <w:p w:rsidR="00C7705A" w:rsidRDefault="00C7705A" w:rsidP="00710FE1">
      <w:pPr>
        <w:pStyle w:val="ListParagraph"/>
        <w:numPr>
          <w:ilvl w:val="0"/>
          <w:numId w:val="6"/>
        </w:numPr>
        <w:spacing w:after="0" w:line="240" w:lineRule="auto"/>
      </w:pPr>
      <w:r>
        <w:t>Player Recruitment for ages 6-9</w:t>
      </w:r>
      <w:r w:rsidR="00CE1E32">
        <w:t xml:space="preserve"> (boys and girls / baseball and softball)</w:t>
      </w:r>
      <w:r w:rsidR="00CE1E32">
        <w:br/>
        <w:t>Ray suggests offering a free “clinic” to younger players to entice new players</w:t>
      </w:r>
      <w:r w:rsidR="00CE1E32">
        <w:br/>
        <w:t xml:space="preserve">Tony volunteered to help…  Jeff will help…    Tom V. will help…  </w:t>
      </w:r>
      <w:r w:rsidR="00CE1E32">
        <w:br/>
      </w:r>
    </w:p>
    <w:p w:rsidR="00C7705A" w:rsidRDefault="00C7705A" w:rsidP="00710FE1">
      <w:pPr>
        <w:pStyle w:val="ListParagraph"/>
        <w:numPr>
          <w:ilvl w:val="0"/>
          <w:numId w:val="6"/>
        </w:numPr>
        <w:spacing w:after="0" w:line="240" w:lineRule="auto"/>
      </w:pPr>
      <w:r>
        <w:t>Audit Committee</w:t>
      </w:r>
    </w:p>
    <w:p w:rsidR="00C7705A" w:rsidRDefault="00C7705A" w:rsidP="00650651">
      <w:pPr>
        <w:spacing w:after="0" w:line="240" w:lineRule="auto"/>
        <w:ind w:left="360"/>
      </w:pPr>
    </w:p>
    <w:p w:rsidR="004F40D6" w:rsidRPr="004F40D6" w:rsidRDefault="004F40D6" w:rsidP="004F40D6">
      <w:pPr>
        <w:spacing w:after="0" w:line="240" w:lineRule="auto"/>
        <w:ind w:left="360"/>
        <w:rPr>
          <w:u w:val="single"/>
        </w:rPr>
      </w:pPr>
      <w:r w:rsidRPr="004F40D6">
        <w:rPr>
          <w:u w:val="single"/>
        </w:rPr>
        <w:t>Security Camera for O’Hara</w:t>
      </w:r>
    </w:p>
    <w:p w:rsidR="004F40D6" w:rsidRDefault="00E41B67" w:rsidP="00E41B67">
      <w:pPr>
        <w:spacing w:after="0" w:line="240" w:lineRule="auto"/>
        <w:ind w:left="360"/>
      </w:pPr>
      <w:r>
        <w:t>Ray shares proposal for security c</w:t>
      </w:r>
      <w:r w:rsidR="004F40D6">
        <w:t>ameras a</w:t>
      </w:r>
      <w:r w:rsidR="00BE1ED4">
        <w:t xml:space="preserve">round the concession stand.   Approximate cost is $500.   </w:t>
      </w:r>
    </w:p>
    <w:p w:rsidR="009174B3" w:rsidRDefault="009174B3" w:rsidP="009174B3">
      <w:pPr>
        <w:spacing w:after="0" w:line="240" w:lineRule="auto"/>
        <w:ind w:left="720"/>
        <w:rPr>
          <w:b/>
          <w:color w:val="FF0000"/>
        </w:rPr>
      </w:pPr>
    </w:p>
    <w:p w:rsidR="009174B3" w:rsidRDefault="009174B3" w:rsidP="009174B3">
      <w:pPr>
        <w:spacing w:after="0" w:line="240" w:lineRule="auto"/>
        <w:ind w:left="720"/>
      </w:pPr>
      <w:r w:rsidRPr="00AE2972">
        <w:rPr>
          <w:b/>
          <w:color w:val="FF0000"/>
        </w:rPr>
        <w:t>MOTION:</w:t>
      </w:r>
      <w:r>
        <w:t xml:space="preserve">  Mo</w:t>
      </w:r>
      <w:r w:rsidRPr="000275B1">
        <w:t xml:space="preserve">ve to </w:t>
      </w:r>
      <w:r>
        <w:t xml:space="preserve">approve not to exceed $500.   Seconded.   </w:t>
      </w:r>
      <w:r w:rsidRPr="000275B1">
        <w:t xml:space="preserve"> </w:t>
      </w:r>
      <w:r w:rsidRPr="00813FCA">
        <w:rPr>
          <w:b/>
          <w:color w:val="00B050"/>
        </w:rPr>
        <w:t>APPROVED</w:t>
      </w:r>
    </w:p>
    <w:p w:rsidR="00C7705A" w:rsidRDefault="00C7705A" w:rsidP="00650651">
      <w:pPr>
        <w:spacing w:after="0" w:line="240" w:lineRule="auto"/>
        <w:ind w:left="360"/>
      </w:pPr>
    </w:p>
    <w:p w:rsidR="005B2B40" w:rsidRPr="00BE1ED4" w:rsidRDefault="005B2B40" w:rsidP="00650651">
      <w:pPr>
        <w:spacing w:after="0" w:line="240" w:lineRule="auto"/>
        <w:ind w:left="360"/>
        <w:rPr>
          <w:u w:val="single"/>
        </w:rPr>
      </w:pPr>
      <w:r w:rsidRPr="00BE1ED4">
        <w:rPr>
          <w:u w:val="single"/>
        </w:rPr>
        <w:t>Discussion on Fund</w:t>
      </w:r>
      <w:r w:rsidR="00BE1ED4">
        <w:rPr>
          <w:u w:val="single"/>
        </w:rPr>
        <w:t xml:space="preserve"> </w:t>
      </w:r>
      <w:r w:rsidRPr="00BE1ED4">
        <w:rPr>
          <w:u w:val="single"/>
        </w:rPr>
        <w:t>Raising</w:t>
      </w:r>
    </w:p>
    <w:p w:rsidR="005B2B40" w:rsidRDefault="005B2B40" w:rsidP="00650651">
      <w:pPr>
        <w:spacing w:after="0" w:line="240" w:lineRule="auto"/>
        <w:ind w:left="360"/>
      </w:pPr>
      <w:r>
        <w:t xml:space="preserve">Brainstorm ideas…   timing for Christmas…    Gift certificates for registration…    Need ideas!!!!    Send them to Sue!!!  </w:t>
      </w:r>
    </w:p>
    <w:p w:rsidR="00C7705A" w:rsidRDefault="00C7705A" w:rsidP="00650651">
      <w:pPr>
        <w:spacing w:after="0" w:line="240" w:lineRule="auto"/>
        <w:ind w:left="360"/>
      </w:pPr>
    </w:p>
    <w:p w:rsidR="005C4102" w:rsidRDefault="005C4102" w:rsidP="00650651">
      <w:pPr>
        <w:spacing w:after="0" w:line="240" w:lineRule="auto"/>
        <w:ind w:left="360"/>
      </w:pPr>
      <w:r w:rsidRPr="005C4102">
        <w:rPr>
          <w:u w:val="single"/>
        </w:rPr>
        <w:t>Winter Workout uniforms</w:t>
      </w:r>
      <w:r>
        <w:t xml:space="preserve">   </w:t>
      </w:r>
      <w:r>
        <w:br/>
        <w:t xml:space="preserve">Sue gave prices on a few options.   e.g. More than 80 hoodies…   </w:t>
      </w:r>
      <w:r w:rsidR="00F05B29">
        <w:t>$</w:t>
      </w:r>
      <w:r>
        <w:t>20.50 each…  without name on sleeve</w:t>
      </w:r>
    </w:p>
    <w:p w:rsidR="005C4102" w:rsidRDefault="003E76CE" w:rsidP="00650651">
      <w:pPr>
        <w:spacing w:after="0" w:line="240" w:lineRule="auto"/>
        <w:ind w:left="360"/>
      </w:pPr>
      <w:r>
        <w:t>When does Sue need to know…   No later than December time frame.</w:t>
      </w:r>
    </w:p>
    <w:p w:rsidR="005C4102" w:rsidRDefault="005C4102" w:rsidP="00650651">
      <w:pPr>
        <w:spacing w:after="0" w:line="240" w:lineRule="auto"/>
        <w:ind w:left="360"/>
      </w:pPr>
    </w:p>
    <w:p w:rsidR="00F05B29" w:rsidRPr="00F05B29" w:rsidRDefault="00F05B29" w:rsidP="00E41B67">
      <w:pPr>
        <w:spacing w:after="0" w:line="240" w:lineRule="auto"/>
        <w:ind w:left="360"/>
        <w:rPr>
          <w:u w:val="single"/>
        </w:rPr>
      </w:pPr>
      <w:r w:rsidRPr="00F05B29">
        <w:rPr>
          <w:u w:val="single"/>
        </w:rPr>
        <w:t>Miscellaneous</w:t>
      </w:r>
    </w:p>
    <w:p w:rsidR="00E41B67" w:rsidRDefault="00E41B67" w:rsidP="00E41B67">
      <w:pPr>
        <w:spacing w:after="0" w:line="240" w:lineRule="auto"/>
        <w:ind w:left="360"/>
      </w:pPr>
      <w:r>
        <w:t xml:space="preserve">Ray received bill $738.26 for Charter Fees…    However, budget shows a line item for $3006 in charter fees…  </w:t>
      </w:r>
    </w:p>
    <w:p w:rsidR="00E41B67" w:rsidRDefault="00F05B29" w:rsidP="00E41B67">
      <w:pPr>
        <w:spacing w:after="0" w:line="240" w:lineRule="auto"/>
        <w:ind w:left="360"/>
      </w:pPr>
      <w:r w:rsidRPr="00F05B29">
        <w:rPr>
          <w:b/>
          <w:color w:val="FF0000"/>
        </w:rPr>
        <w:t>ACTION:</w:t>
      </w:r>
      <w:r>
        <w:t xml:space="preserve">  </w:t>
      </w:r>
      <w:r w:rsidR="00E41B67">
        <w:t xml:space="preserve">Don will look into this. </w:t>
      </w:r>
    </w:p>
    <w:p w:rsidR="005C4102" w:rsidRDefault="005C4102" w:rsidP="00650651">
      <w:pPr>
        <w:spacing w:after="0" w:line="240" w:lineRule="auto"/>
        <w:ind w:left="360"/>
      </w:pPr>
    </w:p>
    <w:p w:rsidR="00C91D31" w:rsidRPr="00CA41E5" w:rsidRDefault="005B0A83" w:rsidP="000275B1">
      <w:pPr>
        <w:spacing w:after="0" w:line="240" w:lineRule="auto"/>
        <w:rPr>
          <w:b/>
        </w:rPr>
      </w:pPr>
      <w:r w:rsidRPr="00CA41E5">
        <w:rPr>
          <w:b/>
        </w:rPr>
        <w:t xml:space="preserve">Meeting Adjournment and Move to </w:t>
      </w:r>
      <w:r w:rsidR="00C91D31" w:rsidRPr="00CA41E5">
        <w:rPr>
          <w:b/>
        </w:rPr>
        <w:t>Closed Session</w:t>
      </w:r>
    </w:p>
    <w:p w:rsidR="005B0A83" w:rsidRDefault="00F05B29" w:rsidP="001A3FDB">
      <w:pPr>
        <w:spacing w:after="0" w:line="240" w:lineRule="auto"/>
        <w:ind w:left="720"/>
      </w:pPr>
      <w:r>
        <w:t>Move that n</w:t>
      </w:r>
      <w:r w:rsidR="005B0A83">
        <w:t xml:space="preserve">ext BoD meeting is </w:t>
      </w:r>
      <w:r w:rsidR="005C4102">
        <w:t xml:space="preserve">December </w:t>
      </w:r>
      <w:r>
        <w:t>3</w:t>
      </w:r>
      <w:r w:rsidRPr="00F05B29">
        <w:rPr>
          <w:vertAlign w:val="superscript"/>
        </w:rPr>
        <w:t>rd</w:t>
      </w:r>
      <w:r>
        <w:t xml:space="preserve"> </w:t>
      </w:r>
      <w:r w:rsidR="003E76CE">
        <w:t xml:space="preserve"> 7:00</w:t>
      </w:r>
      <w:r w:rsidR="009A1C28">
        <w:t xml:space="preserve">, </w:t>
      </w:r>
      <w:r w:rsidR="003F5B60">
        <w:t>2014</w:t>
      </w:r>
      <w:r w:rsidR="005B0A83">
        <w:t xml:space="preserve">, at </w:t>
      </w:r>
      <w:r w:rsidR="005B0A83" w:rsidRPr="000275B1">
        <w:t xml:space="preserve">MGCC.   </w:t>
      </w:r>
      <w:r>
        <w:t xml:space="preserve">Seconded. </w:t>
      </w:r>
      <w:r w:rsidR="005B0A83" w:rsidRPr="000275B1">
        <w:t xml:space="preserve">  </w:t>
      </w:r>
      <w:r w:rsidR="005B0A83" w:rsidRPr="005A41F4">
        <w:rPr>
          <w:b/>
          <w:color w:val="00B050"/>
        </w:rPr>
        <w:t>APPROVED</w:t>
      </w:r>
      <w:r w:rsidR="005B0A83" w:rsidRPr="000275B1">
        <w:t>.</w:t>
      </w:r>
    </w:p>
    <w:p w:rsidR="005B0A83" w:rsidRPr="005B0A83" w:rsidRDefault="00D01658" w:rsidP="001A3FDB">
      <w:pPr>
        <w:spacing w:after="0" w:line="240" w:lineRule="auto"/>
        <w:ind w:left="720"/>
      </w:pPr>
      <w:r w:rsidRPr="000275B1">
        <w:t>Move to</w:t>
      </w:r>
      <w:r w:rsidR="005B0A83">
        <w:t xml:space="preserve"> Adjourn Public meeting and </w:t>
      </w:r>
      <w:r w:rsidRPr="000275B1">
        <w:t xml:space="preserve">go to </w:t>
      </w:r>
      <w:r w:rsidR="005B0A83">
        <w:t>C</w:t>
      </w:r>
      <w:r w:rsidRPr="000275B1">
        <w:t>los</w:t>
      </w:r>
      <w:r w:rsidR="005B0A83">
        <w:t>ed S</w:t>
      </w:r>
      <w:r w:rsidRPr="000275B1">
        <w:t xml:space="preserve">ession </w:t>
      </w:r>
      <w:r w:rsidR="009A402B">
        <w:t xml:space="preserve">at </w:t>
      </w:r>
      <w:r w:rsidR="003E76CE">
        <w:t>9</w:t>
      </w:r>
      <w:r w:rsidR="0075292B">
        <w:t>:35</w:t>
      </w:r>
      <w:r w:rsidRPr="000275B1">
        <w:t xml:space="preserve">.   </w:t>
      </w:r>
      <w:r w:rsidR="00F05B29">
        <w:t>Seconded.</w:t>
      </w:r>
      <w:r w:rsidRPr="000275B1">
        <w:t xml:space="preserve">  </w:t>
      </w:r>
      <w:r w:rsidR="003C5657" w:rsidRPr="003C5657">
        <w:rPr>
          <w:b/>
          <w:color w:val="00B050"/>
        </w:rPr>
        <w:t xml:space="preserve">APPROVED </w:t>
      </w:r>
    </w:p>
    <w:p w:rsidR="008C6D43" w:rsidRDefault="009A2E59" w:rsidP="001A3FDB">
      <w:pPr>
        <w:spacing w:after="0" w:line="240" w:lineRule="auto"/>
        <w:ind w:left="720"/>
      </w:pPr>
      <w:r>
        <w:t>Mo</w:t>
      </w:r>
      <w:r w:rsidR="00D21C17" w:rsidRPr="000275B1">
        <w:t xml:space="preserve">ve to adjourn </w:t>
      </w:r>
      <w:r w:rsidR="00813FCA">
        <w:t xml:space="preserve">closed session </w:t>
      </w:r>
      <w:r w:rsidR="009A402B">
        <w:t xml:space="preserve">at </w:t>
      </w:r>
      <w:r w:rsidR="00010BED">
        <w:t>10:00</w:t>
      </w:r>
      <w:r w:rsidR="00F05B29">
        <w:t xml:space="preserve">.  Seconded. </w:t>
      </w:r>
      <w:r w:rsidR="00D21C17" w:rsidRPr="000275B1">
        <w:t xml:space="preserve"> </w:t>
      </w:r>
      <w:r w:rsidR="000275B1" w:rsidRPr="00813FCA">
        <w:rPr>
          <w:b/>
          <w:color w:val="00B050"/>
        </w:rPr>
        <w:t>APPROVED</w:t>
      </w:r>
      <w:r w:rsidR="00D21C17" w:rsidRPr="000275B1">
        <w:t xml:space="preserve"> </w:t>
      </w:r>
    </w:p>
    <w:p w:rsidR="00E552F2" w:rsidRPr="000275B1" w:rsidRDefault="00E552F2" w:rsidP="000275B1">
      <w:pPr>
        <w:pStyle w:val="Heading4"/>
        <w:rPr>
          <w:rFonts w:asciiTheme="minorHAnsi" w:hAnsiTheme="minorHAnsi"/>
          <w:sz w:val="22"/>
          <w:szCs w:val="22"/>
          <w:u w:val="single"/>
        </w:rPr>
      </w:pPr>
      <w:r w:rsidRPr="000275B1">
        <w:rPr>
          <w:rFonts w:asciiTheme="minorHAnsi" w:hAnsiTheme="minorHAnsi"/>
          <w:sz w:val="22"/>
          <w:szCs w:val="22"/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300"/>
      </w:tblGrid>
      <w:tr w:rsidR="004B6B7F" w:rsidTr="009D2D22">
        <w:tc>
          <w:tcPr>
            <w:tcW w:w="468" w:type="dxa"/>
            <w:shd w:val="clear" w:color="auto" w:fill="948A54" w:themeFill="background2" w:themeFillShade="80"/>
          </w:tcPr>
          <w:p w:rsidR="004B6B7F" w:rsidRPr="004B6B7F" w:rsidRDefault="004B6B7F" w:rsidP="000275B1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4B6B7F" w:rsidRPr="004B6B7F" w:rsidRDefault="004B6B7F" w:rsidP="000275B1">
            <w:pPr>
              <w:rPr>
                <w:sz w:val="20"/>
                <w:szCs w:val="20"/>
              </w:rPr>
            </w:pPr>
            <w:r w:rsidRPr="004B6B7F">
              <w:rPr>
                <w:sz w:val="20"/>
                <w:szCs w:val="20"/>
              </w:rPr>
              <w:t>Closed</w:t>
            </w:r>
          </w:p>
        </w:tc>
      </w:tr>
      <w:tr w:rsidR="00616A82" w:rsidTr="009D2D22">
        <w:tc>
          <w:tcPr>
            <w:tcW w:w="468" w:type="dxa"/>
            <w:shd w:val="clear" w:color="auto" w:fill="00B050"/>
          </w:tcPr>
          <w:p w:rsidR="00616A82" w:rsidRPr="004B6B7F" w:rsidRDefault="00616A82" w:rsidP="000275B1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616A82" w:rsidRPr="004B6B7F" w:rsidRDefault="00616A82" w:rsidP="0002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B6B7F">
              <w:rPr>
                <w:sz w:val="20"/>
                <w:szCs w:val="20"/>
              </w:rPr>
              <w:t>n progress with no issues or dependencies</w:t>
            </w:r>
            <w:r>
              <w:rPr>
                <w:sz w:val="20"/>
                <w:szCs w:val="20"/>
              </w:rPr>
              <w:t xml:space="preserve"> or ongoing</w:t>
            </w:r>
          </w:p>
        </w:tc>
      </w:tr>
      <w:tr w:rsidR="004B6B7F" w:rsidTr="009D2D22">
        <w:tc>
          <w:tcPr>
            <w:tcW w:w="468" w:type="dxa"/>
            <w:shd w:val="clear" w:color="auto" w:fill="FFC000"/>
          </w:tcPr>
          <w:p w:rsidR="004B6B7F" w:rsidRPr="004B6B7F" w:rsidRDefault="004B6B7F" w:rsidP="000275B1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B6B7F" w:rsidRPr="004B6B7F" w:rsidRDefault="004B6B7F" w:rsidP="0002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Open, in progress, issues </w:t>
            </w:r>
            <w:r w:rsidR="0070616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being resolved, action(s) being worked</w:t>
            </w:r>
          </w:p>
        </w:tc>
      </w:tr>
      <w:tr w:rsidR="004B6B7F" w:rsidTr="009D2D22">
        <w:tc>
          <w:tcPr>
            <w:tcW w:w="468" w:type="dxa"/>
            <w:shd w:val="clear" w:color="auto" w:fill="FF0000"/>
          </w:tcPr>
          <w:p w:rsidR="004B6B7F" w:rsidRPr="004B6B7F" w:rsidRDefault="004B6B7F" w:rsidP="000275B1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nil"/>
            </w:tcBorders>
          </w:tcPr>
          <w:p w:rsidR="004B6B7F" w:rsidRPr="004B6B7F" w:rsidRDefault="004B6B7F" w:rsidP="0002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</w:t>
            </w:r>
            <w:r w:rsidR="002A3BF1">
              <w:rPr>
                <w:sz w:val="20"/>
                <w:szCs w:val="20"/>
              </w:rPr>
              <w:t xml:space="preserve">, issue, </w:t>
            </w:r>
            <w:r>
              <w:rPr>
                <w:sz w:val="20"/>
                <w:szCs w:val="20"/>
              </w:rPr>
              <w:t>or critical deadline</w:t>
            </w:r>
          </w:p>
        </w:tc>
      </w:tr>
    </w:tbl>
    <w:tbl>
      <w:tblPr>
        <w:tblpPr w:leftFromText="180" w:rightFromText="180" w:vertAnchor="text" w:tblpY="1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5940"/>
        <w:gridCol w:w="1080"/>
        <w:gridCol w:w="900"/>
        <w:gridCol w:w="990"/>
      </w:tblGrid>
      <w:tr w:rsidR="00C76F52" w:rsidRPr="00095156" w:rsidTr="004046B2">
        <w:trPr>
          <w:tblHeader/>
        </w:trPr>
        <w:tc>
          <w:tcPr>
            <w:tcW w:w="468" w:type="dxa"/>
            <w:shd w:val="clear" w:color="auto" w:fill="D9D9D9" w:themeFill="background1" w:themeFillShade="D9"/>
          </w:tcPr>
          <w:p w:rsidR="00E552F2" w:rsidRPr="00C76F52" w:rsidRDefault="00E552F2" w:rsidP="00825376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 xml:space="preserve">AI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552F2" w:rsidRPr="00C76F52" w:rsidRDefault="00E552F2" w:rsidP="00825376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>Date Opened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E552F2" w:rsidRPr="00C76F52" w:rsidRDefault="00E552F2" w:rsidP="00825376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>Action Item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552F2" w:rsidRPr="00C76F52" w:rsidRDefault="004B6B7F" w:rsidP="00825376">
            <w:pPr>
              <w:pStyle w:val="TableHead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552F2" w:rsidRPr="00C76F52" w:rsidRDefault="00E552F2" w:rsidP="00825376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>Due Date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552F2" w:rsidRPr="00C76F52" w:rsidRDefault="00E552F2" w:rsidP="00825376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>Status</w:t>
            </w:r>
          </w:p>
        </w:tc>
      </w:tr>
      <w:tr w:rsidR="00095156" w:rsidRPr="00095156" w:rsidTr="004046B2">
        <w:trPr>
          <w:tblHeader/>
        </w:trPr>
        <w:tc>
          <w:tcPr>
            <w:tcW w:w="468" w:type="dxa"/>
          </w:tcPr>
          <w:p w:rsidR="00095156" w:rsidRPr="001A3FDB" w:rsidRDefault="001A3FDB" w:rsidP="00825376">
            <w:pPr>
              <w:pStyle w:val="TableRow"/>
              <w:jc w:val="center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>-</w:t>
            </w:r>
          </w:p>
        </w:tc>
        <w:tc>
          <w:tcPr>
            <w:tcW w:w="900" w:type="dxa"/>
          </w:tcPr>
          <w:p w:rsidR="00095156" w:rsidRPr="001A3FDB" w:rsidRDefault="00095156" w:rsidP="00F05B29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 xml:space="preserve">Nov </w:t>
            </w:r>
            <w:r w:rsidR="00F05B29">
              <w:rPr>
                <w:rFonts w:asciiTheme="minorHAnsi" w:hAnsiTheme="minorHAnsi" w:cs="Arial"/>
                <w:color w:val="A6A6A6" w:themeColor="background1" w:themeShade="A6"/>
              </w:rPr>
              <w:t>3</w:t>
            </w:r>
          </w:p>
        </w:tc>
        <w:tc>
          <w:tcPr>
            <w:tcW w:w="5940" w:type="dxa"/>
          </w:tcPr>
          <w:p w:rsidR="00095156" w:rsidRPr="001A3FDB" w:rsidRDefault="00095156" w:rsidP="00825376">
            <w:pPr>
              <w:pStyle w:val="TableRow"/>
              <w:spacing w:before="100" w:beforeAutospacing="1" w:after="100" w:afterAutospacing="1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 xml:space="preserve">Put out call for </w:t>
            </w:r>
            <w:r w:rsidR="004B6B7F" w:rsidRPr="001A3FDB">
              <w:rPr>
                <w:rFonts w:asciiTheme="minorHAnsi" w:hAnsiTheme="minorHAnsi" w:cs="Arial"/>
                <w:color w:val="A6A6A6" w:themeColor="background1" w:themeShade="A6"/>
              </w:rPr>
              <w:t xml:space="preserve">coach </w:t>
            </w: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 xml:space="preserve">volunteers – Board Members, Managers, Coaches, Committees, etc. </w:t>
            </w:r>
          </w:p>
        </w:tc>
        <w:tc>
          <w:tcPr>
            <w:tcW w:w="1080" w:type="dxa"/>
          </w:tcPr>
          <w:p w:rsidR="00095156" w:rsidRPr="001A3FDB" w:rsidRDefault="00095156" w:rsidP="00825376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>All</w:t>
            </w:r>
          </w:p>
        </w:tc>
        <w:tc>
          <w:tcPr>
            <w:tcW w:w="900" w:type="dxa"/>
          </w:tcPr>
          <w:p w:rsidR="00095156" w:rsidRPr="001A3FDB" w:rsidRDefault="009D2D22" w:rsidP="00825376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>Ongoing</w:t>
            </w:r>
          </w:p>
        </w:tc>
        <w:tc>
          <w:tcPr>
            <w:tcW w:w="990" w:type="dxa"/>
            <w:shd w:val="clear" w:color="auto" w:fill="00B050"/>
          </w:tcPr>
          <w:p w:rsidR="00095156" w:rsidRPr="00C76F52" w:rsidRDefault="00BD7E54" w:rsidP="00825376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</w:tr>
      <w:tr w:rsidR="00BD7E54" w:rsidRPr="00095156" w:rsidTr="004046B2">
        <w:trPr>
          <w:tblHeader/>
        </w:trPr>
        <w:tc>
          <w:tcPr>
            <w:tcW w:w="468" w:type="dxa"/>
          </w:tcPr>
          <w:p w:rsidR="00BD7E54" w:rsidRDefault="001A3FDB" w:rsidP="00825376">
            <w:pPr>
              <w:pStyle w:val="TableRo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</w:tcPr>
          <w:p w:rsidR="00BD7E54" w:rsidRDefault="00F05B29" w:rsidP="00825376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 3</w:t>
            </w:r>
          </w:p>
        </w:tc>
        <w:tc>
          <w:tcPr>
            <w:tcW w:w="5940" w:type="dxa"/>
          </w:tcPr>
          <w:p w:rsidR="00BD7E54" w:rsidRPr="008F6C32" w:rsidRDefault="00F05B29" w:rsidP="001A3FDB">
            <w:pPr>
              <w:pStyle w:val="TableRow"/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Resolve discrepancy of cost of Charter fee v. amount budgeted</w:t>
            </w:r>
          </w:p>
        </w:tc>
        <w:tc>
          <w:tcPr>
            <w:tcW w:w="1080" w:type="dxa"/>
          </w:tcPr>
          <w:p w:rsidR="00BD7E54" w:rsidRDefault="00F05B29" w:rsidP="00825376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Don</w:t>
            </w:r>
          </w:p>
        </w:tc>
        <w:tc>
          <w:tcPr>
            <w:tcW w:w="900" w:type="dxa"/>
          </w:tcPr>
          <w:p w:rsidR="00BD7E54" w:rsidRDefault="00F05B29" w:rsidP="00825376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 15</w:t>
            </w:r>
          </w:p>
        </w:tc>
        <w:tc>
          <w:tcPr>
            <w:tcW w:w="990" w:type="dxa"/>
            <w:shd w:val="clear" w:color="auto" w:fill="FFC000"/>
          </w:tcPr>
          <w:p w:rsidR="00BD7E54" w:rsidRDefault="008F6C32" w:rsidP="00825376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Open</w:t>
            </w:r>
          </w:p>
        </w:tc>
      </w:tr>
      <w:tr w:rsidR="00F05B29" w:rsidRPr="00095156" w:rsidTr="004046B2">
        <w:trPr>
          <w:tblHeader/>
        </w:trPr>
        <w:tc>
          <w:tcPr>
            <w:tcW w:w="468" w:type="dxa"/>
          </w:tcPr>
          <w:p w:rsidR="00F05B29" w:rsidRDefault="00F05B29" w:rsidP="00825376">
            <w:pPr>
              <w:pStyle w:val="TableRo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</w:tcPr>
          <w:p w:rsidR="00F05B29" w:rsidRDefault="00F05B29" w:rsidP="00825376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 3</w:t>
            </w:r>
          </w:p>
        </w:tc>
        <w:tc>
          <w:tcPr>
            <w:tcW w:w="5940" w:type="dxa"/>
          </w:tcPr>
          <w:p w:rsidR="00F05B29" w:rsidRPr="00F05B29" w:rsidRDefault="00F05B29" w:rsidP="00F05B29">
            <w:pPr>
              <w:pStyle w:val="TableRow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05B29">
              <w:rPr>
                <w:rFonts w:asciiTheme="minorHAnsi" w:hAnsiTheme="minorHAnsi"/>
              </w:rPr>
              <w:t xml:space="preserve">Create “sponsor package” to </w:t>
            </w:r>
            <w:r>
              <w:rPr>
                <w:rFonts w:asciiTheme="minorHAnsi" w:hAnsiTheme="minorHAnsi"/>
              </w:rPr>
              <w:t>use when soliciting sponsors</w:t>
            </w:r>
          </w:p>
        </w:tc>
        <w:tc>
          <w:tcPr>
            <w:tcW w:w="1080" w:type="dxa"/>
          </w:tcPr>
          <w:p w:rsidR="00F05B29" w:rsidRDefault="00F05B29" w:rsidP="00825376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Sue M.</w:t>
            </w:r>
          </w:p>
        </w:tc>
        <w:tc>
          <w:tcPr>
            <w:tcW w:w="900" w:type="dxa"/>
          </w:tcPr>
          <w:p w:rsidR="00F05B29" w:rsidRDefault="00F05B29" w:rsidP="00825376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Feb 1</w:t>
            </w:r>
          </w:p>
        </w:tc>
        <w:tc>
          <w:tcPr>
            <w:tcW w:w="990" w:type="dxa"/>
            <w:shd w:val="clear" w:color="auto" w:fill="FFC000"/>
          </w:tcPr>
          <w:p w:rsidR="00F05B29" w:rsidRDefault="00F05B29" w:rsidP="00825376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Open</w:t>
            </w:r>
          </w:p>
        </w:tc>
      </w:tr>
      <w:tr w:rsidR="00706161" w:rsidRPr="00095156" w:rsidTr="004046B2">
        <w:trPr>
          <w:tblHeader/>
        </w:trPr>
        <w:tc>
          <w:tcPr>
            <w:tcW w:w="468" w:type="dxa"/>
          </w:tcPr>
          <w:p w:rsidR="00706161" w:rsidRDefault="00706161" w:rsidP="00825376">
            <w:pPr>
              <w:pStyle w:val="TableRo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</w:tcPr>
          <w:p w:rsidR="00706161" w:rsidRDefault="00706161" w:rsidP="00825376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 3</w:t>
            </w:r>
          </w:p>
        </w:tc>
        <w:tc>
          <w:tcPr>
            <w:tcW w:w="5940" w:type="dxa"/>
          </w:tcPr>
          <w:p w:rsidR="00706161" w:rsidRPr="00F05B29" w:rsidRDefault="00706161" w:rsidP="00F05B29">
            <w:pPr>
              <w:pStyle w:val="TableRow"/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Winter Workout Committee to meet</w:t>
            </w:r>
          </w:p>
        </w:tc>
        <w:tc>
          <w:tcPr>
            <w:tcW w:w="1080" w:type="dxa"/>
          </w:tcPr>
          <w:p w:rsidR="00706161" w:rsidRDefault="00706161" w:rsidP="00825376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Jeff K.</w:t>
            </w:r>
          </w:p>
        </w:tc>
        <w:tc>
          <w:tcPr>
            <w:tcW w:w="900" w:type="dxa"/>
          </w:tcPr>
          <w:p w:rsidR="00706161" w:rsidRDefault="00706161" w:rsidP="00825376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 30</w:t>
            </w:r>
          </w:p>
        </w:tc>
        <w:tc>
          <w:tcPr>
            <w:tcW w:w="990" w:type="dxa"/>
            <w:shd w:val="clear" w:color="auto" w:fill="FFC000"/>
          </w:tcPr>
          <w:p w:rsidR="00706161" w:rsidRDefault="00706161" w:rsidP="00825376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DONE</w:t>
            </w:r>
          </w:p>
        </w:tc>
      </w:tr>
    </w:tbl>
    <w:p w:rsidR="00D6321A" w:rsidRPr="00D6321A" w:rsidRDefault="00D6321A" w:rsidP="00D6321A">
      <w:pPr>
        <w:rPr>
          <w:sz w:val="20"/>
          <w:szCs w:val="20"/>
        </w:rPr>
      </w:pPr>
    </w:p>
    <w:p w:rsidR="00D6321A" w:rsidRDefault="00D6321A" w:rsidP="00D6321A">
      <w:pPr>
        <w:rPr>
          <w:sz w:val="20"/>
          <w:szCs w:val="20"/>
        </w:rPr>
      </w:pPr>
    </w:p>
    <w:p w:rsidR="00F50EBD" w:rsidRPr="00D6321A" w:rsidRDefault="00F50EBD" w:rsidP="00D6321A">
      <w:pPr>
        <w:rPr>
          <w:sz w:val="20"/>
          <w:szCs w:val="20"/>
        </w:rPr>
      </w:pPr>
    </w:p>
    <w:sectPr w:rsidR="00F50EBD" w:rsidRPr="00D6321A" w:rsidSect="004B0ED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8E" w:rsidRDefault="0006708E" w:rsidP="00381678">
      <w:pPr>
        <w:spacing w:after="0" w:line="240" w:lineRule="auto"/>
      </w:pPr>
      <w:r>
        <w:separator/>
      </w:r>
    </w:p>
  </w:endnote>
  <w:endnote w:type="continuationSeparator" w:id="0">
    <w:p w:rsidR="0006708E" w:rsidRDefault="0006708E" w:rsidP="0038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174582"/>
      <w:docPartObj>
        <w:docPartGallery w:val="Page Numbers (Bottom of Page)"/>
        <w:docPartUnique/>
      </w:docPartObj>
    </w:sdtPr>
    <w:sdtEndPr/>
    <w:sdtContent>
      <w:p w:rsidR="00953B51" w:rsidRDefault="00953B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B51" w:rsidRDefault="00953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8E" w:rsidRDefault="0006708E" w:rsidP="00381678">
      <w:pPr>
        <w:spacing w:after="0" w:line="240" w:lineRule="auto"/>
      </w:pPr>
      <w:r>
        <w:separator/>
      </w:r>
    </w:p>
  </w:footnote>
  <w:footnote w:type="continuationSeparator" w:id="0">
    <w:p w:rsidR="0006708E" w:rsidRDefault="0006708E" w:rsidP="0038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130"/>
    <w:multiLevelType w:val="hybridMultilevel"/>
    <w:tmpl w:val="6E4A65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6D6C05"/>
    <w:multiLevelType w:val="hybridMultilevel"/>
    <w:tmpl w:val="846EE2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302AC"/>
    <w:multiLevelType w:val="hybridMultilevel"/>
    <w:tmpl w:val="7FC2AB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8C428F"/>
    <w:multiLevelType w:val="hybridMultilevel"/>
    <w:tmpl w:val="DA3824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5656EE"/>
    <w:multiLevelType w:val="hybridMultilevel"/>
    <w:tmpl w:val="8FB24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9B73B4"/>
    <w:multiLevelType w:val="hybridMultilevel"/>
    <w:tmpl w:val="2B745F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2"/>
    <w:rsid w:val="000000D5"/>
    <w:rsid w:val="0000324F"/>
    <w:rsid w:val="000075D5"/>
    <w:rsid w:val="00010BED"/>
    <w:rsid w:val="00023978"/>
    <w:rsid w:val="000275B1"/>
    <w:rsid w:val="000309FC"/>
    <w:rsid w:val="00031EB4"/>
    <w:rsid w:val="000552D0"/>
    <w:rsid w:val="00060B86"/>
    <w:rsid w:val="0006708E"/>
    <w:rsid w:val="000729F5"/>
    <w:rsid w:val="0008346B"/>
    <w:rsid w:val="00095156"/>
    <w:rsid w:val="000A7BFA"/>
    <w:rsid w:val="000B0483"/>
    <w:rsid w:val="000C4C16"/>
    <w:rsid w:val="000D4998"/>
    <w:rsid w:val="000D5022"/>
    <w:rsid w:val="000F43A0"/>
    <w:rsid w:val="000F484F"/>
    <w:rsid w:val="00111239"/>
    <w:rsid w:val="00127362"/>
    <w:rsid w:val="001458B6"/>
    <w:rsid w:val="00152E02"/>
    <w:rsid w:val="001575B6"/>
    <w:rsid w:val="001632AB"/>
    <w:rsid w:val="0017017E"/>
    <w:rsid w:val="00181C4C"/>
    <w:rsid w:val="00182402"/>
    <w:rsid w:val="001A3FDB"/>
    <w:rsid w:val="001B37EC"/>
    <w:rsid w:val="001C3587"/>
    <w:rsid w:val="001E419E"/>
    <w:rsid w:val="001E4645"/>
    <w:rsid w:val="00217E7C"/>
    <w:rsid w:val="00224369"/>
    <w:rsid w:val="00226E70"/>
    <w:rsid w:val="002305F6"/>
    <w:rsid w:val="00234788"/>
    <w:rsid w:val="00251601"/>
    <w:rsid w:val="00266332"/>
    <w:rsid w:val="00267110"/>
    <w:rsid w:val="00273E35"/>
    <w:rsid w:val="00287F22"/>
    <w:rsid w:val="00294C6A"/>
    <w:rsid w:val="00297848"/>
    <w:rsid w:val="002A03FD"/>
    <w:rsid w:val="002A3BF1"/>
    <w:rsid w:val="002A587A"/>
    <w:rsid w:val="002B0052"/>
    <w:rsid w:val="002B6B8C"/>
    <w:rsid w:val="002D0F80"/>
    <w:rsid w:val="0032122E"/>
    <w:rsid w:val="00347B89"/>
    <w:rsid w:val="003635E0"/>
    <w:rsid w:val="00381678"/>
    <w:rsid w:val="00386A57"/>
    <w:rsid w:val="00394E03"/>
    <w:rsid w:val="003A1D1F"/>
    <w:rsid w:val="003A760E"/>
    <w:rsid w:val="003C1484"/>
    <w:rsid w:val="003C5657"/>
    <w:rsid w:val="003E586C"/>
    <w:rsid w:val="003E6FCB"/>
    <w:rsid w:val="003E76CE"/>
    <w:rsid w:val="003F521C"/>
    <w:rsid w:val="003F5B60"/>
    <w:rsid w:val="003F7F06"/>
    <w:rsid w:val="00400684"/>
    <w:rsid w:val="00402070"/>
    <w:rsid w:val="004046B2"/>
    <w:rsid w:val="00410215"/>
    <w:rsid w:val="00410C48"/>
    <w:rsid w:val="004236AD"/>
    <w:rsid w:val="00435A2B"/>
    <w:rsid w:val="0044111C"/>
    <w:rsid w:val="00445415"/>
    <w:rsid w:val="00473061"/>
    <w:rsid w:val="00474515"/>
    <w:rsid w:val="004756A0"/>
    <w:rsid w:val="00481C35"/>
    <w:rsid w:val="004B0EDE"/>
    <w:rsid w:val="004B6B7F"/>
    <w:rsid w:val="004C1A84"/>
    <w:rsid w:val="004E3E5A"/>
    <w:rsid w:val="004E79F2"/>
    <w:rsid w:val="004F40D6"/>
    <w:rsid w:val="004F7397"/>
    <w:rsid w:val="00500146"/>
    <w:rsid w:val="00510D6B"/>
    <w:rsid w:val="00514721"/>
    <w:rsid w:val="00520471"/>
    <w:rsid w:val="005216AE"/>
    <w:rsid w:val="005217AC"/>
    <w:rsid w:val="0052353C"/>
    <w:rsid w:val="00526301"/>
    <w:rsid w:val="005323D4"/>
    <w:rsid w:val="00533EB9"/>
    <w:rsid w:val="00552ABB"/>
    <w:rsid w:val="00557BC1"/>
    <w:rsid w:val="00560A64"/>
    <w:rsid w:val="00565007"/>
    <w:rsid w:val="0057419D"/>
    <w:rsid w:val="00577BB1"/>
    <w:rsid w:val="005A1C8D"/>
    <w:rsid w:val="005A41F4"/>
    <w:rsid w:val="005A6F9D"/>
    <w:rsid w:val="005B0A83"/>
    <w:rsid w:val="005B2B40"/>
    <w:rsid w:val="005B39A0"/>
    <w:rsid w:val="005B5845"/>
    <w:rsid w:val="005C4102"/>
    <w:rsid w:val="005C570A"/>
    <w:rsid w:val="005D0D8E"/>
    <w:rsid w:val="005F1D7A"/>
    <w:rsid w:val="005F2A5F"/>
    <w:rsid w:val="006000AA"/>
    <w:rsid w:val="00600B61"/>
    <w:rsid w:val="00601B24"/>
    <w:rsid w:val="00606447"/>
    <w:rsid w:val="00616A82"/>
    <w:rsid w:val="00620665"/>
    <w:rsid w:val="00632599"/>
    <w:rsid w:val="00641A33"/>
    <w:rsid w:val="00650651"/>
    <w:rsid w:val="0065577C"/>
    <w:rsid w:val="00664478"/>
    <w:rsid w:val="00666693"/>
    <w:rsid w:val="0067087C"/>
    <w:rsid w:val="00677953"/>
    <w:rsid w:val="00682881"/>
    <w:rsid w:val="00683B3F"/>
    <w:rsid w:val="006931AB"/>
    <w:rsid w:val="0069630A"/>
    <w:rsid w:val="00697908"/>
    <w:rsid w:val="006A0F4C"/>
    <w:rsid w:val="006B3187"/>
    <w:rsid w:val="006B71DB"/>
    <w:rsid w:val="006C3BBD"/>
    <w:rsid w:val="006E22E7"/>
    <w:rsid w:val="006E7C51"/>
    <w:rsid w:val="006F6D34"/>
    <w:rsid w:val="00700852"/>
    <w:rsid w:val="00704CB2"/>
    <w:rsid w:val="00704D9E"/>
    <w:rsid w:val="00705438"/>
    <w:rsid w:val="00706161"/>
    <w:rsid w:val="00710AFB"/>
    <w:rsid w:val="00710FE1"/>
    <w:rsid w:val="007143F8"/>
    <w:rsid w:val="00724535"/>
    <w:rsid w:val="0072540A"/>
    <w:rsid w:val="00731AAE"/>
    <w:rsid w:val="0074186D"/>
    <w:rsid w:val="00745214"/>
    <w:rsid w:val="007452E7"/>
    <w:rsid w:val="0075033C"/>
    <w:rsid w:val="0075292B"/>
    <w:rsid w:val="00764A54"/>
    <w:rsid w:val="00766350"/>
    <w:rsid w:val="007671B2"/>
    <w:rsid w:val="007701CE"/>
    <w:rsid w:val="00782313"/>
    <w:rsid w:val="0078355F"/>
    <w:rsid w:val="007919A1"/>
    <w:rsid w:val="007B3553"/>
    <w:rsid w:val="007D391D"/>
    <w:rsid w:val="007D4740"/>
    <w:rsid w:val="007E01DC"/>
    <w:rsid w:val="007E2FA7"/>
    <w:rsid w:val="007E7E25"/>
    <w:rsid w:val="007F0A44"/>
    <w:rsid w:val="007F1D69"/>
    <w:rsid w:val="00811813"/>
    <w:rsid w:val="00813FCA"/>
    <w:rsid w:val="00825376"/>
    <w:rsid w:val="008354CB"/>
    <w:rsid w:val="0084575F"/>
    <w:rsid w:val="0084592D"/>
    <w:rsid w:val="00856962"/>
    <w:rsid w:val="00857968"/>
    <w:rsid w:val="00861E74"/>
    <w:rsid w:val="0089284B"/>
    <w:rsid w:val="008A0941"/>
    <w:rsid w:val="008B202F"/>
    <w:rsid w:val="008B3ADD"/>
    <w:rsid w:val="008C0545"/>
    <w:rsid w:val="008C4526"/>
    <w:rsid w:val="008C4927"/>
    <w:rsid w:val="008C6D43"/>
    <w:rsid w:val="008D45F2"/>
    <w:rsid w:val="008D7D95"/>
    <w:rsid w:val="008F6C32"/>
    <w:rsid w:val="009045C4"/>
    <w:rsid w:val="009174B3"/>
    <w:rsid w:val="00925279"/>
    <w:rsid w:val="00927817"/>
    <w:rsid w:val="00937B5C"/>
    <w:rsid w:val="00940C65"/>
    <w:rsid w:val="009416EB"/>
    <w:rsid w:val="00944A01"/>
    <w:rsid w:val="00952DB0"/>
    <w:rsid w:val="00953B51"/>
    <w:rsid w:val="00960525"/>
    <w:rsid w:val="00961CC2"/>
    <w:rsid w:val="00967DDB"/>
    <w:rsid w:val="0097403A"/>
    <w:rsid w:val="00985B7F"/>
    <w:rsid w:val="009912FB"/>
    <w:rsid w:val="009A1C28"/>
    <w:rsid w:val="009A2E59"/>
    <w:rsid w:val="009A402B"/>
    <w:rsid w:val="009B158A"/>
    <w:rsid w:val="009B1C2F"/>
    <w:rsid w:val="009B273E"/>
    <w:rsid w:val="009B304D"/>
    <w:rsid w:val="009B415F"/>
    <w:rsid w:val="009B5948"/>
    <w:rsid w:val="009D2D22"/>
    <w:rsid w:val="009D3AF6"/>
    <w:rsid w:val="009E2310"/>
    <w:rsid w:val="009E6C8D"/>
    <w:rsid w:val="009E78B1"/>
    <w:rsid w:val="009F2204"/>
    <w:rsid w:val="00A004BD"/>
    <w:rsid w:val="00A30F7F"/>
    <w:rsid w:val="00A44FFC"/>
    <w:rsid w:val="00A5270C"/>
    <w:rsid w:val="00A662BB"/>
    <w:rsid w:val="00A75A49"/>
    <w:rsid w:val="00A946D7"/>
    <w:rsid w:val="00AA17F8"/>
    <w:rsid w:val="00AA519B"/>
    <w:rsid w:val="00AA6F06"/>
    <w:rsid w:val="00AB56E6"/>
    <w:rsid w:val="00AC01FE"/>
    <w:rsid w:val="00AC22D3"/>
    <w:rsid w:val="00AE1087"/>
    <w:rsid w:val="00AE2972"/>
    <w:rsid w:val="00AF18E1"/>
    <w:rsid w:val="00AF5CDF"/>
    <w:rsid w:val="00B1240E"/>
    <w:rsid w:val="00B13FE9"/>
    <w:rsid w:val="00B21CA0"/>
    <w:rsid w:val="00B2286C"/>
    <w:rsid w:val="00B231F6"/>
    <w:rsid w:val="00B2797C"/>
    <w:rsid w:val="00B27B75"/>
    <w:rsid w:val="00B374BF"/>
    <w:rsid w:val="00B4337B"/>
    <w:rsid w:val="00B66B6B"/>
    <w:rsid w:val="00B8198E"/>
    <w:rsid w:val="00B85FB1"/>
    <w:rsid w:val="00B87860"/>
    <w:rsid w:val="00B906C3"/>
    <w:rsid w:val="00BA4902"/>
    <w:rsid w:val="00BD7CD2"/>
    <w:rsid w:val="00BD7E54"/>
    <w:rsid w:val="00BE1ED4"/>
    <w:rsid w:val="00C06ED9"/>
    <w:rsid w:val="00C108F4"/>
    <w:rsid w:val="00C10D54"/>
    <w:rsid w:val="00C16495"/>
    <w:rsid w:val="00C22362"/>
    <w:rsid w:val="00C34A96"/>
    <w:rsid w:val="00C42510"/>
    <w:rsid w:val="00C428A6"/>
    <w:rsid w:val="00C47D76"/>
    <w:rsid w:val="00C57DA0"/>
    <w:rsid w:val="00C66BF1"/>
    <w:rsid w:val="00C764F2"/>
    <w:rsid w:val="00C76F52"/>
    <w:rsid w:val="00C7705A"/>
    <w:rsid w:val="00C87338"/>
    <w:rsid w:val="00C91D31"/>
    <w:rsid w:val="00C92D8A"/>
    <w:rsid w:val="00C9691D"/>
    <w:rsid w:val="00CA41E5"/>
    <w:rsid w:val="00CB2F1C"/>
    <w:rsid w:val="00CC4F77"/>
    <w:rsid w:val="00CD0AD8"/>
    <w:rsid w:val="00CD0EC3"/>
    <w:rsid w:val="00CD3F85"/>
    <w:rsid w:val="00CE1E32"/>
    <w:rsid w:val="00CE2E16"/>
    <w:rsid w:val="00CE52FA"/>
    <w:rsid w:val="00CE6975"/>
    <w:rsid w:val="00CF4DDC"/>
    <w:rsid w:val="00CF588C"/>
    <w:rsid w:val="00CF59E0"/>
    <w:rsid w:val="00CF681C"/>
    <w:rsid w:val="00D01658"/>
    <w:rsid w:val="00D111AC"/>
    <w:rsid w:val="00D21C17"/>
    <w:rsid w:val="00D30B24"/>
    <w:rsid w:val="00D34D7E"/>
    <w:rsid w:val="00D36BF4"/>
    <w:rsid w:val="00D6321A"/>
    <w:rsid w:val="00D669F1"/>
    <w:rsid w:val="00D73FCD"/>
    <w:rsid w:val="00D86056"/>
    <w:rsid w:val="00D9739B"/>
    <w:rsid w:val="00DA2942"/>
    <w:rsid w:val="00DA6D4F"/>
    <w:rsid w:val="00DC2B37"/>
    <w:rsid w:val="00DD323F"/>
    <w:rsid w:val="00DE2A64"/>
    <w:rsid w:val="00DE4C00"/>
    <w:rsid w:val="00DF1986"/>
    <w:rsid w:val="00E01BC0"/>
    <w:rsid w:val="00E050F7"/>
    <w:rsid w:val="00E06D37"/>
    <w:rsid w:val="00E11692"/>
    <w:rsid w:val="00E17347"/>
    <w:rsid w:val="00E2240D"/>
    <w:rsid w:val="00E25E6C"/>
    <w:rsid w:val="00E2711D"/>
    <w:rsid w:val="00E32D88"/>
    <w:rsid w:val="00E34FDF"/>
    <w:rsid w:val="00E353A3"/>
    <w:rsid w:val="00E356D9"/>
    <w:rsid w:val="00E4165C"/>
    <w:rsid w:val="00E41B67"/>
    <w:rsid w:val="00E54E47"/>
    <w:rsid w:val="00E552F2"/>
    <w:rsid w:val="00E63930"/>
    <w:rsid w:val="00E914C8"/>
    <w:rsid w:val="00EA1DCC"/>
    <w:rsid w:val="00EB2B21"/>
    <w:rsid w:val="00EB6237"/>
    <w:rsid w:val="00EB6F48"/>
    <w:rsid w:val="00EC5477"/>
    <w:rsid w:val="00ED2133"/>
    <w:rsid w:val="00ED2C11"/>
    <w:rsid w:val="00EE2634"/>
    <w:rsid w:val="00EF25CF"/>
    <w:rsid w:val="00EF41F9"/>
    <w:rsid w:val="00F05B29"/>
    <w:rsid w:val="00F10990"/>
    <w:rsid w:val="00F134DD"/>
    <w:rsid w:val="00F13BBF"/>
    <w:rsid w:val="00F156AE"/>
    <w:rsid w:val="00F17ACF"/>
    <w:rsid w:val="00F22B77"/>
    <w:rsid w:val="00F22C4C"/>
    <w:rsid w:val="00F50EBD"/>
    <w:rsid w:val="00F55135"/>
    <w:rsid w:val="00F55C29"/>
    <w:rsid w:val="00F625B2"/>
    <w:rsid w:val="00F64828"/>
    <w:rsid w:val="00F736C5"/>
    <w:rsid w:val="00F761E9"/>
    <w:rsid w:val="00F92EC1"/>
    <w:rsid w:val="00F97B25"/>
    <w:rsid w:val="00FA0F07"/>
    <w:rsid w:val="00FA55D8"/>
    <w:rsid w:val="00FA6AB6"/>
    <w:rsid w:val="00FB0565"/>
    <w:rsid w:val="00FB06D5"/>
    <w:rsid w:val="00FB510B"/>
    <w:rsid w:val="00FC6DB6"/>
    <w:rsid w:val="00FD6279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552F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7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552F2"/>
    <w:rPr>
      <w:rFonts w:ascii="Arial" w:eastAsia="Times New Roman" w:hAnsi="Arial" w:cs="Times New Roman"/>
      <w:b/>
      <w:sz w:val="28"/>
      <w:szCs w:val="20"/>
    </w:rPr>
  </w:style>
  <w:style w:type="paragraph" w:customStyle="1" w:styleId="TableHeading">
    <w:name w:val="TableHeading"/>
    <w:basedOn w:val="Normal"/>
    <w:rsid w:val="00E552F2"/>
    <w:pPr>
      <w:keepNext/>
      <w:spacing w:before="120" w:after="12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ableRow">
    <w:name w:val="TableRow"/>
    <w:basedOn w:val="Normal"/>
    <w:rsid w:val="00E552F2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E5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678"/>
  </w:style>
  <w:style w:type="paragraph" w:styleId="Footer">
    <w:name w:val="footer"/>
    <w:basedOn w:val="Normal"/>
    <w:link w:val="FooterChar"/>
    <w:uiPriority w:val="99"/>
    <w:unhideWhenUsed/>
    <w:rsid w:val="003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552F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7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552F2"/>
    <w:rPr>
      <w:rFonts w:ascii="Arial" w:eastAsia="Times New Roman" w:hAnsi="Arial" w:cs="Times New Roman"/>
      <w:b/>
      <w:sz w:val="28"/>
      <w:szCs w:val="20"/>
    </w:rPr>
  </w:style>
  <w:style w:type="paragraph" w:customStyle="1" w:styleId="TableHeading">
    <w:name w:val="TableHeading"/>
    <w:basedOn w:val="Normal"/>
    <w:rsid w:val="00E552F2"/>
    <w:pPr>
      <w:keepNext/>
      <w:spacing w:before="120" w:after="12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ableRow">
    <w:name w:val="TableRow"/>
    <w:basedOn w:val="Normal"/>
    <w:rsid w:val="00E552F2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E5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678"/>
  </w:style>
  <w:style w:type="paragraph" w:styleId="Footer">
    <w:name w:val="footer"/>
    <w:basedOn w:val="Normal"/>
    <w:link w:val="FooterChar"/>
    <w:uiPriority w:val="99"/>
    <w:unhideWhenUsed/>
    <w:rsid w:val="003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FD139-2348-4565-AD03-4727CE8C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 Little League</dc:creator>
  <cp:lastModifiedBy>Owner</cp:lastModifiedBy>
  <cp:revision>6</cp:revision>
  <cp:lastPrinted>2014-01-20T20:27:00Z</cp:lastPrinted>
  <dcterms:created xsi:type="dcterms:W3CDTF">2014-12-03T17:02:00Z</dcterms:created>
  <dcterms:modified xsi:type="dcterms:W3CDTF">2014-12-04T00:50:00Z</dcterms:modified>
</cp:coreProperties>
</file>