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C0" w:rsidRPr="00BE7D2E" w:rsidRDefault="00B177C0" w:rsidP="00B1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D2E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Brookfield Lacrosse Association</w:t>
      </w:r>
    </w:p>
    <w:p w:rsidR="00B177C0" w:rsidRPr="00BE7D2E" w:rsidRDefault="00B177C0" w:rsidP="00B1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1</w:t>
      </w:r>
      <w:r w:rsidR="00581E21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st</w:t>
      </w:r>
      <w:r w:rsidRPr="00BE7D2E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-2</w:t>
      </w:r>
      <w:r w:rsidR="00581E21" w:rsidRPr="00581E21">
        <w:rPr>
          <w:rFonts w:ascii="Calibri" w:eastAsia="Times New Roman" w:hAnsi="Calibri" w:cs="Times New Roman"/>
          <w:b/>
          <w:bCs/>
          <w:color w:val="000000"/>
          <w:sz w:val="23"/>
          <w:szCs w:val="23"/>
          <w:vertAlign w:val="superscript"/>
        </w:rPr>
        <w:t>nd</w:t>
      </w:r>
      <w:r w:rsidR="00581E21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grade</w:t>
      </w:r>
      <w:r w:rsidR="007D0142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r w:rsidRPr="00BE7D2E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Youth Program Addition </w:t>
      </w:r>
    </w:p>
    <w:p w:rsidR="00B177C0" w:rsidRPr="00BE7D2E" w:rsidRDefault="00B177C0" w:rsidP="00B1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D2E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201</w:t>
      </w:r>
      <w:r w:rsidR="0014412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8</w:t>
      </w:r>
      <w:r w:rsidRPr="00BE7D2E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Season </w:t>
      </w:r>
    </w:p>
    <w:p w:rsidR="00B177C0" w:rsidRPr="00BE7D2E" w:rsidRDefault="00B177C0" w:rsidP="00B17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D2E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Background:  </w:t>
      </w: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>Based on local demand the BLA Board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established the goal to expand</w:t>
      </w:r>
      <w:r w:rsidR="007D0142">
        <w:rPr>
          <w:rFonts w:ascii="Calibri" w:eastAsia="Times New Roman" w:hAnsi="Calibri" w:cs="Times New Roman"/>
          <w:color w:val="000000"/>
          <w:sz w:val="23"/>
          <w:szCs w:val="23"/>
        </w:rPr>
        <w:t> the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 xml:space="preserve"> youth programm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ing to include a developmental 1</w:t>
      </w:r>
      <w:r w:rsidR="00581E21" w:rsidRPr="00581E21">
        <w:rPr>
          <w:rFonts w:ascii="Calibri" w:eastAsia="Times New Roman" w:hAnsi="Calibri" w:cs="Times New Roman"/>
          <w:color w:val="000000"/>
          <w:sz w:val="23"/>
          <w:szCs w:val="23"/>
          <w:vertAlign w:val="superscript"/>
        </w:rPr>
        <w:t>st</w:t>
      </w:r>
      <w:r w:rsidR="00581E21">
        <w:rPr>
          <w:rFonts w:ascii="Calibri" w:eastAsia="Times New Roman" w:hAnsi="Calibri" w:cs="Times New Roman"/>
          <w:color w:val="000000"/>
          <w:sz w:val="23"/>
          <w:szCs w:val="23"/>
        </w:rPr>
        <w:t xml:space="preserve"> – 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>2</w:t>
      </w:r>
      <w:r w:rsidR="00581E21" w:rsidRPr="00581E21">
        <w:rPr>
          <w:rFonts w:ascii="Calibri" w:eastAsia="Times New Roman" w:hAnsi="Calibri" w:cs="Times New Roman"/>
          <w:color w:val="000000"/>
          <w:sz w:val="23"/>
          <w:szCs w:val="23"/>
          <w:vertAlign w:val="superscript"/>
        </w:rPr>
        <w:t>nd</w:t>
      </w:r>
      <w:r w:rsidR="00581E21">
        <w:rPr>
          <w:rFonts w:ascii="Calibri" w:eastAsia="Times New Roman" w:hAnsi="Calibri" w:cs="Times New Roman"/>
          <w:color w:val="000000"/>
          <w:sz w:val="23"/>
          <w:szCs w:val="23"/>
        </w:rPr>
        <w:t xml:space="preserve"> grade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 xml:space="preserve"> level </w:t>
      </w:r>
      <w:r w:rsidR="00144129">
        <w:rPr>
          <w:rFonts w:ascii="Calibri" w:eastAsia="Times New Roman" w:hAnsi="Calibri" w:cs="Times New Roman"/>
          <w:color w:val="000000"/>
          <w:sz w:val="23"/>
          <w:szCs w:val="23"/>
        </w:rPr>
        <w:t xml:space="preserve">again 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>for the 201</w:t>
      </w:r>
      <w:r w:rsidR="00144129">
        <w:rPr>
          <w:rFonts w:ascii="Calibri" w:eastAsia="Times New Roman" w:hAnsi="Calibri" w:cs="Times New Roman"/>
          <w:color w:val="000000"/>
          <w:sz w:val="23"/>
          <w:szCs w:val="23"/>
        </w:rPr>
        <w:t>8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 xml:space="preserve"> season</w:t>
      </w:r>
      <w:r w:rsidR="00144129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D2E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Goals:</w:t>
      </w:r>
    </w:p>
    <w:p w:rsidR="00581E21" w:rsidRPr="00581E21" w:rsidRDefault="00581E21" w:rsidP="00581E2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 xml:space="preserve">Introduce </w:t>
      </w:r>
      <w:r w:rsidR="00B177C0">
        <w:rPr>
          <w:rFonts w:ascii="Calibri" w:eastAsia="Times New Roman" w:hAnsi="Calibri" w:cs="Arial"/>
          <w:color w:val="000000"/>
          <w:sz w:val="23"/>
          <w:szCs w:val="23"/>
        </w:rPr>
        <w:t>1</w:t>
      </w:r>
      <w:r w:rsidRPr="00581E21">
        <w:rPr>
          <w:rFonts w:ascii="Calibri" w:eastAsia="Times New Roman" w:hAnsi="Calibri" w:cs="Arial"/>
          <w:color w:val="000000"/>
          <w:sz w:val="23"/>
          <w:szCs w:val="23"/>
          <w:vertAlign w:val="superscript"/>
        </w:rPr>
        <w:t>st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– </w:t>
      </w:r>
      <w:r w:rsidR="00B177C0">
        <w:rPr>
          <w:rFonts w:ascii="Calibri" w:eastAsia="Times New Roman" w:hAnsi="Calibri" w:cs="Arial"/>
          <w:color w:val="000000"/>
          <w:sz w:val="23"/>
          <w:szCs w:val="23"/>
        </w:rPr>
        <w:t>2</w:t>
      </w:r>
      <w:r w:rsidRPr="00581E21">
        <w:rPr>
          <w:rFonts w:ascii="Calibri" w:eastAsia="Times New Roman" w:hAnsi="Calibri" w:cs="Arial"/>
          <w:color w:val="000000"/>
          <w:sz w:val="23"/>
          <w:szCs w:val="23"/>
          <w:vertAlign w:val="superscript"/>
        </w:rPr>
        <w:t>nd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grade boys </w:t>
      </w:r>
      <w:r w:rsidR="007D0142">
        <w:rPr>
          <w:rFonts w:ascii="Calibri" w:eastAsia="Times New Roman" w:hAnsi="Calibri" w:cs="Arial"/>
          <w:color w:val="000000"/>
          <w:sz w:val="23"/>
          <w:szCs w:val="23"/>
        </w:rPr>
        <w:t xml:space="preserve">and girls </w:t>
      </w:r>
      <w:r w:rsidR="00B177C0" w:rsidRPr="00BE7D2E">
        <w:rPr>
          <w:rFonts w:ascii="Calibri" w:eastAsia="Times New Roman" w:hAnsi="Calibri" w:cs="Arial"/>
          <w:color w:val="000000"/>
          <w:sz w:val="23"/>
          <w:szCs w:val="23"/>
        </w:rPr>
        <w:t>to the sport of lacrosse.  </w:t>
      </w:r>
    </w:p>
    <w:p w:rsidR="00581E21" w:rsidRPr="00581E21" w:rsidRDefault="00581E21" w:rsidP="00581E21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Intentionally fun</w:t>
      </w:r>
    </w:p>
    <w:p w:rsidR="00581E21" w:rsidRPr="00581E21" w:rsidRDefault="00581E21" w:rsidP="00581E21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I</w:t>
      </w:r>
      <w:r w:rsidRPr="00581E21">
        <w:rPr>
          <w:rFonts w:ascii="Calibri" w:eastAsia="Times New Roman" w:hAnsi="Calibri" w:cs="Arial"/>
          <w:color w:val="000000"/>
          <w:sz w:val="23"/>
          <w:szCs w:val="23"/>
        </w:rPr>
        <w:t>ntroduce the basic skills and dev</w:t>
      </w:r>
      <w:r>
        <w:rPr>
          <w:rFonts w:ascii="Calibri" w:eastAsia="Times New Roman" w:hAnsi="Calibri" w:cs="Arial"/>
          <w:color w:val="000000"/>
          <w:sz w:val="23"/>
          <w:szCs w:val="23"/>
        </w:rPr>
        <w:t>elop confidence in those skills</w:t>
      </w:r>
    </w:p>
    <w:p w:rsidR="00581E21" w:rsidRPr="00581E21" w:rsidRDefault="00581E21" w:rsidP="00581E21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P</w:t>
      </w:r>
      <w:r w:rsidRPr="00581E21">
        <w:rPr>
          <w:rFonts w:ascii="Calibri" w:eastAsia="Times New Roman" w:hAnsi="Calibri" w:cs="Arial"/>
          <w:color w:val="000000"/>
          <w:sz w:val="23"/>
          <w:szCs w:val="23"/>
        </w:rPr>
        <w:t>articipation and promoting supportive social interactions amongst peers. (basics of team building)</w:t>
      </w:r>
    </w:p>
    <w:p w:rsidR="00B177C0" w:rsidRDefault="00581E21" w:rsidP="00581E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D</w:t>
      </w:r>
      <w:r w:rsidRPr="00581E21">
        <w:rPr>
          <w:rFonts w:ascii="Calibri" w:eastAsia="Times New Roman" w:hAnsi="Calibri" w:cs="Arial"/>
          <w:color w:val="000000"/>
          <w:sz w:val="23"/>
          <w:szCs w:val="23"/>
        </w:rPr>
        <w:t>rills and game-play activities that have an inherent element of competition, sportsmanship and unselfish play will be stressed</w:t>
      </w:r>
    </w:p>
    <w:p w:rsidR="00581E21" w:rsidRPr="00581E21" w:rsidRDefault="00581E21" w:rsidP="00581E21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3"/>
          <w:szCs w:val="23"/>
        </w:rPr>
      </w:pP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D2E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Details &amp; Milestones:</w:t>
      </w:r>
    </w:p>
    <w:p w:rsidR="00B177C0" w:rsidRPr="00BE7D2E" w:rsidRDefault="00B177C0" w:rsidP="00B177C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BE7D2E">
        <w:rPr>
          <w:rFonts w:ascii="Calibri" w:eastAsia="Times New Roman" w:hAnsi="Calibri" w:cs="Times New Roman"/>
          <w:color w:val="000000"/>
          <w:sz w:val="23"/>
          <w:szCs w:val="23"/>
          <w:u w:val="single"/>
        </w:rPr>
        <w:t xml:space="preserve">Season: 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> Weeks of 4/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18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>-6/9</w:t>
      </w: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C0" w:rsidRDefault="00B177C0" w:rsidP="00B177C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BE7D2E">
        <w:rPr>
          <w:rFonts w:ascii="Calibri" w:eastAsia="Times New Roman" w:hAnsi="Calibri" w:cs="Times New Roman"/>
          <w:color w:val="000000"/>
          <w:sz w:val="23"/>
          <w:szCs w:val="23"/>
          <w:u w:val="single"/>
        </w:rPr>
        <w:t>Coaches: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 xml:space="preserve">  1</w:t>
      </w:r>
      <w:r w:rsidRPr="00BE7D2E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coach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 xml:space="preserve">/parent helper per 8 participants. </w:t>
      </w:r>
    </w:p>
    <w:p w:rsidR="00B177C0" w:rsidRPr="00BE7D2E" w:rsidRDefault="00B177C0" w:rsidP="00B177C0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B177C0" w:rsidRDefault="00B177C0" w:rsidP="00B177C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>1 US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>Lacrosse registered coach must be on field for all practices/games.  </w:t>
      </w:r>
    </w:p>
    <w:p w:rsidR="00B177C0" w:rsidRPr="00BE7D2E" w:rsidRDefault="00B177C0" w:rsidP="00B177C0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B177C0" w:rsidRPr="00BE7D2E" w:rsidRDefault="00B177C0" w:rsidP="00B177C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>Additional parent volunteers are not required to be registered coaches.</w:t>
      </w: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E21" w:rsidRPr="00581E21" w:rsidRDefault="00B177C0" w:rsidP="00581E2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581E21">
        <w:rPr>
          <w:rFonts w:ascii="Calibri" w:eastAsia="Times New Roman" w:hAnsi="Calibri" w:cs="Times New Roman"/>
          <w:color w:val="000000"/>
          <w:sz w:val="23"/>
          <w:szCs w:val="23"/>
          <w:u w:val="single"/>
        </w:rPr>
        <w:t>Practices:</w:t>
      </w:r>
      <w:r w:rsidRPr="00581E21">
        <w:rPr>
          <w:rFonts w:ascii="Calibri" w:eastAsia="Times New Roman" w:hAnsi="Calibri" w:cs="Times New Roman"/>
          <w:color w:val="000000"/>
          <w:sz w:val="23"/>
          <w:szCs w:val="23"/>
        </w:rPr>
        <w:t xml:space="preserve">  Practices will be held once per week for 1 hour</w:t>
      </w:r>
      <w:r w:rsidR="00581E21" w:rsidRPr="00581E21">
        <w:rPr>
          <w:rFonts w:ascii="Calibri" w:eastAsia="Times New Roman" w:hAnsi="Calibri" w:cs="Times New Roman"/>
          <w:color w:val="000000"/>
          <w:sz w:val="23"/>
          <w:szCs w:val="23"/>
        </w:rPr>
        <w:t>.  There is NO contact at this level- not even stick checks, defense is played like basketball, body position/movement.  Stress is on stick skills/ confidence in controlling the ball.  1st half: skills based activities 2nd half: game play activities.  Lots of running around!</w:t>
      </w:r>
    </w:p>
    <w:p w:rsidR="00B177C0" w:rsidRPr="00581E21" w:rsidRDefault="00581E21" w:rsidP="00581E21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u w:val="single"/>
        </w:rPr>
      </w:pPr>
      <w:r w:rsidRPr="00581E21">
        <w:rPr>
          <w:rFonts w:ascii="Calibri" w:eastAsia="Times New Roman" w:hAnsi="Calibri" w:cs="Times New Roman"/>
          <w:color w:val="000000"/>
          <w:sz w:val="23"/>
          <w:szCs w:val="23"/>
          <w:u w:val="single"/>
        </w:rPr>
        <w:t>Games</w:t>
      </w:r>
      <w:r w:rsidRPr="00581E21">
        <w:rPr>
          <w:rFonts w:ascii="Calibri" w:eastAsia="Times New Roman" w:hAnsi="Calibri" w:cs="Times New Roman"/>
          <w:color w:val="000000"/>
          <w:sz w:val="23"/>
          <w:szCs w:val="23"/>
        </w:rPr>
        <w:t>:  This level there are no games due to few programs have teams at this level</w:t>
      </w: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C0" w:rsidRPr="00BE7D2E" w:rsidRDefault="00B177C0" w:rsidP="00B177C0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BE7D2E">
        <w:rPr>
          <w:rFonts w:ascii="Calibri" w:eastAsia="Times New Roman" w:hAnsi="Calibri" w:cs="Times New Roman"/>
          <w:color w:val="000000"/>
          <w:sz w:val="23"/>
          <w:szCs w:val="23"/>
          <w:u w:val="single"/>
        </w:rPr>
        <w:t>Uniforms: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 xml:space="preserve">  Reversible penny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(included with registration fee)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 xml:space="preserve"> - no uniform shorts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177C0" w:rsidRPr="00BE7D2E" w:rsidRDefault="00B177C0" w:rsidP="00B177C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u w:val="single"/>
        </w:rPr>
        <w:t xml:space="preserve">Required 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  <w:u w:val="single"/>
        </w:rPr>
        <w:t xml:space="preserve">Equipment: 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> Helmet/Stick/Gloves/Mouth guards/Arm Pads/Chest Protector</w:t>
      </w:r>
      <w:r w:rsidR="00581E21">
        <w:rPr>
          <w:rFonts w:ascii="Calibri" w:eastAsia="Times New Roman" w:hAnsi="Calibri" w:cs="Times New Roman"/>
          <w:color w:val="000000"/>
          <w:sz w:val="23"/>
          <w:szCs w:val="23"/>
        </w:rPr>
        <w:t>/Cups</w:t>
      </w: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C0" w:rsidRPr="00BE7D2E" w:rsidRDefault="00B177C0" w:rsidP="00B177C0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BE7D2E">
        <w:rPr>
          <w:rFonts w:ascii="Calibri" w:eastAsia="Times New Roman" w:hAnsi="Calibri" w:cs="Times New Roman"/>
          <w:color w:val="000000"/>
          <w:sz w:val="23"/>
          <w:szCs w:val="23"/>
          <w:u w:val="single"/>
        </w:rPr>
        <w:t>Concussion Requirements: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 xml:space="preserve">  Video and acknowledgement &amp; Parent/Player Waiver - No concussion baseline testing -</w:t>
      </w:r>
      <w:r w:rsidR="00144129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BE7D2E">
        <w:rPr>
          <w:rFonts w:ascii="Calibri" w:eastAsia="Times New Roman" w:hAnsi="Calibri" w:cs="Times New Roman"/>
          <w:color w:val="000000"/>
          <w:sz w:val="23"/>
          <w:szCs w:val="23"/>
        </w:rPr>
        <w:t>too young.</w:t>
      </w:r>
    </w:p>
    <w:p w:rsidR="00B177C0" w:rsidRPr="00BE7D2E" w:rsidRDefault="00B177C0" w:rsidP="00B1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9A5" w:rsidRDefault="009959A5"/>
    <w:sectPr w:rsidR="009959A5" w:rsidSect="000B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9B1"/>
    <w:multiLevelType w:val="multilevel"/>
    <w:tmpl w:val="0DDE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20B8E"/>
    <w:multiLevelType w:val="multilevel"/>
    <w:tmpl w:val="F5F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F05EF"/>
    <w:multiLevelType w:val="hybridMultilevel"/>
    <w:tmpl w:val="ACC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CA0"/>
    <w:multiLevelType w:val="multilevel"/>
    <w:tmpl w:val="F44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3179B"/>
    <w:multiLevelType w:val="multilevel"/>
    <w:tmpl w:val="7C40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2172D"/>
    <w:multiLevelType w:val="multilevel"/>
    <w:tmpl w:val="7984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70F32"/>
    <w:multiLevelType w:val="multilevel"/>
    <w:tmpl w:val="2BF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82CE3"/>
    <w:multiLevelType w:val="multilevel"/>
    <w:tmpl w:val="726C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C368C"/>
    <w:multiLevelType w:val="multilevel"/>
    <w:tmpl w:val="BC6A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F73F6"/>
    <w:multiLevelType w:val="multilevel"/>
    <w:tmpl w:val="E674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C0"/>
    <w:rsid w:val="000B1353"/>
    <w:rsid w:val="00144129"/>
    <w:rsid w:val="00581E21"/>
    <w:rsid w:val="007D0142"/>
    <w:rsid w:val="009959A5"/>
    <w:rsid w:val="00B177C0"/>
    <w:rsid w:val="00D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Senior Living Inc.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2017-11-17T18:02:00Z</dcterms:created>
  <dcterms:modified xsi:type="dcterms:W3CDTF">2017-11-17T18:07:00Z</dcterms:modified>
</cp:coreProperties>
</file>