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color w:val="1A1A1A"/>
          <w:sz w:val="32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b/>
          <w:color w:val="1A1A1A"/>
          <w:sz w:val="32"/>
          <w:szCs w:val="28"/>
          <w:lang w:eastAsia="ja-JP"/>
        </w:rPr>
        <w:t>Pasta Dinner for Dummies</w:t>
      </w:r>
    </w:p>
    <w:p w:rsid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8"/>
          <w:szCs w:val="28"/>
          <w:lang w:eastAsia="ja-JP"/>
        </w:rPr>
      </w:pPr>
    </w:p>
    <w:p w:rsid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8"/>
          <w:szCs w:val="28"/>
          <w:lang w:eastAsia="ja-JP"/>
        </w:rPr>
      </w:pP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b/>
          <w:color w:val="1A1A1A"/>
          <w:sz w:val="24"/>
          <w:szCs w:val="28"/>
          <w:lang w:eastAsia="ja-JP"/>
        </w:rPr>
        <w:t xml:space="preserve">Here's the scoop: </w:t>
      </w: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I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t's all about quantity more than </w:t>
      </w:r>
      <w:proofErr w:type="gramStart"/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quality</w:t>
      </w:r>
      <w:proofErr w:type="gramEnd"/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. Keep it simple. People can make the food at home or order from Fortunas, Calises, Stew Leonard's, Gaetano's,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 etc.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 but they need a few days notice.</w:t>
      </w: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For 40 kids and coaches: (this was my menu </w:t>
      </w: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the other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 night)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Pasta - 2-3 trays (8lbs) of penne, ziti, fusilli etc. with red sauce</w:t>
      </w: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,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Meatballs - 2 trays (4-6 per kid)</w:t>
      </w: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,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Chicken, Sausage &amp; Peppers -2 trays</w:t>
      </w: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,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Salad - one large tray plus a small tray of mixed greens, toma</w:t>
      </w: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toes &amp; cucumbers</w:t>
      </w: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Other options: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 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M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eatball sub sandwiches,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G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arlic bread is popular,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F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ried chicken,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C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hicken Parmesan (from Fortunas),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Mac and cheese,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P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izza,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B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aked ziti</w:t>
      </w: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Dessert: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Cookies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,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Brownies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,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Mini</w:t>
      </w: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 xml:space="preserve"> cupcakes, 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Fruit</w:t>
      </w: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Also Needed: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Plates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Napkins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Cutlery</w:t>
      </w:r>
    </w:p>
    <w:p w:rsidR="00EF54A9" w:rsidRPr="00EF54A9" w:rsidRDefault="00EF54A9" w:rsidP="00EF54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Water bottles - allow 2 per kid</w:t>
      </w:r>
    </w:p>
    <w:p w:rsid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bookmarkStart w:id="0" w:name="_GoBack"/>
      <w:bookmarkEnd w:id="0"/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b/>
          <w:color w:val="1A1A1A"/>
          <w:sz w:val="24"/>
          <w:szCs w:val="28"/>
          <w:lang w:eastAsia="ja-JP"/>
        </w:rPr>
        <w:t>Remember:</w:t>
      </w:r>
    </w:p>
    <w:p w:rsid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Always better to have more than not enough.</w:t>
      </w:r>
    </w:p>
    <w:p w:rsid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Food can always be donated to Gillespie Center.</w:t>
      </w:r>
    </w:p>
    <w:p w:rsidR="00EF54A9" w:rsidRPr="00EF54A9" w:rsidRDefault="00EF54A9" w:rsidP="00EF54A9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</w:pPr>
      <w:r w:rsidRPr="00EF54A9">
        <w:rPr>
          <w:rFonts w:ascii="Helvetica Neue" w:eastAsiaTheme="minorEastAsia" w:hAnsi="Helvetica Neue" w:cs="Helvetica Neue"/>
          <w:color w:val="1A1A1A"/>
          <w:sz w:val="24"/>
          <w:szCs w:val="28"/>
          <w:lang w:eastAsia="ja-JP"/>
        </w:rPr>
        <w:t>The kids usually wait for coaches to arrive before eating. Sometimes they do a quick team meeting after eating. The whole thing lasts 1 hour.</w:t>
      </w:r>
    </w:p>
    <w:p w:rsidR="001C1C5D" w:rsidRPr="00EF54A9" w:rsidRDefault="001C1C5D">
      <w:pPr>
        <w:rPr>
          <w:sz w:val="18"/>
        </w:rPr>
      </w:pPr>
    </w:p>
    <w:sectPr w:rsidR="001C1C5D" w:rsidRPr="00EF54A9" w:rsidSect="003D06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781"/>
    <w:multiLevelType w:val="hybridMultilevel"/>
    <w:tmpl w:val="107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76BB"/>
    <w:multiLevelType w:val="hybridMultilevel"/>
    <w:tmpl w:val="900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03718"/>
    <w:multiLevelType w:val="hybridMultilevel"/>
    <w:tmpl w:val="6E9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A9"/>
    <w:rsid w:val="001C1C5D"/>
    <w:rsid w:val="00431A94"/>
    <w:rsid w:val="00E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AE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9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9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Katz</dc:creator>
  <cp:keywords/>
  <dc:description/>
  <cp:lastModifiedBy>Jay Katz</cp:lastModifiedBy>
  <cp:revision>1</cp:revision>
  <dcterms:created xsi:type="dcterms:W3CDTF">2015-04-10T01:30:00Z</dcterms:created>
  <dcterms:modified xsi:type="dcterms:W3CDTF">2015-04-10T01:36:00Z</dcterms:modified>
</cp:coreProperties>
</file>