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BC1" w:rsidRPr="00262883" w:rsidRDefault="00EF3BC1" w:rsidP="00EF3BC1">
      <w:pPr>
        <w:spacing w:after="0" w:line="240" w:lineRule="auto"/>
        <w:rPr>
          <w:color w:val="000000" w:themeColor="text1"/>
        </w:rPr>
      </w:pPr>
    </w:p>
    <w:p w:rsidR="00EF3BC1" w:rsidRPr="00262883" w:rsidRDefault="00EF3BC1" w:rsidP="00EF3BC1">
      <w:pPr>
        <w:spacing w:after="0" w:line="240" w:lineRule="auto"/>
        <w:rPr>
          <w:color w:val="000000" w:themeColor="text1"/>
        </w:rPr>
      </w:pPr>
      <w:r w:rsidRPr="00262883">
        <w:rPr>
          <w:b/>
          <w:color w:val="000000" w:themeColor="text1"/>
        </w:rPr>
        <w:t>Date</w:t>
      </w:r>
      <w:r w:rsidRPr="00262883">
        <w:rPr>
          <w:color w:val="000000" w:themeColor="text1"/>
        </w:rPr>
        <w:t xml:space="preserve">:  </w:t>
      </w:r>
      <w:r w:rsidR="00307C19" w:rsidRPr="00262883">
        <w:rPr>
          <w:color w:val="000000" w:themeColor="text1"/>
        </w:rPr>
        <w:tab/>
      </w:r>
      <w:r w:rsidR="00307C19" w:rsidRPr="00262883">
        <w:rPr>
          <w:color w:val="000000" w:themeColor="text1"/>
        </w:rPr>
        <w:tab/>
      </w:r>
      <w:r w:rsidRPr="00262883">
        <w:rPr>
          <w:color w:val="000000" w:themeColor="text1"/>
        </w:rPr>
        <w:t xml:space="preserve">Wednesday </w:t>
      </w:r>
      <w:r w:rsidR="00B40C6F" w:rsidRPr="00262883">
        <w:rPr>
          <w:color w:val="000000" w:themeColor="text1"/>
        </w:rPr>
        <w:t>March 9</w:t>
      </w:r>
      <w:r w:rsidRPr="00262883">
        <w:rPr>
          <w:color w:val="000000" w:themeColor="text1"/>
        </w:rPr>
        <w:t>, 2016</w:t>
      </w:r>
    </w:p>
    <w:p w:rsidR="00EF3BC1" w:rsidRPr="00262883" w:rsidRDefault="00307C19" w:rsidP="00EF3BC1">
      <w:pPr>
        <w:spacing w:after="0" w:line="240" w:lineRule="auto"/>
        <w:rPr>
          <w:color w:val="000000" w:themeColor="text1"/>
        </w:rPr>
      </w:pPr>
      <w:r w:rsidRPr="00262883">
        <w:rPr>
          <w:b/>
          <w:color w:val="000000" w:themeColor="text1"/>
        </w:rPr>
        <w:t>Call to order</w:t>
      </w:r>
      <w:r w:rsidR="00EF3BC1" w:rsidRPr="00262883">
        <w:rPr>
          <w:color w:val="000000" w:themeColor="text1"/>
        </w:rPr>
        <w:t xml:space="preserve">: </w:t>
      </w:r>
      <w:r w:rsidRPr="00262883">
        <w:rPr>
          <w:color w:val="000000" w:themeColor="text1"/>
        </w:rPr>
        <w:tab/>
      </w:r>
      <w:r w:rsidR="00EF3BC1" w:rsidRPr="00262883">
        <w:rPr>
          <w:color w:val="000000" w:themeColor="text1"/>
        </w:rPr>
        <w:t>7:0</w:t>
      </w:r>
      <w:r w:rsidR="00F547FD" w:rsidRPr="00262883">
        <w:rPr>
          <w:color w:val="000000" w:themeColor="text1"/>
        </w:rPr>
        <w:t xml:space="preserve">1 </w:t>
      </w:r>
      <w:r w:rsidR="00EF3BC1" w:rsidRPr="00262883">
        <w:rPr>
          <w:color w:val="000000" w:themeColor="text1"/>
        </w:rPr>
        <w:t>pm</w:t>
      </w:r>
    </w:p>
    <w:p w:rsidR="00EF3BC1" w:rsidRPr="00262883" w:rsidRDefault="00307C19" w:rsidP="00EF3BC1">
      <w:pPr>
        <w:spacing w:after="0" w:line="240" w:lineRule="auto"/>
        <w:rPr>
          <w:b/>
          <w:color w:val="000000" w:themeColor="text1"/>
        </w:rPr>
      </w:pPr>
      <w:r w:rsidRPr="00262883">
        <w:rPr>
          <w:b/>
          <w:color w:val="000000" w:themeColor="text1"/>
        </w:rPr>
        <w:t xml:space="preserve">Location:  </w:t>
      </w:r>
      <w:r w:rsidRPr="00262883">
        <w:rPr>
          <w:b/>
          <w:color w:val="000000" w:themeColor="text1"/>
        </w:rPr>
        <w:tab/>
      </w:r>
      <w:r w:rsidRPr="00262883">
        <w:rPr>
          <w:color w:val="000000" w:themeColor="text1"/>
        </w:rPr>
        <w:t>Waterford Club House</w:t>
      </w:r>
    </w:p>
    <w:p w:rsidR="00B40C6F" w:rsidRPr="00262883" w:rsidRDefault="00307C19" w:rsidP="00EF3BC1">
      <w:pPr>
        <w:spacing w:after="0" w:line="240" w:lineRule="auto"/>
        <w:rPr>
          <w:b/>
          <w:color w:val="000000" w:themeColor="text1"/>
        </w:rPr>
      </w:pPr>
      <w:r w:rsidRPr="00262883">
        <w:rPr>
          <w:b/>
          <w:color w:val="000000" w:themeColor="text1"/>
        </w:rPr>
        <w:t xml:space="preserve">Attendees:  </w:t>
      </w:r>
      <w:r w:rsidRPr="00262883">
        <w:rPr>
          <w:b/>
          <w:color w:val="000000" w:themeColor="text1"/>
        </w:rPr>
        <w:tab/>
      </w:r>
    </w:p>
    <w:tbl>
      <w:tblPr>
        <w:tblStyle w:val="TableGrid"/>
        <w:tblW w:w="0" w:type="auto"/>
        <w:tblInd w:w="1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3"/>
        <w:gridCol w:w="2797"/>
        <w:gridCol w:w="1080"/>
        <w:gridCol w:w="2808"/>
      </w:tblGrid>
      <w:tr w:rsidR="00262883" w:rsidRPr="00262883" w:rsidTr="00B03CE3">
        <w:tc>
          <w:tcPr>
            <w:tcW w:w="1793" w:type="dxa"/>
            <w:tcBorders>
              <w:bottom w:val="single" w:sz="4" w:space="0" w:color="auto"/>
            </w:tcBorders>
          </w:tcPr>
          <w:p w:rsidR="00B40C6F" w:rsidRPr="00262883" w:rsidRDefault="00B40C6F" w:rsidP="00B40C6F">
            <w:pPr>
              <w:jc w:val="center"/>
              <w:rPr>
                <w:b/>
                <w:color w:val="000000" w:themeColor="text1"/>
              </w:rPr>
            </w:pPr>
            <w:r w:rsidRPr="00262883">
              <w:rPr>
                <w:b/>
                <w:color w:val="000000" w:themeColor="text1"/>
              </w:rPr>
              <w:t>Attendee</w:t>
            </w:r>
          </w:p>
        </w:tc>
        <w:tc>
          <w:tcPr>
            <w:tcW w:w="2797" w:type="dxa"/>
            <w:tcBorders>
              <w:bottom w:val="single" w:sz="4" w:space="0" w:color="auto"/>
            </w:tcBorders>
          </w:tcPr>
          <w:p w:rsidR="00B40C6F" w:rsidRPr="00262883" w:rsidRDefault="00B40C6F" w:rsidP="00B40C6F">
            <w:pPr>
              <w:jc w:val="center"/>
              <w:rPr>
                <w:b/>
                <w:color w:val="000000" w:themeColor="text1"/>
              </w:rPr>
            </w:pPr>
            <w:r w:rsidRPr="00262883">
              <w:rPr>
                <w:b/>
                <w:color w:val="000000" w:themeColor="text1"/>
              </w:rPr>
              <w:t>Position</w:t>
            </w:r>
          </w:p>
        </w:tc>
        <w:tc>
          <w:tcPr>
            <w:tcW w:w="1080" w:type="dxa"/>
            <w:tcBorders>
              <w:bottom w:val="single" w:sz="4" w:space="0" w:color="auto"/>
            </w:tcBorders>
          </w:tcPr>
          <w:p w:rsidR="00B40C6F" w:rsidRPr="00262883" w:rsidRDefault="00B40C6F" w:rsidP="00B40C6F">
            <w:pPr>
              <w:jc w:val="center"/>
              <w:rPr>
                <w:b/>
                <w:color w:val="000000" w:themeColor="text1"/>
              </w:rPr>
            </w:pPr>
            <w:r w:rsidRPr="00262883">
              <w:rPr>
                <w:b/>
                <w:color w:val="000000" w:themeColor="text1"/>
              </w:rPr>
              <w:t>Remarks</w:t>
            </w:r>
          </w:p>
        </w:tc>
        <w:tc>
          <w:tcPr>
            <w:tcW w:w="2808" w:type="dxa"/>
            <w:tcBorders>
              <w:bottom w:val="single" w:sz="4" w:space="0" w:color="auto"/>
            </w:tcBorders>
          </w:tcPr>
          <w:p w:rsidR="00B40C6F" w:rsidRPr="00262883" w:rsidRDefault="00B40C6F" w:rsidP="00B40C6F">
            <w:pPr>
              <w:jc w:val="center"/>
              <w:rPr>
                <w:b/>
                <w:color w:val="000000" w:themeColor="text1"/>
              </w:rPr>
            </w:pPr>
            <w:r w:rsidRPr="00262883">
              <w:rPr>
                <w:b/>
                <w:color w:val="000000" w:themeColor="text1"/>
              </w:rPr>
              <w:t>Legend</w:t>
            </w:r>
          </w:p>
        </w:tc>
      </w:tr>
      <w:tr w:rsidR="00262883" w:rsidRPr="00262883" w:rsidTr="00B03CE3">
        <w:tc>
          <w:tcPr>
            <w:tcW w:w="1793" w:type="dxa"/>
            <w:tcBorders>
              <w:top w:val="single" w:sz="4" w:space="0" w:color="auto"/>
            </w:tcBorders>
          </w:tcPr>
          <w:p w:rsidR="00B40C6F" w:rsidRPr="00262883" w:rsidRDefault="00B40C6F" w:rsidP="00B40C6F">
            <w:pPr>
              <w:rPr>
                <w:color w:val="000000" w:themeColor="text1"/>
              </w:rPr>
            </w:pPr>
            <w:r w:rsidRPr="00262883">
              <w:rPr>
                <w:color w:val="000000" w:themeColor="text1"/>
              </w:rPr>
              <w:t>Craig M</w:t>
            </w:r>
          </w:p>
        </w:tc>
        <w:tc>
          <w:tcPr>
            <w:tcW w:w="2797" w:type="dxa"/>
            <w:tcBorders>
              <w:top w:val="single" w:sz="4" w:space="0" w:color="auto"/>
            </w:tcBorders>
          </w:tcPr>
          <w:p w:rsidR="00B40C6F" w:rsidRPr="00262883" w:rsidRDefault="00B40C6F" w:rsidP="00EF3BC1">
            <w:pPr>
              <w:rPr>
                <w:color w:val="000000" w:themeColor="text1"/>
              </w:rPr>
            </w:pPr>
            <w:r w:rsidRPr="00262883">
              <w:rPr>
                <w:color w:val="000000" w:themeColor="text1"/>
              </w:rPr>
              <w:t>President</w:t>
            </w:r>
          </w:p>
        </w:tc>
        <w:tc>
          <w:tcPr>
            <w:tcW w:w="1080" w:type="dxa"/>
            <w:tcBorders>
              <w:top w:val="single" w:sz="4" w:space="0" w:color="auto"/>
            </w:tcBorders>
          </w:tcPr>
          <w:p w:rsidR="00B40C6F" w:rsidRPr="00262883" w:rsidRDefault="00B40C6F" w:rsidP="00B40C6F">
            <w:pPr>
              <w:jc w:val="center"/>
              <w:rPr>
                <w:color w:val="000000" w:themeColor="text1"/>
              </w:rPr>
            </w:pPr>
            <w:r w:rsidRPr="00262883">
              <w:rPr>
                <w:color w:val="000000" w:themeColor="text1"/>
              </w:rPr>
              <w:t>X</w:t>
            </w:r>
            <w:r w:rsidR="00096883" w:rsidRPr="00262883">
              <w:rPr>
                <w:color w:val="000000" w:themeColor="text1"/>
              </w:rPr>
              <w:t xml:space="preserve"> *</w:t>
            </w:r>
          </w:p>
        </w:tc>
        <w:tc>
          <w:tcPr>
            <w:tcW w:w="2808" w:type="dxa"/>
            <w:tcBorders>
              <w:top w:val="single" w:sz="4" w:space="0" w:color="auto"/>
            </w:tcBorders>
          </w:tcPr>
          <w:p w:rsidR="00B40C6F" w:rsidRPr="00262883" w:rsidRDefault="00A957D2" w:rsidP="00EF3BC1">
            <w:pPr>
              <w:rPr>
                <w:color w:val="000000" w:themeColor="text1"/>
              </w:rPr>
            </w:pPr>
            <w:r w:rsidRPr="00262883">
              <w:rPr>
                <w:color w:val="000000" w:themeColor="text1"/>
              </w:rPr>
              <w:t>Y</w:t>
            </w:r>
            <w:r w:rsidR="00B40C6F" w:rsidRPr="00262883">
              <w:rPr>
                <w:color w:val="000000" w:themeColor="text1"/>
              </w:rPr>
              <w:t xml:space="preserve"> = attendee</w:t>
            </w:r>
          </w:p>
        </w:tc>
      </w:tr>
      <w:tr w:rsidR="00262883" w:rsidRPr="00262883" w:rsidTr="00B03CE3">
        <w:tc>
          <w:tcPr>
            <w:tcW w:w="1793" w:type="dxa"/>
          </w:tcPr>
          <w:p w:rsidR="00B40C6F" w:rsidRPr="00262883" w:rsidRDefault="00B40C6F" w:rsidP="00B40C6F">
            <w:pPr>
              <w:rPr>
                <w:color w:val="000000" w:themeColor="text1"/>
              </w:rPr>
            </w:pPr>
            <w:r w:rsidRPr="00262883">
              <w:rPr>
                <w:color w:val="000000" w:themeColor="text1"/>
              </w:rPr>
              <w:t>Eric B</w:t>
            </w:r>
          </w:p>
        </w:tc>
        <w:tc>
          <w:tcPr>
            <w:tcW w:w="2797" w:type="dxa"/>
          </w:tcPr>
          <w:p w:rsidR="00B40C6F" w:rsidRPr="00262883" w:rsidRDefault="00B40C6F" w:rsidP="00EF3BC1">
            <w:pPr>
              <w:rPr>
                <w:color w:val="000000" w:themeColor="text1"/>
              </w:rPr>
            </w:pPr>
            <w:r w:rsidRPr="00262883">
              <w:rPr>
                <w:color w:val="000000" w:themeColor="text1"/>
              </w:rPr>
              <w:t>Vice-President</w:t>
            </w:r>
          </w:p>
        </w:tc>
        <w:tc>
          <w:tcPr>
            <w:tcW w:w="1080" w:type="dxa"/>
          </w:tcPr>
          <w:p w:rsidR="00B40C6F" w:rsidRPr="00262883" w:rsidRDefault="00A957D2" w:rsidP="00B40C6F">
            <w:pPr>
              <w:jc w:val="center"/>
              <w:rPr>
                <w:color w:val="000000" w:themeColor="text1"/>
              </w:rPr>
            </w:pPr>
            <w:r w:rsidRPr="00262883">
              <w:rPr>
                <w:color w:val="000000" w:themeColor="text1"/>
              </w:rPr>
              <w:t>Y</w:t>
            </w:r>
            <w:r w:rsidR="00096883" w:rsidRPr="00262883">
              <w:rPr>
                <w:color w:val="000000" w:themeColor="text1"/>
              </w:rPr>
              <w:t xml:space="preserve"> *</w:t>
            </w:r>
          </w:p>
        </w:tc>
        <w:tc>
          <w:tcPr>
            <w:tcW w:w="2808" w:type="dxa"/>
          </w:tcPr>
          <w:p w:rsidR="00B40C6F" w:rsidRPr="00262883" w:rsidRDefault="00A957D2" w:rsidP="00EF3BC1">
            <w:pPr>
              <w:rPr>
                <w:b/>
                <w:color w:val="000000" w:themeColor="text1"/>
              </w:rPr>
            </w:pPr>
            <w:r w:rsidRPr="00262883">
              <w:rPr>
                <w:color w:val="000000" w:themeColor="text1"/>
              </w:rPr>
              <w:t>X = did not attend</w:t>
            </w:r>
          </w:p>
        </w:tc>
      </w:tr>
      <w:tr w:rsidR="00262883" w:rsidRPr="00262883" w:rsidTr="00B03CE3">
        <w:tc>
          <w:tcPr>
            <w:tcW w:w="1793" w:type="dxa"/>
          </w:tcPr>
          <w:p w:rsidR="00B40C6F" w:rsidRPr="00262883" w:rsidRDefault="00B40C6F" w:rsidP="00B40C6F">
            <w:pPr>
              <w:rPr>
                <w:b/>
                <w:color w:val="000000" w:themeColor="text1"/>
              </w:rPr>
            </w:pPr>
            <w:r w:rsidRPr="00262883">
              <w:rPr>
                <w:color w:val="000000" w:themeColor="text1"/>
              </w:rPr>
              <w:t xml:space="preserve">Jeff E </w:t>
            </w:r>
          </w:p>
        </w:tc>
        <w:tc>
          <w:tcPr>
            <w:tcW w:w="2797" w:type="dxa"/>
          </w:tcPr>
          <w:p w:rsidR="00B40C6F" w:rsidRPr="00262883" w:rsidRDefault="00B40C6F" w:rsidP="00EF3BC1">
            <w:pPr>
              <w:rPr>
                <w:color w:val="000000" w:themeColor="text1"/>
              </w:rPr>
            </w:pPr>
            <w:r w:rsidRPr="00262883">
              <w:rPr>
                <w:color w:val="000000" w:themeColor="text1"/>
              </w:rPr>
              <w:t>Treasurer</w:t>
            </w:r>
          </w:p>
        </w:tc>
        <w:tc>
          <w:tcPr>
            <w:tcW w:w="1080" w:type="dxa"/>
          </w:tcPr>
          <w:p w:rsidR="00B40C6F" w:rsidRPr="00262883" w:rsidRDefault="00A957D2" w:rsidP="00B40C6F">
            <w:pPr>
              <w:jc w:val="center"/>
              <w:rPr>
                <w:color w:val="000000" w:themeColor="text1"/>
              </w:rPr>
            </w:pPr>
            <w:r w:rsidRPr="00262883">
              <w:rPr>
                <w:color w:val="000000" w:themeColor="text1"/>
              </w:rPr>
              <w:t>Y</w:t>
            </w:r>
            <w:r w:rsidR="00096883" w:rsidRPr="00262883">
              <w:rPr>
                <w:color w:val="000000" w:themeColor="text1"/>
              </w:rPr>
              <w:t xml:space="preserve"> *</w:t>
            </w:r>
          </w:p>
        </w:tc>
        <w:tc>
          <w:tcPr>
            <w:tcW w:w="2808" w:type="dxa"/>
          </w:tcPr>
          <w:p w:rsidR="00B40C6F" w:rsidRPr="00262883" w:rsidRDefault="00B40C6F" w:rsidP="00EF3BC1">
            <w:pPr>
              <w:rPr>
                <w:b/>
                <w:color w:val="000000" w:themeColor="text1"/>
              </w:rPr>
            </w:pPr>
            <w:r w:rsidRPr="00262883">
              <w:rPr>
                <w:color w:val="000000" w:themeColor="text1"/>
              </w:rPr>
              <w:t>(-) denotes left early</w:t>
            </w:r>
          </w:p>
        </w:tc>
      </w:tr>
      <w:tr w:rsidR="00262883" w:rsidRPr="00262883" w:rsidTr="00B03CE3">
        <w:tc>
          <w:tcPr>
            <w:tcW w:w="1793" w:type="dxa"/>
          </w:tcPr>
          <w:p w:rsidR="00B40C6F" w:rsidRPr="00262883" w:rsidRDefault="00B40C6F" w:rsidP="00EF3BC1">
            <w:pPr>
              <w:rPr>
                <w:b/>
                <w:color w:val="000000" w:themeColor="text1"/>
              </w:rPr>
            </w:pPr>
            <w:r w:rsidRPr="00262883">
              <w:rPr>
                <w:color w:val="000000" w:themeColor="text1"/>
              </w:rPr>
              <w:t>Jason G</w:t>
            </w:r>
          </w:p>
        </w:tc>
        <w:tc>
          <w:tcPr>
            <w:tcW w:w="2797" w:type="dxa"/>
          </w:tcPr>
          <w:p w:rsidR="00B40C6F" w:rsidRPr="00262883" w:rsidRDefault="00B40C6F" w:rsidP="00EF3BC1">
            <w:pPr>
              <w:rPr>
                <w:color w:val="000000" w:themeColor="text1"/>
              </w:rPr>
            </w:pPr>
            <w:r w:rsidRPr="00262883">
              <w:rPr>
                <w:color w:val="000000" w:themeColor="text1"/>
              </w:rPr>
              <w:t>Secretary</w:t>
            </w:r>
          </w:p>
        </w:tc>
        <w:tc>
          <w:tcPr>
            <w:tcW w:w="1080" w:type="dxa"/>
          </w:tcPr>
          <w:p w:rsidR="00B40C6F" w:rsidRPr="00262883" w:rsidRDefault="00A957D2" w:rsidP="00B40C6F">
            <w:pPr>
              <w:jc w:val="center"/>
              <w:rPr>
                <w:color w:val="000000" w:themeColor="text1"/>
              </w:rPr>
            </w:pPr>
            <w:r w:rsidRPr="00262883">
              <w:rPr>
                <w:color w:val="000000" w:themeColor="text1"/>
              </w:rPr>
              <w:t>Y</w:t>
            </w:r>
            <w:r w:rsidR="00096883" w:rsidRPr="00262883">
              <w:rPr>
                <w:color w:val="000000" w:themeColor="text1"/>
              </w:rPr>
              <w:t xml:space="preserve"> *</w:t>
            </w:r>
          </w:p>
        </w:tc>
        <w:tc>
          <w:tcPr>
            <w:tcW w:w="2808" w:type="dxa"/>
          </w:tcPr>
          <w:p w:rsidR="00B40C6F" w:rsidRPr="00262883" w:rsidRDefault="00B40C6F" w:rsidP="00EF3BC1">
            <w:pPr>
              <w:rPr>
                <w:b/>
                <w:color w:val="000000" w:themeColor="text1"/>
              </w:rPr>
            </w:pPr>
            <w:r w:rsidRPr="00262883">
              <w:rPr>
                <w:color w:val="000000" w:themeColor="text1"/>
              </w:rPr>
              <w:t>(+) denotes arrived late</w:t>
            </w:r>
          </w:p>
        </w:tc>
      </w:tr>
      <w:tr w:rsidR="00262883" w:rsidRPr="00262883" w:rsidTr="00B03CE3">
        <w:tc>
          <w:tcPr>
            <w:tcW w:w="1793" w:type="dxa"/>
          </w:tcPr>
          <w:p w:rsidR="00B03CE3" w:rsidRPr="00262883" w:rsidRDefault="00B03CE3" w:rsidP="00EF3BC1">
            <w:pPr>
              <w:rPr>
                <w:b/>
                <w:color w:val="000000" w:themeColor="text1"/>
              </w:rPr>
            </w:pPr>
            <w:r w:rsidRPr="00262883">
              <w:rPr>
                <w:color w:val="000000" w:themeColor="text1"/>
              </w:rPr>
              <w:t>Vanessa B</w:t>
            </w:r>
          </w:p>
        </w:tc>
        <w:tc>
          <w:tcPr>
            <w:tcW w:w="2797" w:type="dxa"/>
          </w:tcPr>
          <w:p w:rsidR="00B03CE3" w:rsidRPr="00262883" w:rsidRDefault="00B03CE3" w:rsidP="00EF3BC1">
            <w:pPr>
              <w:rPr>
                <w:color w:val="000000" w:themeColor="text1"/>
              </w:rPr>
            </w:pPr>
            <w:r w:rsidRPr="00262883">
              <w:rPr>
                <w:color w:val="000000" w:themeColor="text1"/>
              </w:rPr>
              <w:t>Dir. of Coaching</w:t>
            </w:r>
          </w:p>
        </w:tc>
        <w:tc>
          <w:tcPr>
            <w:tcW w:w="1080" w:type="dxa"/>
          </w:tcPr>
          <w:p w:rsidR="00B03CE3" w:rsidRPr="00262883" w:rsidRDefault="00B03CE3" w:rsidP="00B40C6F">
            <w:pPr>
              <w:jc w:val="center"/>
              <w:rPr>
                <w:color w:val="000000" w:themeColor="text1"/>
              </w:rPr>
            </w:pPr>
            <w:r w:rsidRPr="00262883">
              <w:rPr>
                <w:color w:val="000000" w:themeColor="text1"/>
              </w:rPr>
              <w:t>Y</w:t>
            </w:r>
          </w:p>
        </w:tc>
        <w:tc>
          <w:tcPr>
            <w:tcW w:w="2808" w:type="dxa"/>
            <w:vMerge w:val="restart"/>
          </w:tcPr>
          <w:p w:rsidR="00B03CE3" w:rsidRPr="00262883" w:rsidRDefault="00B03CE3" w:rsidP="00EF3BC1">
            <w:pPr>
              <w:rPr>
                <w:color w:val="000000" w:themeColor="text1"/>
              </w:rPr>
            </w:pPr>
            <w:r w:rsidRPr="00262883">
              <w:rPr>
                <w:color w:val="000000" w:themeColor="text1"/>
              </w:rPr>
              <w:t>* denotes Executive board member</w:t>
            </w:r>
          </w:p>
        </w:tc>
      </w:tr>
      <w:tr w:rsidR="00262883" w:rsidRPr="00262883" w:rsidTr="00B03CE3">
        <w:tc>
          <w:tcPr>
            <w:tcW w:w="1793" w:type="dxa"/>
          </w:tcPr>
          <w:p w:rsidR="00B03CE3" w:rsidRPr="00262883" w:rsidRDefault="00B03CE3" w:rsidP="00EF3BC1">
            <w:pPr>
              <w:rPr>
                <w:color w:val="000000" w:themeColor="text1"/>
              </w:rPr>
            </w:pPr>
            <w:r w:rsidRPr="00262883">
              <w:rPr>
                <w:color w:val="000000" w:themeColor="text1"/>
              </w:rPr>
              <w:t>Kevin G</w:t>
            </w:r>
          </w:p>
        </w:tc>
        <w:tc>
          <w:tcPr>
            <w:tcW w:w="2797" w:type="dxa"/>
          </w:tcPr>
          <w:p w:rsidR="00B03CE3" w:rsidRPr="00262883" w:rsidRDefault="00B03CE3" w:rsidP="00B03CE3">
            <w:pPr>
              <w:rPr>
                <w:color w:val="000000" w:themeColor="text1"/>
              </w:rPr>
            </w:pPr>
            <w:r w:rsidRPr="00262883">
              <w:rPr>
                <w:color w:val="000000" w:themeColor="text1"/>
              </w:rPr>
              <w:t>Field Scheduler</w:t>
            </w:r>
          </w:p>
        </w:tc>
        <w:tc>
          <w:tcPr>
            <w:tcW w:w="1080" w:type="dxa"/>
          </w:tcPr>
          <w:p w:rsidR="00B03CE3" w:rsidRPr="00262883" w:rsidRDefault="00B03CE3" w:rsidP="00B40C6F">
            <w:pPr>
              <w:jc w:val="center"/>
              <w:rPr>
                <w:color w:val="000000" w:themeColor="text1"/>
              </w:rPr>
            </w:pPr>
            <w:r w:rsidRPr="00262883">
              <w:rPr>
                <w:color w:val="000000" w:themeColor="text1"/>
              </w:rPr>
              <w:t>Y</w:t>
            </w:r>
          </w:p>
        </w:tc>
        <w:tc>
          <w:tcPr>
            <w:tcW w:w="2808" w:type="dxa"/>
            <w:vMerge/>
          </w:tcPr>
          <w:p w:rsidR="00B03CE3" w:rsidRPr="00262883" w:rsidRDefault="00B03CE3" w:rsidP="00EF3BC1">
            <w:pPr>
              <w:rPr>
                <w:b/>
                <w:color w:val="000000" w:themeColor="text1"/>
              </w:rPr>
            </w:pPr>
          </w:p>
        </w:tc>
      </w:tr>
      <w:tr w:rsidR="00262883" w:rsidRPr="00262883" w:rsidTr="00B03CE3">
        <w:tc>
          <w:tcPr>
            <w:tcW w:w="1793" w:type="dxa"/>
          </w:tcPr>
          <w:p w:rsidR="00B40C6F" w:rsidRPr="00262883" w:rsidRDefault="00B40C6F" w:rsidP="00EF3BC1">
            <w:pPr>
              <w:rPr>
                <w:color w:val="000000" w:themeColor="text1"/>
              </w:rPr>
            </w:pPr>
            <w:r w:rsidRPr="00262883">
              <w:rPr>
                <w:color w:val="000000" w:themeColor="text1"/>
              </w:rPr>
              <w:t>Katie W</w:t>
            </w:r>
          </w:p>
        </w:tc>
        <w:tc>
          <w:tcPr>
            <w:tcW w:w="2797" w:type="dxa"/>
          </w:tcPr>
          <w:p w:rsidR="00B40C6F" w:rsidRPr="00262883" w:rsidRDefault="00B03CE3" w:rsidP="00EF3BC1">
            <w:pPr>
              <w:rPr>
                <w:color w:val="000000" w:themeColor="text1"/>
              </w:rPr>
            </w:pPr>
            <w:r w:rsidRPr="00262883">
              <w:rPr>
                <w:color w:val="000000" w:themeColor="text1"/>
              </w:rPr>
              <w:t>Assistant Registrar</w:t>
            </w:r>
          </w:p>
        </w:tc>
        <w:tc>
          <w:tcPr>
            <w:tcW w:w="1080" w:type="dxa"/>
          </w:tcPr>
          <w:p w:rsidR="00B40C6F" w:rsidRPr="00262883" w:rsidRDefault="00A957D2" w:rsidP="00B40C6F">
            <w:pPr>
              <w:jc w:val="center"/>
              <w:rPr>
                <w:color w:val="000000" w:themeColor="text1"/>
              </w:rPr>
            </w:pPr>
            <w:r w:rsidRPr="00262883">
              <w:rPr>
                <w:color w:val="000000" w:themeColor="text1"/>
              </w:rPr>
              <w:t>Y</w:t>
            </w:r>
          </w:p>
        </w:tc>
        <w:tc>
          <w:tcPr>
            <w:tcW w:w="2808" w:type="dxa"/>
          </w:tcPr>
          <w:p w:rsidR="00B40C6F" w:rsidRPr="00262883" w:rsidRDefault="00B40C6F" w:rsidP="00EF3BC1">
            <w:pPr>
              <w:rPr>
                <w:b/>
                <w:color w:val="000000" w:themeColor="text1"/>
              </w:rPr>
            </w:pPr>
          </w:p>
        </w:tc>
      </w:tr>
      <w:tr w:rsidR="00262883" w:rsidRPr="00262883" w:rsidTr="00B03CE3">
        <w:tc>
          <w:tcPr>
            <w:tcW w:w="1793" w:type="dxa"/>
          </w:tcPr>
          <w:p w:rsidR="00B40C6F" w:rsidRPr="00262883" w:rsidRDefault="00B40C6F" w:rsidP="00EF3BC1">
            <w:pPr>
              <w:rPr>
                <w:b/>
                <w:color w:val="000000" w:themeColor="text1"/>
              </w:rPr>
            </w:pPr>
            <w:r w:rsidRPr="00262883">
              <w:rPr>
                <w:color w:val="000000" w:themeColor="text1"/>
              </w:rPr>
              <w:t>Matt B</w:t>
            </w:r>
          </w:p>
        </w:tc>
        <w:tc>
          <w:tcPr>
            <w:tcW w:w="2797" w:type="dxa"/>
          </w:tcPr>
          <w:p w:rsidR="00B40C6F" w:rsidRPr="00262883" w:rsidRDefault="00CD3D63" w:rsidP="00EF3BC1">
            <w:pPr>
              <w:rPr>
                <w:color w:val="000000" w:themeColor="text1"/>
              </w:rPr>
            </w:pPr>
            <w:r w:rsidRPr="00262883">
              <w:rPr>
                <w:color w:val="000000" w:themeColor="text1"/>
              </w:rPr>
              <w:t>Registrar</w:t>
            </w:r>
          </w:p>
        </w:tc>
        <w:tc>
          <w:tcPr>
            <w:tcW w:w="1080" w:type="dxa"/>
          </w:tcPr>
          <w:p w:rsidR="00B40C6F" w:rsidRPr="00262883" w:rsidRDefault="00A957D2" w:rsidP="00B40C6F">
            <w:pPr>
              <w:jc w:val="center"/>
              <w:rPr>
                <w:color w:val="000000" w:themeColor="text1"/>
              </w:rPr>
            </w:pPr>
            <w:r w:rsidRPr="00262883">
              <w:rPr>
                <w:color w:val="000000" w:themeColor="text1"/>
              </w:rPr>
              <w:t>Y</w:t>
            </w:r>
          </w:p>
        </w:tc>
        <w:tc>
          <w:tcPr>
            <w:tcW w:w="2808" w:type="dxa"/>
          </w:tcPr>
          <w:p w:rsidR="00B40C6F" w:rsidRPr="00262883" w:rsidRDefault="00B40C6F" w:rsidP="00EF3BC1">
            <w:pPr>
              <w:rPr>
                <w:b/>
                <w:color w:val="000000" w:themeColor="text1"/>
              </w:rPr>
            </w:pPr>
          </w:p>
        </w:tc>
      </w:tr>
      <w:tr w:rsidR="00262883" w:rsidRPr="00262883" w:rsidTr="00B03CE3">
        <w:tc>
          <w:tcPr>
            <w:tcW w:w="1793" w:type="dxa"/>
          </w:tcPr>
          <w:p w:rsidR="00B40C6F" w:rsidRPr="00262883" w:rsidRDefault="00B40C6F" w:rsidP="00EF3BC1">
            <w:pPr>
              <w:rPr>
                <w:b/>
                <w:color w:val="000000" w:themeColor="text1"/>
              </w:rPr>
            </w:pPr>
            <w:r w:rsidRPr="00262883">
              <w:rPr>
                <w:color w:val="000000" w:themeColor="text1"/>
              </w:rPr>
              <w:t>Andrew C</w:t>
            </w:r>
          </w:p>
        </w:tc>
        <w:tc>
          <w:tcPr>
            <w:tcW w:w="2797" w:type="dxa"/>
          </w:tcPr>
          <w:p w:rsidR="00B40C6F" w:rsidRPr="00262883" w:rsidRDefault="00CD3D63" w:rsidP="00EF3BC1">
            <w:pPr>
              <w:rPr>
                <w:color w:val="000000" w:themeColor="text1"/>
              </w:rPr>
            </w:pPr>
            <w:r w:rsidRPr="00262883">
              <w:rPr>
                <w:color w:val="000000" w:themeColor="text1"/>
              </w:rPr>
              <w:t>Maintenance</w:t>
            </w:r>
            <w:r w:rsidR="00B03CE3" w:rsidRPr="00262883">
              <w:rPr>
                <w:color w:val="000000" w:themeColor="text1"/>
              </w:rPr>
              <w:t xml:space="preserve"> Coordinator</w:t>
            </w:r>
          </w:p>
        </w:tc>
        <w:tc>
          <w:tcPr>
            <w:tcW w:w="1080" w:type="dxa"/>
          </w:tcPr>
          <w:p w:rsidR="00B40C6F" w:rsidRPr="00262883" w:rsidRDefault="00A957D2" w:rsidP="00B40C6F">
            <w:pPr>
              <w:jc w:val="center"/>
              <w:rPr>
                <w:color w:val="000000" w:themeColor="text1"/>
              </w:rPr>
            </w:pPr>
            <w:r w:rsidRPr="00262883">
              <w:rPr>
                <w:color w:val="000000" w:themeColor="text1"/>
              </w:rPr>
              <w:t>Y</w:t>
            </w:r>
            <w:r w:rsidR="00B40C6F" w:rsidRPr="00262883">
              <w:rPr>
                <w:color w:val="000000" w:themeColor="text1"/>
              </w:rPr>
              <w:t xml:space="preserve"> (+)</w:t>
            </w:r>
          </w:p>
        </w:tc>
        <w:tc>
          <w:tcPr>
            <w:tcW w:w="2808" w:type="dxa"/>
          </w:tcPr>
          <w:p w:rsidR="00B40C6F" w:rsidRPr="00262883" w:rsidRDefault="00B40C6F" w:rsidP="00EF3BC1">
            <w:pPr>
              <w:rPr>
                <w:b/>
                <w:color w:val="000000" w:themeColor="text1"/>
              </w:rPr>
            </w:pPr>
          </w:p>
        </w:tc>
      </w:tr>
      <w:tr w:rsidR="00262883" w:rsidRPr="00262883" w:rsidTr="00B03CE3">
        <w:tc>
          <w:tcPr>
            <w:tcW w:w="1793" w:type="dxa"/>
          </w:tcPr>
          <w:p w:rsidR="00B03CE3" w:rsidRPr="00262883" w:rsidRDefault="00B03CE3" w:rsidP="00EF3BC1">
            <w:pPr>
              <w:rPr>
                <w:color w:val="000000" w:themeColor="text1"/>
              </w:rPr>
            </w:pPr>
            <w:r w:rsidRPr="00262883">
              <w:rPr>
                <w:color w:val="000000" w:themeColor="text1"/>
              </w:rPr>
              <w:t>Michele D</w:t>
            </w:r>
          </w:p>
        </w:tc>
        <w:tc>
          <w:tcPr>
            <w:tcW w:w="2797" w:type="dxa"/>
          </w:tcPr>
          <w:p w:rsidR="00B03CE3" w:rsidRPr="00262883" w:rsidRDefault="00B03CE3" w:rsidP="00EF3BC1">
            <w:pPr>
              <w:rPr>
                <w:color w:val="000000" w:themeColor="text1"/>
              </w:rPr>
            </w:pPr>
            <w:r w:rsidRPr="00262883">
              <w:rPr>
                <w:color w:val="000000" w:themeColor="text1"/>
              </w:rPr>
              <w:t>Uniform Coordinator</w:t>
            </w:r>
          </w:p>
        </w:tc>
        <w:tc>
          <w:tcPr>
            <w:tcW w:w="1080" w:type="dxa"/>
          </w:tcPr>
          <w:p w:rsidR="00B03CE3" w:rsidRPr="00262883" w:rsidRDefault="00B03CE3" w:rsidP="00B40C6F">
            <w:pPr>
              <w:jc w:val="center"/>
              <w:rPr>
                <w:color w:val="000000" w:themeColor="text1"/>
              </w:rPr>
            </w:pPr>
            <w:r w:rsidRPr="00262883">
              <w:rPr>
                <w:color w:val="000000" w:themeColor="text1"/>
              </w:rPr>
              <w:t>X</w:t>
            </w:r>
          </w:p>
        </w:tc>
        <w:tc>
          <w:tcPr>
            <w:tcW w:w="2808" w:type="dxa"/>
          </w:tcPr>
          <w:p w:rsidR="00B03CE3" w:rsidRPr="00262883" w:rsidRDefault="00B03CE3" w:rsidP="00EF3BC1">
            <w:pPr>
              <w:rPr>
                <w:b/>
                <w:color w:val="000000" w:themeColor="text1"/>
              </w:rPr>
            </w:pPr>
          </w:p>
        </w:tc>
      </w:tr>
      <w:tr w:rsidR="00262883" w:rsidRPr="00262883" w:rsidTr="00B03CE3">
        <w:tc>
          <w:tcPr>
            <w:tcW w:w="1793" w:type="dxa"/>
          </w:tcPr>
          <w:p w:rsidR="00B40C6F" w:rsidRPr="00262883" w:rsidRDefault="00A957D2" w:rsidP="00B40C6F">
            <w:pPr>
              <w:rPr>
                <w:color w:val="000000" w:themeColor="text1"/>
              </w:rPr>
            </w:pPr>
            <w:r w:rsidRPr="00262883">
              <w:rPr>
                <w:color w:val="000000" w:themeColor="text1"/>
              </w:rPr>
              <w:t>Paul</w:t>
            </w:r>
          </w:p>
        </w:tc>
        <w:tc>
          <w:tcPr>
            <w:tcW w:w="2797" w:type="dxa"/>
          </w:tcPr>
          <w:p w:rsidR="00B40C6F" w:rsidRPr="00262883" w:rsidRDefault="00B40C6F" w:rsidP="00B40C6F">
            <w:pPr>
              <w:rPr>
                <w:color w:val="000000" w:themeColor="text1"/>
              </w:rPr>
            </w:pPr>
          </w:p>
        </w:tc>
        <w:tc>
          <w:tcPr>
            <w:tcW w:w="1080" w:type="dxa"/>
          </w:tcPr>
          <w:p w:rsidR="00B40C6F" w:rsidRPr="00262883" w:rsidRDefault="00A957D2" w:rsidP="00B40C6F">
            <w:pPr>
              <w:jc w:val="center"/>
              <w:rPr>
                <w:color w:val="000000" w:themeColor="text1"/>
              </w:rPr>
            </w:pPr>
            <w:r w:rsidRPr="00262883">
              <w:rPr>
                <w:color w:val="000000" w:themeColor="text1"/>
              </w:rPr>
              <w:t>Y</w:t>
            </w:r>
            <w:r w:rsidR="00B40C6F" w:rsidRPr="00262883">
              <w:rPr>
                <w:color w:val="000000" w:themeColor="text1"/>
              </w:rPr>
              <w:t xml:space="preserve"> (-)</w:t>
            </w:r>
          </w:p>
        </w:tc>
        <w:tc>
          <w:tcPr>
            <w:tcW w:w="2808" w:type="dxa"/>
          </w:tcPr>
          <w:p w:rsidR="00B40C6F" w:rsidRPr="00262883" w:rsidRDefault="00B40C6F" w:rsidP="00B40C6F">
            <w:pPr>
              <w:rPr>
                <w:b/>
                <w:color w:val="000000" w:themeColor="text1"/>
              </w:rPr>
            </w:pPr>
          </w:p>
        </w:tc>
      </w:tr>
      <w:tr w:rsidR="00262883" w:rsidRPr="00262883" w:rsidTr="00B03CE3">
        <w:tc>
          <w:tcPr>
            <w:tcW w:w="1793" w:type="dxa"/>
          </w:tcPr>
          <w:p w:rsidR="00B40C6F" w:rsidRPr="00262883" w:rsidRDefault="00B40C6F" w:rsidP="00B40C6F">
            <w:pPr>
              <w:rPr>
                <w:color w:val="000000" w:themeColor="text1"/>
              </w:rPr>
            </w:pPr>
            <w:r w:rsidRPr="00262883">
              <w:rPr>
                <w:color w:val="000000" w:themeColor="text1"/>
              </w:rPr>
              <w:t>Perry P</w:t>
            </w:r>
          </w:p>
        </w:tc>
        <w:tc>
          <w:tcPr>
            <w:tcW w:w="2797" w:type="dxa"/>
          </w:tcPr>
          <w:p w:rsidR="00B40C6F" w:rsidRPr="00262883" w:rsidRDefault="00CD3D63" w:rsidP="00B03CE3">
            <w:pPr>
              <w:rPr>
                <w:color w:val="000000" w:themeColor="text1"/>
              </w:rPr>
            </w:pPr>
            <w:r w:rsidRPr="00262883">
              <w:rPr>
                <w:color w:val="000000" w:themeColor="text1"/>
              </w:rPr>
              <w:t xml:space="preserve">Referee </w:t>
            </w:r>
            <w:r w:rsidR="00B03CE3" w:rsidRPr="00262883">
              <w:rPr>
                <w:color w:val="000000" w:themeColor="text1"/>
              </w:rPr>
              <w:t>Assigno</w:t>
            </w:r>
            <w:r w:rsidRPr="00262883">
              <w:rPr>
                <w:color w:val="000000" w:themeColor="text1"/>
              </w:rPr>
              <w:t>r</w:t>
            </w:r>
          </w:p>
        </w:tc>
        <w:tc>
          <w:tcPr>
            <w:tcW w:w="1080" w:type="dxa"/>
          </w:tcPr>
          <w:p w:rsidR="00B40C6F" w:rsidRPr="00262883" w:rsidRDefault="00A957D2" w:rsidP="00B40C6F">
            <w:pPr>
              <w:jc w:val="center"/>
              <w:rPr>
                <w:color w:val="000000" w:themeColor="text1"/>
              </w:rPr>
            </w:pPr>
            <w:r w:rsidRPr="00262883">
              <w:rPr>
                <w:color w:val="000000" w:themeColor="text1"/>
              </w:rPr>
              <w:t>Y</w:t>
            </w:r>
            <w:r w:rsidR="00B40C6F" w:rsidRPr="00262883">
              <w:rPr>
                <w:color w:val="000000" w:themeColor="text1"/>
              </w:rPr>
              <w:t xml:space="preserve"> (-)</w:t>
            </w:r>
          </w:p>
        </w:tc>
        <w:tc>
          <w:tcPr>
            <w:tcW w:w="2808" w:type="dxa"/>
          </w:tcPr>
          <w:p w:rsidR="00B40C6F" w:rsidRPr="00262883" w:rsidRDefault="00B40C6F" w:rsidP="00B40C6F">
            <w:pPr>
              <w:rPr>
                <w:b/>
                <w:color w:val="000000" w:themeColor="text1"/>
              </w:rPr>
            </w:pPr>
          </w:p>
        </w:tc>
      </w:tr>
      <w:tr w:rsidR="00262883" w:rsidRPr="00262883" w:rsidTr="00B03CE3">
        <w:tc>
          <w:tcPr>
            <w:tcW w:w="1793" w:type="dxa"/>
          </w:tcPr>
          <w:p w:rsidR="00B40C6F" w:rsidRPr="00262883" w:rsidRDefault="00A957D2" w:rsidP="00B40C6F">
            <w:pPr>
              <w:rPr>
                <w:color w:val="000000" w:themeColor="text1"/>
              </w:rPr>
            </w:pPr>
            <w:r w:rsidRPr="00262883">
              <w:rPr>
                <w:color w:val="000000" w:themeColor="text1"/>
              </w:rPr>
              <w:t>Jose G</w:t>
            </w:r>
          </w:p>
        </w:tc>
        <w:tc>
          <w:tcPr>
            <w:tcW w:w="2797" w:type="dxa"/>
          </w:tcPr>
          <w:p w:rsidR="00B40C6F" w:rsidRPr="00262883" w:rsidRDefault="00B40C6F" w:rsidP="00B40C6F">
            <w:pPr>
              <w:rPr>
                <w:color w:val="000000" w:themeColor="text1"/>
              </w:rPr>
            </w:pPr>
          </w:p>
        </w:tc>
        <w:tc>
          <w:tcPr>
            <w:tcW w:w="1080" w:type="dxa"/>
          </w:tcPr>
          <w:p w:rsidR="00B40C6F" w:rsidRPr="00262883" w:rsidRDefault="00A957D2" w:rsidP="00B40C6F">
            <w:pPr>
              <w:jc w:val="center"/>
              <w:rPr>
                <w:color w:val="000000" w:themeColor="text1"/>
              </w:rPr>
            </w:pPr>
            <w:r w:rsidRPr="00262883">
              <w:rPr>
                <w:color w:val="000000" w:themeColor="text1"/>
              </w:rPr>
              <w:t>Y</w:t>
            </w:r>
            <w:r w:rsidR="00B40C6F" w:rsidRPr="00262883">
              <w:rPr>
                <w:color w:val="000000" w:themeColor="text1"/>
              </w:rPr>
              <w:t xml:space="preserve"> (+)</w:t>
            </w:r>
          </w:p>
        </w:tc>
        <w:tc>
          <w:tcPr>
            <w:tcW w:w="2808" w:type="dxa"/>
          </w:tcPr>
          <w:p w:rsidR="00B40C6F" w:rsidRPr="00262883" w:rsidRDefault="00B40C6F" w:rsidP="00B40C6F">
            <w:pPr>
              <w:rPr>
                <w:b/>
                <w:color w:val="000000" w:themeColor="text1"/>
              </w:rPr>
            </w:pPr>
          </w:p>
        </w:tc>
      </w:tr>
      <w:tr w:rsidR="00262883" w:rsidRPr="00262883" w:rsidTr="00B03CE3">
        <w:tc>
          <w:tcPr>
            <w:tcW w:w="1793" w:type="dxa"/>
          </w:tcPr>
          <w:p w:rsidR="00B40C6F" w:rsidRPr="00262883" w:rsidRDefault="00B40C6F" w:rsidP="00B40C6F">
            <w:pPr>
              <w:rPr>
                <w:color w:val="000000" w:themeColor="text1"/>
              </w:rPr>
            </w:pPr>
            <w:r w:rsidRPr="00262883">
              <w:rPr>
                <w:color w:val="000000" w:themeColor="text1"/>
              </w:rPr>
              <w:t>Jim D</w:t>
            </w:r>
          </w:p>
        </w:tc>
        <w:tc>
          <w:tcPr>
            <w:tcW w:w="2797" w:type="dxa"/>
          </w:tcPr>
          <w:p w:rsidR="00B40C6F" w:rsidRPr="00262883" w:rsidRDefault="00B40C6F" w:rsidP="00B40C6F">
            <w:pPr>
              <w:rPr>
                <w:color w:val="000000" w:themeColor="text1"/>
              </w:rPr>
            </w:pPr>
          </w:p>
        </w:tc>
        <w:tc>
          <w:tcPr>
            <w:tcW w:w="1080" w:type="dxa"/>
          </w:tcPr>
          <w:p w:rsidR="00B40C6F" w:rsidRPr="00262883" w:rsidRDefault="00A957D2" w:rsidP="00B40C6F">
            <w:pPr>
              <w:jc w:val="center"/>
              <w:rPr>
                <w:color w:val="000000" w:themeColor="text1"/>
              </w:rPr>
            </w:pPr>
            <w:r w:rsidRPr="00262883">
              <w:rPr>
                <w:color w:val="000000" w:themeColor="text1"/>
              </w:rPr>
              <w:t>Y</w:t>
            </w:r>
          </w:p>
        </w:tc>
        <w:tc>
          <w:tcPr>
            <w:tcW w:w="2808" w:type="dxa"/>
          </w:tcPr>
          <w:p w:rsidR="00B40C6F" w:rsidRPr="00262883" w:rsidRDefault="00B40C6F" w:rsidP="00B40C6F">
            <w:pPr>
              <w:rPr>
                <w:b/>
                <w:color w:val="000000" w:themeColor="text1"/>
              </w:rPr>
            </w:pPr>
          </w:p>
        </w:tc>
      </w:tr>
      <w:tr w:rsidR="00262883" w:rsidRPr="00262883" w:rsidTr="00B03CE3">
        <w:tc>
          <w:tcPr>
            <w:tcW w:w="1793" w:type="dxa"/>
            <w:tcBorders>
              <w:bottom w:val="single" w:sz="4" w:space="0" w:color="auto"/>
            </w:tcBorders>
          </w:tcPr>
          <w:p w:rsidR="00B40C6F" w:rsidRPr="00262883" w:rsidRDefault="00B40C6F" w:rsidP="00B40C6F">
            <w:pPr>
              <w:rPr>
                <w:color w:val="000000" w:themeColor="text1"/>
              </w:rPr>
            </w:pPr>
          </w:p>
        </w:tc>
        <w:tc>
          <w:tcPr>
            <w:tcW w:w="2797" w:type="dxa"/>
            <w:tcBorders>
              <w:bottom w:val="single" w:sz="4" w:space="0" w:color="auto"/>
            </w:tcBorders>
          </w:tcPr>
          <w:p w:rsidR="00B40C6F" w:rsidRPr="00262883" w:rsidRDefault="00B40C6F" w:rsidP="00B40C6F">
            <w:pPr>
              <w:rPr>
                <w:color w:val="000000" w:themeColor="text1"/>
              </w:rPr>
            </w:pPr>
          </w:p>
        </w:tc>
        <w:tc>
          <w:tcPr>
            <w:tcW w:w="1080" w:type="dxa"/>
            <w:tcBorders>
              <w:bottom w:val="single" w:sz="4" w:space="0" w:color="auto"/>
            </w:tcBorders>
          </w:tcPr>
          <w:p w:rsidR="00B40C6F" w:rsidRPr="00262883" w:rsidRDefault="00B40C6F" w:rsidP="00B40C6F">
            <w:pPr>
              <w:jc w:val="center"/>
              <w:rPr>
                <w:b/>
                <w:color w:val="000000" w:themeColor="text1"/>
              </w:rPr>
            </w:pPr>
          </w:p>
        </w:tc>
        <w:tc>
          <w:tcPr>
            <w:tcW w:w="2808" w:type="dxa"/>
            <w:tcBorders>
              <w:bottom w:val="single" w:sz="4" w:space="0" w:color="auto"/>
            </w:tcBorders>
          </w:tcPr>
          <w:p w:rsidR="00B40C6F" w:rsidRPr="00262883" w:rsidRDefault="00B40C6F" w:rsidP="00B40C6F">
            <w:pPr>
              <w:rPr>
                <w:b/>
                <w:color w:val="000000" w:themeColor="text1"/>
              </w:rPr>
            </w:pPr>
          </w:p>
        </w:tc>
      </w:tr>
    </w:tbl>
    <w:p w:rsidR="00B40C6F" w:rsidRPr="00262883" w:rsidRDefault="00B40C6F" w:rsidP="00EF3BC1">
      <w:pPr>
        <w:spacing w:after="0" w:line="240" w:lineRule="auto"/>
        <w:rPr>
          <w:b/>
          <w:color w:val="000000" w:themeColor="text1"/>
        </w:rPr>
      </w:pPr>
    </w:p>
    <w:p w:rsidR="00EF3BC1" w:rsidRPr="00262883" w:rsidRDefault="00EF3BC1" w:rsidP="00EF3BC1">
      <w:pPr>
        <w:spacing w:after="0" w:line="240" w:lineRule="auto"/>
        <w:rPr>
          <w:color w:val="000000" w:themeColor="text1"/>
        </w:rPr>
      </w:pPr>
      <w:r w:rsidRPr="00262883">
        <w:rPr>
          <w:b/>
          <w:color w:val="000000" w:themeColor="text1"/>
        </w:rPr>
        <w:t>Open Comments</w:t>
      </w:r>
      <w:r w:rsidRPr="00262883">
        <w:rPr>
          <w:color w:val="000000" w:themeColor="text1"/>
        </w:rPr>
        <w:t xml:space="preserve">:  </w:t>
      </w:r>
    </w:p>
    <w:p w:rsidR="00A957D2" w:rsidRPr="00262883" w:rsidRDefault="00A957D2" w:rsidP="00A957D2">
      <w:pPr>
        <w:pStyle w:val="ListParagraph"/>
        <w:numPr>
          <w:ilvl w:val="0"/>
          <w:numId w:val="17"/>
        </w:numPr>
        <w:spacing w:after="0" w:line="240" w:lineRule="auto"/>
        <w:rPr>
          <w:color w:val="000000" w:themeColor="text1"/>
        </w:rPr>
      </w:pPr>
      <w:r w:rsidRPr="00262883">
        <w:rPr>
          <w:color w:val="000000" w:themeColor="text1"/>
        </w:rPr>
        <w:t>Opening day for Waterford Little League is April 30.  WSC should investigate potential conflicts with this day as other sports (Lacrosse) may also be planning to open this day as well</w:t>
      </w:r>
    </w:p>
    <w:p w:rsidR="00B123A5" w:rsidRPr="00262883" w:rsidRDefault="008479C0" w:rsidP="00A957D2">
      <w:pPr>
        <w:pStyle w:val="ListParagraph"/>
        <w:numPr>
          <w:ilvl w:val="0"/>
          <w:numId w:val="17"/>
        </w:numPr>
        <w:spacing w:after="0" w:line="240" w:lineRule="auto"/>
        <w:rPr>
          <w:color w:val="000000" w:themeColor="text1"/>
        </w:rPr>
      </w:pPr>
      <w:r w:rsidRPr="00262883">
        <w:rPr>
          <w:color w:val="000000" w:themeColor="text1"/>
        </w:rPr>
        <w:t>Matt B was able to obtain the following dates from WYLA:</w:t>
      </w:r>
    </w:p>
    <w:p w:rsidR="008479C0" w:rsidRPr="00262883" w:rsidRDefault="008479C0" w:rsidP="008479C0">
      <w:pPr>
        <w:pStyle w:val="ListParagraph"/>
        <w:numPr>
          <w:ilvl w:val="1"/>
          <w:numId w:val="17"/>
        </w:numPr>
        <w:spacing w:after="0" w:line="240" w:lineRule="auto"/>
        <w:rPr>
          <w:color w:val="000000" w:themeColor="text1"/>
        </w:rPr>
      </w:pPr>
      <w:r w:rsidRPr="00262883">
        <w:rPr>
          <w:color w:val="000000" w:themeColor="text1"/>
        </w:rPr>
        <w:t>Opening Day Ceremony (April 23</w:t>
      </w:r>
      <w:r w:rsidRPr="00262883">
        <w:rPr>
          <w:color w:val="000000" w:themeColor="text1"/>
          <w:vertAlign w:val="superscript"/>
        </w:rPr>
        <w:t>rd</w:t>
      </w:r>
      <w:r w:rsidRPr="00262883">
        <w:rPr>
          <w:color w:val="000000" w:themeColor="text1"/>
        </w:rPr>
        <w:t>)</w:t>
      </w:r>
    </w:p>
    <w:p w:rsidR="008479C0" w:rsidRPr="00262883" w:rsidRDefault="008479C0" w:rsidP="008479C0">
      <w:pPr>
        <w:pStyle w:val="ListParagraph"/>
        <w:numPr>
          <w:ilvl w:val="1"/>
          <w:numId w:val="17"/>
        </w:numPr>
        <w:spacing w:after="0" w:line="240" w:lineRule="auto"/>
        <w:rPr>
          <w:color w:val="000000" w:themeColor="text1"/>
        </w:rPr>
      </w:pPr>
      <w:r w:rsidRPr="00262883">
        <w:rPr>
          <w:color w:val="000000" w:themeColor="text1"/>
        </w:rPr>
        <w:t>Montville Tournament (May 21</w:t>
      </w:r>
      <w:r w:rsidRPr="00262883">
        <w:rPr>
          <w:color w:val="000000" w:themeColor="text1"/>
          <w:vertAlign w:val="superscript"/>
        </w:rPr>
        <w:t>st</w:t>
      </w:r>
      <w:r w:rsidRPr="00262883">
        <w:rPr>
          <w:color w:val="000000" w:themeColor="text1"/>
        </w:rPr>
        <w:t>)</w:t>
      </w:r>
    </w:p>
    <w:p w:rsidR="008479C0" w:rsidRPr="00262883" w:rsidRDefault="008479C0" w:rsidP="008479C0">
      <w:pPr>
        <w:pStyle w:val="ListParagraph"/>
        <w:numPr>
          <w:ilvl w:val="1"/>
          <w:numId w:val="17"/>
        </w:numPr>
        <w:spacing w:after="0" w:line="240" w:lineRule="auto"/>
        <w:rPr>
          <w:color w:val="000000" w:themeColor="text1"/>
        </w:rPr>
      </w:pPr>
      <w:r w:rsidRPr="00262883">
        <w:rPr>
          <w:color w:val="000000" w:themeColor="text1"/>
        </w:rPr>
        <w:t>End of Season Jamboree (June 11-12)</w:t>
      </w:r>
    </w:p>
    <w:p w:rsidR="00A957D2" w:rsidRPr="00262883" w:rsidRDefault="00A957D2" w:rsidP="00A957D2">
      <w:pPr>
        <w:pStyle w:val="ListParagraph"/>
        <w:numPr>
          <w:ilvl w:val="0"/>
          <w:numId w:val="17"/>
        </w:numPr>
        <w:spacing w:after="0" w:line="240" w:lineRule="auto"/>
        <w:rPr>
          <w:color w:val="000000" w:themeColor="text1"/>
        </w:rPr>
      </w:pPr>
      <w:r w:rsidRPr="00262883">
        <w:rPr>
          <w:color w:val="000000" w:themeColor="text1"/>
        </w:rPr>
        <w:t>It may be helpful to post on the website the weekly game schedule:</w:t>
      </w:r>
    </w:p>
    <w:p w:rsidR="00A957D2" w:rsidRPr="00262883" w:rsidRDefault="00A957D2" w:rsidP="00A957D2">
      <w:pPr>
        <w:pStyle w:val="ListParagraph"/>
        <w:numPr>
          <w:ilvl w:val="1"/>
          <w:numId w:val="17"/>
        </w:numPr>
        <w:spacing w:after="0" w:line="240" w:lineRule="auto"/>
        <w:rPr>
          <w:color w:val="000000" w:themeColor="text1"/>
        </w:rPr>
      </w:pPr>
      <w:r w:rsidRPr="00262883">
        <w:rPr>
          <w:color w:val="000000" w:themeColor="text1"/>
        </w:rPr>
        <w:t>Tykes (U7) 11-12am</w:t>
      </w:r>
    </w:p>
    <w:p w:rsidR="00A957D2" w:rsidRPr="00262883" w:rsidRDefault="00A957D2" w:rsidP="00A957D2">
      <w:pPr>
        <w:pStyle w:val="ListParagraph"/>
        <w:numPr>
          <w:ilvl w:val="1"/>
          <w:numId w:val="17"/>
        </w:numPr>
        <w:spacing w:after="0" w:line="240" w:lineRule="auto"/>
        <w:rPr>
          <w:color w:val="000000" w:themeColor="text1"/>
        </w:rPr>
      </w:pPr>
      <w:r w:rsidRPr="00262883">
        <w:rPr>
          <w:color w:val="000000" w:themeColor="text1"/>
        </w:rPr>
        <w:t>U6 10 – 11am</w:t>
      </w:r>
    </w:p>
    <w:p w:rsidR="00A957D2" w:rsidRPr="00262883" w:rsidRDefault="00A957D2" w:rsidP="00A957D2">
      <w:pPr>
        <w:pStyle w:val="ListParagraph"/>
        <w:numPr>
          <w:ilvl w:val="1"/>
          <w:numId w:val="17"/>
        </w:numPr>
        <w:spacing w:after="0" w:line="240" w:lineRule="auto"/>
        <w:rPr>
          <w:color w:val="000000" w:themeColor="text1"/>
        </w:rPr>
      </w:pPr>
      <w:r w:rsidRPr="00262883">
        <w:rPr>
          <w:color w:val="000000" w:themeColor="text1"/>
        </w:rPr>
        <w:t>U8 8:30 – 9:30am</w:t>
      </w:r>
    </w:p>
    <w:p w:rsidR="00EF3BC1" w:rsidRPr="00262883" w:rsidRDefault="00EF3BC1" w:rsidP="00EF3BC1">
      <w:pPr>
        <w:spacing w:after="0" w:line="240" w:lineRule="auto"/>
        <w:rPr>
          <w:color w:val="000000" w:themeColor="text1"/>
        </w:rPr>
      </w:pPr>
      <w:r w:rsidRPr="00262883">
        <w:rPr>
          <w:b/>
          <w:color w:val="000000" w:themeColor="text1"/>
        </w:rPr>
        <w:t>President’s Report</w:t>
      </w:r>
      <w:r w:rsidRPr="00262883">
        <w:rPr>
          <w:color w:val="000000" w:themeColor="text1"/>
        </w:rPr>
        <w:t xml:space="preserve">:  </w:t>
      </w:r>
    </w:p>
    <w:p w:rsidR="0028692A" w:rsidRPr="00262883" w:rsidRDefault="00A957D2" w:rsidP="00A957D2">
      <w:pPr>
        <w:pStyle w:val="ListParagraph"/>
        <w:numPr>
          <w:ilvl w:val="0"/>
          <w:numId w:val="1"/>
        </w:numPr>
        <w:spacing w:after="0" w:line="240" w:lineRule="auto"/>
        <w:rPr>
          <w:color w:val="000000" w:themeColor="text1"/>
        </w:rPr>
      </w:pPr>
      <w:r w:rsidRPr="00262883">
        <w:rPr>
          <w:color w:val="000000" w:themeColor="text1"/>
        </w:rPr>
        <w:t>The proposed budget was reviewed and approved unanimously.  The fiscal year for WSC is from May 1 to April 30th and as such, the newly approved budget will be effective May 1, 2016</w:t>
      </w:r>
    </w:p>
    <w:p w:rsidR="00A957D2" w:rsidRPr="00262883" w:rsidRDefault="009F1A82" w:rsidP="00A957D2">
      <w:pPr>
        <w:pStyle w:val="ListParagraph"/>
        <w:numPr>
          <w:ilvl w:val="0"/>
          <w:numId w:val="1"/>
        </w:numPr>
        <w:spacing w:after="0" w:line="240" w:lineRule="auto"/>
        <w:rPr>
          <w:color w:val="000000" w:themeColor="text1"/>
        </w:rPr>
      </w:pPr>
      <w:r w:rsidRPr="00262883">
        <w:rPr>
          <w:color w:val="000000" w:themeColor="text1"/>
        </w:rPr>
        <w:t>“</w:t>
      </w:r>
      <w:r w:rsidR="00A957D2" w:rsidRPr="00262883">
        <w:rPr>
          <w:color w:val="000000" w:themeColor="text1"/>
        </w:rPr>
        <w:t>Blast email</w:t>
      </w:r>
      <w:r w:rsidRPr="00262883">
        <w:rPr>
          <w:color w:val="000000" w:themeColor="text1"/>
        </w:rPr>
        <w:t>”</w:t>
      </w:r>
      <w:r w:rsidR="00A957D2" w:rsidRPr="00262883">
        <w:rPr>
          <w:color w:val="000000" w:themeColor="text1"/>
        </w:rPr>
        <w:t xml:space="preserve"> process is refined as follows:</w:t>
      </w:r>
    </w:p>
    <w:p w:rsidR="00A957D2" w:rsidRPr="00262883" w:rsidRDefault="00A957D2" w:rsidP="009F1A82">
      <w:pPr>
        <w:pStyle w:val="ListParagraph"/>
        <w:numPr>
          <w:ilvl w:val="1"/>
          <w:numId w:val="1"/>
        </w:numPr>
        <w:spacing w:after="0" w:line="240" w:lineRule="auto"/>
        <w:rPr>
          <w:color w:val="000000" w:themeColor="text1"/>
        </w:rPr>
      </w:pPr>
      <w:r w:rsidRPr="00262883">
        <w:rPr>
          <w:color w:val="000000" w:themeColor="text1"/>
        </w:rPr>
        <w:t>The author of the communication forwards</w:t>
      </w:r>
      <w:r w:rsidR="009F1A82" w:rsidRPr="00262883">
        <w:rPr>
          <w:color w:val="000000" w:themeColor="text1"/>
        </w:rPr>
        <w:t xml:space="preserve"> a copy</w:t>
      </w:r>
      <w:r w:rsidRPr="00262883">
        <w:rPr>
          <w:color w:val="000000" w:themeColor="text1"/>
        </w:rPr>
        <w:t xml:space="preserve"> to the Secretary</w:t>
      </w:r>
    </w:p>
    <w:p w:rsidR="00A957D2" w:rsidRPr="00262883" w:rsidRDefault="00A957D2" w:rsidP="009F1A82">
      <w:pPr>
        <w:pStyle w:val="ListParagraph"/>
        <w:numPr>
          <w:ilvl w:val="1"/>
          <w:numId w:val="1"/>
        </w:numPr>
        <w:spacing w:after="0" w:line="240" w:lineRule="auto"/>
        <w:rPr>
          <w:color w:val="000000" w:themeColor="text1"/>
        </w:rPr>
      </w:pPr>
      <w:r w:rsidRPr="00262883">
        <w:rPr>
          <w:color w:val="000000" w:themeColor="text1"/>
        </w:rPr>
        <w:t>The Secretary forwards the communication to the Executive board.  Communication is approved if any of the following conditions apply:</w:t>
      </w:r>
    </w:p>
    <w:p w:rsidR="00A957D2" w:rsidRPr="00262883" w:rsidRDefault="009F1A82" w:rsidP="009F1A82">
      <w:pPr>
        <w:pStyle w:val="ListParagraph"/>
        <w:numPr>
          <w:ilvl w:val="2"/>
          <w:numId w:val="1"/>
        </w:numPr>
        <w:spacing w:after="0" w:line="240" w:lineRule="auto"/>
        <w:rPr>
          <w:color w:val="000000" w:themeColor="text1"/>
        </w:rPr>
      </w:pPr>
      <w:r w:rsidRPr="00262883">
        <w:rPr>
          <w:color w:val="000000" w:themeColor="text1"/>
        </w:rPr>
        <w:t>A</w:t>
      </w:r>
      <w:r w:rsidR="00A957D2" w:rsidRPr="00262883">
        <w:rPr>
          <w:color w:val="000000" w:themeColor="text1"/>
        </w:rPr>
        <w:t>ny two members of the executive board, including the Secretary, approve the communication</w:t>
      </w:r>
    </w:p>
    <w:p w:rsidR="00A957D2" w:rsidRPr="00262883" w:rsidRDefault="009F1A82" w:rsidP="009F1A82">
      <w:pPr>
        <w:pStyle w:val="ListParagraph"/>
        <w:numPr>
          <w:ilvl w:val="2"/>
          <w:numId w:val="1"/>
        </w:numPr>
        <w:spacing w:after="0" w:line="240" w:lineRule="auto"/>
        <w:rPr>
          <w:color w:val="000000" w:themeColor="text1"/>
        </w:rPr>
      </w:pPr>
      <w:r w:rsidRPr="00262883">
        <w:rPr>
          <w:color w:val="000000" w:themeColor="text1"/>
        </w:rPr>
        <w:t>Approval from the Secretary AND n</w:t>
      </w:r>
      <w:r w:rsidR="00A957D2" w:rsidRPr="00262883">
        <w:rPr>
          <w:color w:val="000000" w:themeColor="text1"/>
        </w:rPr>
        <w:t>o feedback from the executive board provided within 24 hours of the Secretary forward</w:t>
      </w:r>
      <w:r w:rsidRPr="00262883">
        <w:rPr>
          <w:color w:val="000000" w:themeColor="text1"/>
        </w:rPr>
        <w:t>ing</w:t>
      </w:r>
      <w:r w:rsidR="00A957D2" w:rsidRPr="00262883">
        <w:rPr>
          <w:color w:val="000000" w:themeColor="text1"/>
        </w:rPr>
        <w:t xml:space="preserve"> the communication</w:t>
      </w:r>
    </w:p>
    <w:p w:rsidR="009F1A82" w:rsidRPr="00262883" w:rsidRDefault="009F1A82" w:rsidP="009F1A82">
      <w:pPr>
        <w:pStyle w:val="ListParagraph"/>
        <w:numPr>
          <w:ilvl w:val="2"/>
          <w:numId w:val="1"/>
        </w:numPr>
        <w:spacing w:after="0" w:line="240" w:lineRule="auto"/>
        <w:rPr>
          <w:color w:val="000000" w:themeColor="text1"/>
        </w:rPr>
      </w:pPr>
      <w:r w:rsidRPr="00262883">
        <w:rPr>
          <w:color w:val="000000" w:themeColor="text1"/>
        </w:rPr>
        <w:t>No “critical stop” feedback</w:t>
      </w:r>
    </w:p>
    <w:p w:rsidR="009F1A82" w:rsidRPr="00262883" w:rsidRDefault="009F1A82" w:rsidP="009F1A82">
      <w:pPr>
        <w:pStyle w:val="ListParagraph"/>
        <w:numPr>
          <w:ilvl w:val="1"/>
          <w:numId w:val="1"/>
        </w:numPr>
        <w:spacing w:after="0" w:line="240" w:lineRule="auto"/>
        <w:rPr>
          <w:color w:val="000000" w:themeColor="text1"/>
        </w:rPr>
      </w:pPr>
      <w:r w:rsidRPr="00262883">
        <w:rPr>
          <w:color w:val="000000" w:themeColor="text1"/>
        </w:rPr>
        <w:t>The Secretary informs the author of the feedback and /or approval</w:t>
      </w:r>
    </w:p>
    <w:p w:rsidR="009F1A82" w:rsidRPr="00262883" w:rsidRDefault="009F1A82" w:rsidP="009F1A82">
      <w:pPr>
        <w:pStyle w:val="ListParagraph"/>
        <w:numPr>
          <w:ilvl w:val="1"/>
          <w:numId w:val="1"/>
        </w:numPr>
        <w:spacing w:after="0" w:line="240" w:lineRule="auto"/>
        <w:rPr>
          <w:color w:val="000000" w:themeColor="text1"/>
        </w:rPr>
      </w:pPr>
      <w:r w:rsidRPr="00262883">
        <w:rPr>
          <w:color w:val="000000" w:themeColor="text1"/>
        </w:rPr>
        <w:lastRenderedPageBreak/>
        <w:t>The author incorporates the feedback as needed</w:t>
      </w:r>
    </w:p>
    <w:p w:rsidR="009F1A82" w:rsidRPr="00262883" w:rsidRDefault="009F1A82" w:rsidP="009F1A82">
      <w:pPr>
        <w:pStyle w:val="ListParagraph"/>
        <w:numPr>
          <w:ilvl w:val="1"/>
          <w:numId w:val="1"/>
        </w:numPr>
        <w:spacing w:after="0" w:line="240" w:lineRule="auto"/>
        <w:rPr>
          <w:color w:val="000000" w:themeColor="text1"/>
        </w:rPr>
      </w:pPr>
      <w:r w:rsidRPr="00262883">
        <w:rPr>
          <w:color w:val="000000" w:themeColor="text1"/>
        </w:rPr>
        <w:t>The author distributes the communication</w:t>
      </w:r>
    </w:p>
    <w:p w:rsidR="009F1A82" w:rsidRPr="00262883" w:rsidRDefault="009F1A82" w:rsidP="009F1A82">
      <w:pPr>
        <w:pStyle w:val="ListParagraph"/>
        <w:numPr>
          <w:ilvl w:val="0"/>
          <w:numId w:val="1"/>
        </w:numPr>
        <w:spacing w:after="0" w:line="240" w:lineRule="auto"/>
        <w:rPr>
          <w:color w:val="000000" w:themeColor="text1"/>
        </w:rPr>
      </w:pPr>
      <w:r w:rsidRPr="00262883">
        <w:rPr>
          <w:color w:val="000000" w:themeColor="text1"/>
        </w:rPr>
        <w:t>WSC business conducted via email is to be professional, objective, and focused</w:t>
      </w:r>
    </w:p>
    <w:p w:rsidR="009F1A82" w:rsidRPr="00262883" w:rsidRDefault="009F1A82" w:rsidP="009F1A82">
      <w:pPr>
        <w:pStyle w:val="ListParagraph"/>
        <w:numPr>
          <w:ilvl w:val="0"/>
          <w:numId w:val="1"/>
        </w:numPr>
        <w:spacing w:after="0" w:line="240" w:lineRule="auto"/>
        <w:rPr>
          <w:color w:val="000000" w:themeColor="text1"/>
        </w:rPr>
      </w:pPr>
      <w:r w:rsidRPr="00262883">
        <w:rPr>
          <w:color w:val="000000" w:themeColor="text1"/>
        </w:rPr>
        <w:t>Major points from the SECJSA meeting on March 2 discussed as follows:</w:t>
      </w:r>
    </w:p>
    <w:p w:rsidR="00262883" w:rsidRDefault="00262883" w:rsidP="009F1A82">
      <w:pPr>
        <w:pStyle w:val="ListParagraph"/>
        <w:numPr>
          <w:ilvl w:val="1"/>
          <w:numId w:val="1"/>
        </w:numPr>
        <w:spacing w:after="0" w:line="240" w:lineRule="auto"/>
        <w:rPr>
          <w:color w:val="000000" w:themeColor="text1"/>
        </w:rPr>
      </w:pPr>
      <w:r>
        <w:rPr>
          <w:color w:val="000000" w:themeColor="text1"/>
        </w:rPr>
        <w:t>Division changes include:</w:t>
      </w:r>
    </w:p>
    <w:p w:rsidR="00262883" w:rsidRDefault="00262883" w:rsidP="00262883">
      <w:pPr>
        <w:pStyle w:val="ListParagraph"/>
        <w:numPr>
          <w:ilvl w:val="2"/>
          <w:numId w:val="1"/>
        </w:numPr>
        <w:spacing w:after="0" w:line="240" w:lineRule="auto"/>
        <w:rPr>
          <w:color w:val="000000" w:themeColor="text1"/>
        </w:rPr>
      </w:pPr>
      <w:r>
        <w:rPr>
          <w:color w:val="000000" w:themeColor="text1"/>
        </w:rPr>
        <w:t>There are no U13, U14, or U15 Premier players in the Rec Plus division</w:t>
      </w:r>
    </w:p>
    <w:p w:rsidR="00262883" w:rsidRDefault="00262883" w:rsidP="00262883">
      <w:pPr>
        <w:pStyle w:val="ListParagraph"/>
        <w:numPr>
          <w:ilvl w:val="2"/>
          <w:numId w:val="1"/>
        </w:numPr>
        <w:spacing w:after="0" w:line="240" w:lineRule="auto"/>
        <w:rPr>
          <w:color w:val="000000" w:themeColor="text1"/>
        </w:rPr>
      </w:pPr>
      <w:r>
        <w:rPr>
          <w:color w:val="000000" w:themeColor="text1"/>
        </w:rPr>
        <w:t>Players in the Rec division will be divided up evenly across teams.  No Premier players in any age group</w:t>
      </w:r>
    </w:p>
    <w:p w:rsidR="002E4329" w:rsidRDefault="002E4329" w:rsidP="00262883">
      <w:pPr>
        <w:pStyle w:val="ListParagraph"/>
        <w:numPr>
          <w:ilvl w:val="2"/>
          <w:numId w:val="1"/>
        </w:numPr>
        <w:spacing w:after="0" w:line="240" w:lineRule="auto"/>
        <w:rPr>
          <w:color w:val="000000" w:themeColor="text1"/>
        </w:rPr>
      </w:pPr>
      <w:r>
        <w:rPr>
          <w:color w:val="000000" w:themeColor="text1"/>
        </w:rPr>
        <w:t>U8 is 7v7, CoEd, present in the Rec division only</w:t>
      </w:r>
    </w:p>
    <w:p w:rsidR="002E4329" w:rsidRDefault="002E4329" w:rsidP="00262883">
      <w:pPr>
        <w:pStyle w:val="ListParagraph"/>
        <w:numPr>
          <w:ilvl w:val="2"/>
          <w:numId w:val="1"/>
        </w:numPr>
        <w:spacing w:after="0" w:line="240" w:lineRule="auto"/>
        <w:rPr>
          <w:color w:val="000000" w:themeColor="text1"/>
        </w:rPr>
      </w:pPr>
      <w:r>
        <w:rPr>
          <w:color w:val="000000" w:themeColor="text1"/>
        </w:rPr>
        <w:t>U9 is 8v8 and present in Classic, RecPlus, and Rec divisions</w:t>
      </w:r>
    </w:p>
    <w:p w:rsidR="002E4329" w:rsidRDefault="002E4329" w:rsidP="00262883">
      <w:pPr>
        <w:pStyle w:val="ListParagraph"/>
        <w:numPr>
          <w:ilvl w:val="2"/>
          <w:numId w:val="1"/>
        </w:numPr>
        <w:spacing w:after="0" w:line="240" w:lineRule="auto"/>
        <w:rPr>
          <w:color w:val="000000" w:themeColor="text1"/>
        </w:rPr>
      </w:pPr>
      <w:r>
        <w:rPr>
          <w:color w:val="000000" w:themeColor="text1"/>
        </w:rPr>
        <w:t>U10 is 8v8 and present in Classic, RecPlus, and Rec divisions.  Offsides is introduced in Fall 2016</w:t>
      </w:r>
    </w:p>
    <w:p w:rsidR="002E4329" w:rsidRDefault="002E4329" w:rsidP="002E4329">
      <w:pPr>
        <w:pStyle w:val="ListParagraph"/>
        <w:numPr>
          <w:ilvl w:val="2"/>
          <w:numId w:val="1"/>
        </w:numPr>
        <w:spacing w:after="0" w:line="240" w:lineRule="auto"/>
        <w:rPr>
          <w:color w:val="000000" w:themeColor="text1"/>
        </w:rPr>
      </w:pPr>
      <w:r>
        <w:rPr>
          <w:color w:val="000000" w:themeColor="text1"/>
        </w:rPr>
        <w:t>U11, U12 are 8v8</w:t>
      </w:r>
    </w:p>
    <w:p w:rsidR="002E4329" w:rsidRPr="002E4329" w:rsidRDefault="002E4329" w:rsidP="002E4329">
      <w:pPr>
        <w:pStyle w:val="ListParagraph"/>
        <w:numPr>
          <w:ilvl w:val="2"/>
          <w:numId w:val="1"/>
        </w:numPr>
        <w:spacing w:after="0" w:line="240" w:lineRule="auto"/>
        <w:rPr>
          <w:color w:val="000000" w:themeColor="text1"/>
        </w:rPr>
      </w:pPr>
      <w:r>
        <w:rPr>
          <w:color w:val="000000" w:themeColor="text1"/>
        </w:rPr>
        <w:t>U11 is present in Classic, RecPlus, and Rec divisions</w:t>
      </w:r>
    </w:p>
    <w:p w:rsidR="002E4329" w:rsidRDefault="002E4329" w:rsidP="00262883">
      <w:pPr>
        <w:pStyle w:val="ListParagraph"/>
        <w:numPr>
          <w:ilvl w:val="2"/>
          <w:numId w:val="1"/>
        </w:numPr>
        <w:spacing w:after="0" w:line="240" w:lineRule="auto"/>
        <w:rPr>
          <w:color w:val="000000" w:themeColor="text1"/>
        </w:rPr>
      </w:pPr>
      <w:r>
        <w:rPr>
          <w:color w:val="000000" w:themeColor="text1"/>
        </w:rPr>
        <w:t>U13, U14, U15 are 11v11</w:t>
      </w:r>
    </w:p>
    <w:p w:rsidR="002E4329" w:rsidRDefault="002E4329" w:rsidP="00262883">
      <w:pPr>
        <w:pStyle w:val="ListParagraph"/>
        <w:numPr>
          <w:ilvl w:val="2"/>
          <w:numId w:val="1"/>
        </w:numPr>
        <w:spacing w:after="0" w:line="240" w:lineRule="auto"/>
        <w:rPr>
          <w:color w:val="000000" w:themeColor="text1"/>
        </w:rPr>
      </w:pPr>
      <w:r>
        <w:rPr>
          <w:color w:val="000000" w:themeColor="text1"/>
        </w:rPr>
        <w:t>U11, U13, U14, U15 are present in RecPlus and Classic divisions only</w:t>
      </w:r>
    </w:p>
    <w:p w:rsidR="00262883" w:rsidRDefault="002E4329" w:rsidP="00262883">
      <w:pPr>
        <w:pStyle w:val="ListParagraph"/>
        <w:numPr>
          <w:ilvl w:val="1"/>
          <w:numId w:val="1"/>
        </w:numPr>
        <w:spacing w:after="0" w:line="240" w:lineRule="auto"/>
        <w:rPr>
          <w:color w:val="000000" w:themeColor="text1"/>
        </w:rPr>
      </w:pPr>
      <w:r>
        <w:rPr>
          <w:color w:val="000000" w:themeColor="text1"/>
        </w:rPr>
        <w:t>CJSA insurance increase of $3 per player</w:t>
      </w:r>
    </w:p>
    <w:p w:rsidR="009F1A82" w:rsidRPr="00262883" w:rsidRDefault="009F1A82" w:rsidP="009F1A82">
      <w:pPr>
        <w:pStyle w:val="ListParagraph"/>
        <w:numPr>
          <w:ilvl w:val="1"/>
          <w:numId w:val="1"/>
        </w:numPr>
        <w:spacing w:after="0" w:line="240" w:lineRule="auto"/>
        <w:rPr>
          <w:color w:val="000000" w:themeColor="text1"/>
        </w:rPr>
      </w:pPr>
      <w:r w:rsidRPr="00262883">
        <w:rPr>
          <w:color w:val="000000" w:themeColor="text1"/>
        </w:rPr>
        <w:t>Header Policy per U.S. Soccer = none for U10 and below.  For U12 and above, TBD</w:t>
      </w:r>
    </w:p>
    <w:p w:rsidR="009F1A82" w:rsidRPr="00262883" w:rsidRDefault="009F1A82" w:rsidP="009F1A82">
      <w:pPr>
        <w:pStyle w:val="ListParagraph"/>
        <w:numPr>
          <w:ilvl w:val="1"/>
          <w:numId w:val="1"/>
        </w:numPr>
        <w:spacing w:after="0" w:line="240" w:lineRule="auto"/>
        <w:rPr>
          <w:color w:val="000000" w:themeColor="text1"/>
        </w:rPr>
      </w:pPr>
      <w:r w:rsidRPr="00262883">
        <w:rPr>
          <w:color w:val="000000" w:themeColor="text1"/>
        </w:rPr>
        <w:t>Eric B provided a handout that highlights major changes to structure</w:t>
      </w:r>
    </w:p>
    <w:p w:rsidR="002E4329" w:rsidRDefault="002E4329" w:rsidP="009F1A82">
      <w:pPr>
        <w:pStyle w:val="ListParagraph"/>
        <w:numPr>
          <w:ilvl w:val="1"/>
          <w:numId w:val="1"/>
        </w:numPr>
        <w:spacing w:after="0" w:line="240" w:lineRule="auto"/>
        <w:rPr>
          <w:color w:val="000000" w:themeColor="text1"/>
        </w:rPr>
      </w:pPr>
      <w:r>
        <w:rPr>
          <w:color w:val="000000" w:themeColor="text1"/>
        </w:rPr>
        <w:t>Clarification on players from other towns was provided:</w:t>
      </w:r>
    </w:p>
    <w:p w:rsidR="002E4329" w:rsidRDefault="002E4329" w:rsidP="002E4329">
      <w:pPr>
        <w:pStyle w:val="ListParagraph"/>
        <w:numPr>
          <w:ilvl w:val="2"/>
          <w:numId w:val="1"/>
        </w:numPr>
        <w:spacing w:after="0" w:line="240" w:lineRule="auto"/>
        <w:rPr>
          <w:color w:val="000000" w:themeColor="text1"/>
        </w:rPr>
      </w:pPr>
      <w:r>
        <w:rPr>
          <w:color w:val="000000" w:themeColor="text1"/>
        </w:rPr>
        <w:t>Any town can take a maximum of two players in the same age group from any other town without authorization from the other town only if the players have not registered with that town for that season</w:t>
      </w:r>
    </w:p>
    <w:p w:rsidR="009F1A82" w:rsidRDefault="002E4329" w:rsidP="002E4329">
      <w:pPr>
        <w:pStyle w:val="ListParagraph"/>
        <w:numPr>
          <w:ilvl w:val="2"/>
          <w:numId w:val="1"/>
        </w:numPr>
        <w:spacing w:after="0" w:line="240" w:lineRule="auto"/>
        <w:rPr>
          <w:color w:val="000000" w:themeColor="text1"/>
        </w:rPr>
      </w:pPr>
      <w:r>
        <w:rPr>
          <w:color w:val="000000" w:themeColor="text1"/>
        </w:rPr>
        <w:t>Any town can take more than two players as per above but only if authorization is provided from the other town for the players beyond the first two</w:t>
      </w:r>
    </w:p>
    <w:p w:rsidR="002E4329" w:rsidRPr="00262883" w:rsidRDefault="002E4329" w:rsidP="002E4329">
      <w:pPr>
        <w:pStyle w:val="ListParagraph"/>
        <w:numPr>
          <w:ilvl w:val="2"/>
          <w:numId w:val="1"/>
        </w:numPr>
        <w:spacing w:after="0" w:line="240" w:lineRule="auto"/>
        <w:rPr>
          <w:color w:val="000000" w:themeColor="text1"/>
        </w:rPr>
      </w:pPr>
      <w:r>
        <w:rPr>
          <w:color w:val="000000" w:themeColor="text1"/>
        </w:rPr>
        <w:t>Any town can take any number of players from a town if that town does not have a club</w:t>
      </w:r>
    </w:p>
    <w:p w:rsidR="009F1A82" w:rsidRPr="00262883" w:rsidRDefault="002E4329" w:rsidP="009F1A82">
      <w:pPr>
        <w:pStyle w:val="ListParagraph"/>
        <w:numPr>
          <w:ilvl w:val="1"/>
          <w:numId w:val="1"/>
        </w:numPr>
        <w:spacing w:after="0" w:line="240" w:lineRule="auto"/>
        <w:rPr>
          <w:color w:val="000000" w:themeColor="text1"/>
        </w:rPr>
      </w:pPr>
      <w:r>
        <w:rPr>
          <w:color w:val="000000" w:themeColor="text1"/>
        </w:rPr>
        <w:t>Fall 2017 changes include Goal sizes; the club receive direction on needed purchases in the future</w:t>
      </w:r>
    </w:p>
    <w:p w:rsidR="009F1A82" w:rsidRPr="00262883" w:rsidRDefault="009F1A82" w:rsidP="009F1A82">
      <w:pPr>
        <w:pStyle w:val="ListParagraph"/>
        <w:numPr>
          <w:ilvl w:val="1"/>
          <w:numId w:val="1"/>
        </w:numPr>
        <w:spacing w:after="0" w:line="240" w:lineRule="auto"/>
        <w:rPr>
          <w:color w:val="000000" w:themeColor="text1"/>
        </w:rPr>
      </w:pPr>
      <w:r w:rsidRPr="00262883">
        <w:rPr>
          <w:color w:val="000000" w:themeColor="text1"/>
        </w:rPr>
        <w:t>WSC attendees voted to not recommend QVSA being allowed to play in our division</w:t>
      </w:r>
    </w:p>
    <w:p w:rsidR="00262883" w:rsidRPr="00262883" w:rsidRDefault="00262883" w:rsidP="009F1A82">
      <w:pPr>
        <w:pStyle w:val="ListParagraph"/>
        <w:numPr>
          <w:ilvl w:val="1"/>
          <w:numId w:val="1"/>
        </w:numPr>
        <w:spacing w:after="0" w:line="240" w:lineRule="auto"/>
        <w:rPr>
          <w:color w:val="000000" w:themeColor="text1"/>
        </w:rPr>
      </w:pPr>
      <w:r w:rsidRPr="00262883">
        <w:rPr>
          <w:color w:val="000000" w:themeColor="text1"/>
        </w:rPr>
        <w:t>Addition</w:t>
      </w:r>
      <w:r w:rsidR="002E4329">
        <w:rPr>
          <w:color w:val="000000" w:themeColor="text1"/>
        </w:rPr>
        <w:t>al</w:t>
      </w:r>
      <w:r w:rsidRPr="00262883">
        <w:rPr>
          <w:color w:val="000000" w:themeColor="text1"/>
        </w:rPr>
        <w:t xml:space="preserve"> eligibility for playing on a U-14 team is clarified as follows:</w:t>
      </w:r>
    </w:p>
    <w:p w:rsidR="00262883" w:rsidRPr="00262883" w:rsidRDefault="00262883" w:rsidP="00262883">
      <w:pPr>
        <w:pStyle w:val="ListParagraph"/>
        <w:numPr>
          <w:ilvl w:val="2"/>
          <w:numId w:val="1"/>
        </w:numPr>
        <w:spacing w:after="0" w:line="240" w:lineRule="auto"/>
        <w:rPr>
          <w:color w:val="000000" w:themeColor="text1"/>
        </w:rPr>
      </w:pPr>
      <w:r w:rsidRPr="00262883">
        <w:rPr>
          <w:color w:val="000000" w:themeColor="text1"/>
        </w:rPr>
        <w:t>Any player in 8</w:t>
      </w:r>
      <w:r w:rsidRPr="00262883">
        <w:rPr>
          <w:color w:val="000000" w:themeColor="text1"/>
          <w:vertAlign w:val="superscript"/>
        </w:rPr>
        <w:t>th</w:t>
      </w:r>
      <w:r w:rsidRPr="00262883">
        <w:rPr>
          <w:color w:val="000000" w:themeColor="text1"/>
        </w:rPr>
        <w:t xml:space="preserve"> grade is eligible</w:t>
      </w:r>
    </w:p>
    <w:p w:rsidR="00262883" w:rsidRPr="00262883" w:rsidRDefault="00262883" w:rsidP="00262883">
      <w:pPr>
        <w:pStyle w:val="ListParagraph"/>
        <w:numPr>
          <w:ilvl w:val="2"/>
          <w:numId w:val="1"/>
        </w:numPr>
        <w:spacing w:after="0" w:line="240" w:lineRule="auto"/>
        <w:rPr>
          <w:color w:val="000000" w:themeColor="text1"/>
        </w:rPr>
      </w:pPr>
      <w:r w:rsidRPr="00262883">
        <w:rPr>
          <w:color w:val="000000" w:themeColor="text1"/>
        </w:rPr>
        <w:t>Any player that is under 14 and in High School is eligible</w:t>
      </w:r>
    </w:p>
    <w:p w:rsidR="00262883" w:rsidRPr="00262883" w:rsidRDefault="00262883" w:rsidP="00262883">
      <w:pPr>
        <w:pStyle w:val="ListParagraph"/>
        <w:numPr>
          <w:ilvl w:val="2"/>
          <w:numId w:val="1"/>
        </w:numPr>
        <w:spacing w:after="0" w:line="240" w:lineRule="auto"/>
        <w:rPr>
          <w:color w:val="000000" w:themeColor="text1"/>
        </w:rPr>
      </w:pPr>
      <w:r w:rsidRPr="00262883">
        <w:rPr>
          <w:color w:val="000000" w:themeColor="text1"/>
        </w:rPr>
        <w:t>Any player in High School that is 14 or older is NOT eligible</w:t>
      </w:r>
    </w:p>
    <w:p w:rsidR="00262883" w:rsidRPr="00262883" w:rsidRDefault="00262883" w:rsidP="006D2508">
      <w:pPr>
        <w:pStyle w:val="ListParagraph"/>
        <w:numPr>
          <w:ilvl w:val="1"/>
          <w:numId w:val="1"/>
        </w:numPr>
        <w:spacing w:after="0" w:line="240" w:lineRule="auto"/>
        <w:rPr>
          <w:color w:val="000000" w:themeColor="text1"/>
        </w:rPr>
      </w:pPr>
      <w:r w:rsidRPr="00262883">
        <w:rPr>
          <w:color w:val="000000" w:themeColor="text1"/>
        </w:rPr>
        <w:t>Any U-14 team that has a 14 year old player on the team must register the team as U-15, although the team will play in the U-14 division</w:t>
      </w:r>
    </w:p>
    <w:p w:rsidR="009F1A82" w:rsidRPr="00262883" w:rsidRDefault="00ED3AD1" w:rsidP="009F1A82">
      <w:pPr>
        <w:pStyle w:val="ListParagraph"/>
        <w:numPr>
          <w:ilvl w:val="0"/>
          <w:numId w:val="1"/>
        </w:numPr>
        <w:spacing w:after="0" w:line="240" w:lineRule="auto"/>
        <w:rPr>
          <w:color w:val="000000" w:themeColor="text1"/>
        </w:rPr>
      </w:pPr>
      <w:r w:rsidRPr="00262883">
        <w:rPr>
          <w:color w:val="000000" w:themeColor="text1"/>
        </w:rPr>
        <w:t>April 6</w:t>
      </w:r>
      <w:r w:rsidRPr="00262883">
        <w:rPr>
          <w:color w:val="000000" w:themeColor="text1"/>
          <w:vertAlign w:val="superscript"/>
        </w:rPr>
        <w:t>th</w:t>
      </w:r>
      <w:r w:rsidRPr="00262883">
        <w:rPr>
          <w:color w:val="000000" w:themeColor="text1"/>
        </w:rPr>
        <w:t xml:space="preserve"> club signup w/ SECJSA will determine the number of teams</w:t>
      </w:r>
    </w:p>
    <w:p w:rsidR="009F1A82" w:rsidRPr="00262883" w:rsidRDefault="009F1A82" w:rsidP="009F1A82">
      <w:pPr>
        <w:pStyle w:val="ListParagraph"/>
        <w:spacing w:after="0" w:line="240" w:lineRule="auto"/>
        <w:ind w:left="0"/>
        <w:rPr>
          <w:color w:val="000000" w:themeColor="text1"/>
        </w:rPr>
      </w:pPr>
    </w:p>
    <w:p w:rsidR="00EF3BC1" w:rsidRPr="00262883" w:rsidRDefault="00EF3BC1" w:rsidP="00EF3BC1">
      <w:pPr>
        <w:spacing w:after="0" w:line="240" w:lineRule="auto"/>
        <w:rPr>
          <w:color w:val="000000" w:themeColor="text1"/>
        </w:rPr>
      </w:pPr>
      <w:r w:rsidRPr="00262883">
        <w:rPr>
          <w:b/>
          <w:color w:val="000000" w:themeColor="text1"/>
        </w:rPr>
        <w:t>Registrar’s Report</w:t>
      </w:r>
      <w:r w:rsidRPr="00262883">
        <w:rPr>
          <w:color w:val="000000" w:themeColor="text1"/>
        </w:rPr>
        <w:t>:</w:t>
      </w:r>
    </w:p>
    <w:p w:rsidR="00B10D76" w:rsidRPr="00262883" w:rsidRDefault="00B10D76" w:rsidP="00B10D76">
      <w:pPr>
        <w:pStyle w:val="ListParagraph"/>
        <w:numPr>
          <w:ilvl w:val="0"/>
          <w:numId w:val="2"/>
        </w:numPr>
        <w:spacing w:after="0" w:line="240" w:lineRule="auto"/>
        <w:rPr>
          <w:color w:val="000000" w:themeColor="text1"/>
        </w:rPr>
      </w:pPr>
      <w:r w:rsidRPr="00262883">
        <w:rPr>
          <w:color w:val="000000" w:themeColor="text1"/>
        </w:rPr>
        <w:t>Registration numbers for Spring 2016 to date</w:t>
      </w:r>
      <w:r w:rsidR="003E07CB" w:rsidRPr="00262883">
        <w:rPr>
          <w:color w:val="000000" w:themeColor="text1"/>
        </w:rPr>
        <w:t>, with prior counts</w:t>
      </w:r>
      <w:r w:rsidRPr="00262883">
        <w:rPr>
          <w:color w:val="000000" w:themeColor="text1"/>
        </w:rPr>
        <w:t>:</w:t>
      </w:r>
    </w:p>
    <w:p w:rsidR="00B10D76" w:rsidRPr="00262883" w:rsidRDefault="00B10D76" w:rsidP="00B10D76">
      <w:pPr>
        <w:pStyle w:val="ListParagraph"/>
        <w:numPr>
          <w:ilvl w:val="1"/>
          <w:numId w:val="2"/>
        </w:numPr>
        <w:spacing w:after="0" w:line="240" w:lineRule="auto"/>
        <w:rPr>
          <w:color w:val="000000" w:themeColor="text1"/>
        </w:rPr>
      </w:pPr>
      <w:r w:rsidRPr="00262883">
        <w:rPr>
          <w:color w:val="000000" w:themeColor="text1"/>
        </w:rPr>
        <w:t xml:space="preserve">Travel League Registrants:  </w:t>
      </w:r>
      <w:r w:rsidR="00AA1E2C">
        <w:rPr>
          <w:color w:val="000000" w:themeColor="text1"/>
        </w:rPr>
        <w:t>157</w:t>
      </w:r>
      <w:r w:rsidR="003E07CB" w:rsidRPr="00262883">
        <w:rPr>
          <w:color w:val="000000" w:themeColor="text1"/>
        </w:rPr>
        <w:t xml:space="preserve"> (</w:t>
      </w:r>
      <w:r w:rsidR="00ED3AD1" w:rsidRPr="00262883">
        <w:rPr>
          <w:color w:val="000000" w:themeColor="text1"/>
        </w:rPr>
        <w:t>63</w:t>
      </w:r>
      <w:r w:rsidR="003E07CB" w:rsidRPr="00262883">
        <w:rPr>
          <w:color w:val="000000" w:themeColor="text1"/>
        </w:rPr>
        <w:t xml:space="preserve"> </w:t>
      </w:r>
      <w:r w:rsidR="00ED3AD1" w:rsidRPr="00262883">
        <w:rPr>
          <w:color w:val="000000" w:themeColor="text1"/>
        </w:rPr>
        <w:t>on Feb 3</w:t>
      </w:r>
      <w:r w:rsidR="003E07CB" w:rsidRPr="00262883">
        <w:rPr>
          <w:color w:val="000000" w:themeColor="text1"/>
        </w:rPr>
        <w:t>)</w:t>
      </w:r>
    </w:p>
    <w:p w:rsidR="00B10D76" w:rsidRPr="00262883" w:rsidRDefault="00B10D76" w:rsidP="00B10D76">
      <w:pPr>
        <w:pStyle w:val="ListParagraph"/>
        <w:numPr>
          <w:ilvl w:val="1"/>
          <w:numId w:val="2"/>
        </w:numPr>
        <w:spacing w:after="0" w:line="240" w:lineRule="auto"/>
        <w:rPr>
          <w:color w:val="000000" w:themeColor="text1"/>
        </w:rPr>
      </w:pPr>
      <w:r w:rsidRPr="00262883">
        <w:rPr>
          <w:color w:val="000000" w:themeColor="text1"/>
        </w:rPr>
        <w:t xml:space="preserve">Rec League Registrants: </w:t>
      </w:r>
      <w:r w:rsidR="00AA1E2C">
        <w:rPr>
          <w:color w:val="000000" w:themeColor="text1"/>
        </w:rPr>
        <w:t>75</w:t>
      </w:r>
      <w:r w:rsidR="003E07CB" w:rsidRPr="00262883">
        <w:rPr>
          <w:color w:val="000000" w:themeColor="text1"/>
        </w:rPr>
        <w:t xml:space="preserve"> (</w:t>
      </w:r>
      <w:r w:rsidR="00ED3AD1" w:rsidRPr="00262883">
        <w:rPr>
          <w:color w:val="000000" w:themeColor="text1"/>
        </w:rPr>
        <w:t>30 on Feb 3</w:t>
      </w:r>
      <w:r w:rsidR="003E07CB" w:rsidRPr="00262883">
        <w:rPr>
          <w:color w:val="000000" w:themeColor="text1"/>
        </w:rPr>
        <w:t>)</w:t>
      </w:r>
    </w:p>
    <w:p w:rsidR="00B10D76" w:rsidRPr="00262883" w:rsidRDefault="00B10D76" w:rsidP="003E07CB">
      <w:pPr>
        <w:pStyle w:val="ListParagraph"/>
        <w:numPr>
          <w:ilvl w:val="1"/>
          <w:numId w:val="2"/>
        </w:numPr>
        <w:spacing w:after="0" w:line="240" w:lineRule="auto"/>
        <w:rPr>
          <w:color w:val="000000" w:themeColor="text1"/>
        </w:rPr>
      </w:pPr>
      <w:r w:rsidRPr="00262883">
        <w:rPr>
          <w:color w:val="000000" w:themeColor="text1"/>
        </w:rPr>
        <w:t xml:space="preserve">Tykes League Registrants: </w:t>
      </w:r>
      <w:r w:rsidR="00AA1E2C">
        <w:rPr>
          <w:color w:val="000000" w:themeColor="text1"/>
        </w:rPr>
        <w:t>40</w:t>
      </w:r>
      <w:bookmarkStart w:id="0" w:name="_GoBack"/>
      <w:bookmarkEnd w:id="0"/>
      <w:r w:rsidR="003E07CB" w:rsidRPr="00262883">
        <w:rPr>
          <w:color w:val="000000" w:themeColor="text1"/>
        </w:rPr>
        <w:t xml:space="preserve"> (</w:t>
      </w:r>
      <w:r w:rsidR="00ED3AD1" w:rsidRPr="00262883">
        <w:rPr>
          <w:color w:val="000000" w:themeColor="text1"/>
        </w:rPr>
        <w:t>20 on Feb 3</w:t>
      </w:r>
      <w:r w:rsidR="00906243" w:rsidRPr="00262883">
        <w:rPr>
          <w:color w:val="000000" w:themeColor="text1"/>
        </w:rPr>
        <w:t>)</w:t>
      </w:r>
    </w:p>
    <w:p w:rsidR="00ED3AD1" w:rsidRPr="00262883" w:rsidRDefault="00ED3AD1" w:rsidP="00ED3AD1">
      <w:pPr>
        <w:pStyle w:val="ListParagraph"/>
        <w:numPr>
          <w:ilvl w:val="0"/>
          <w:numId w:val="2"/>
        </w:numPr>
        <w:spacing w:after="0" w:line="240" w:lineRule="auto"/>
        <w:rPr>
          <w:color w:val="000000" w:themeColor="text1"/>
        </w:rPr>
      </w:pPr>
      <w:r w:rsidRPr="00262883">
        <w:rPr>
          <w:color w:val="000000" w:themeColor="text1"/>
        </w:rPr>
        <w:t>Recommendation is for League Athletics to handle online registration for WSC and to implement in April 2016</w:t>
      </w:r>
    </w:p>
    <w:p w:rsidR="00ED3AD1" w:rsidRPr="00262883" w:rsidRDefault="00ED3AD1" w:rsidP="00ED3AD1">
      <w:pPr>
        <w:pStyle w:val="ListParagraph"/>
        <w:numPr>
          <w:ilvl w:val="1"/>
          <w:numId w:val="2"/>
        </w:numPr>
        <w:spacing w:after="0" w:line="240" w:lineRule="auto"/>
        <w:rPr>
          <w:color w:val="000000" w:themeColor="text1"/>
        </w:rPr>
      </w:pPr>
      <w:r w:rsidRPr="00262883">
        <w:rPr>
          <w:color w:val="000000" w:themeColor="text1"/>
        </w:rPr>
        <w:t>A proposal shall be prepared for this by Eric and Craig</w:t>
      </w:r>
    </w:p>
    <w:p w:rsidR="00EF3BC1" w:rsidRPr="00262883" w:rsidRDefault="00EF3BC1" w:rsidP="003E07CB">
      <w:pPr>
        <w:spacing w:after="0" w:line="240" w:lineRule="auto"/>
        <w:rPr>
          <w:color w:val="000000" w:themeColor="text1"/>
        </w:rPr>
      </w:pPr>
    </w:p>
    <w:p w:rsidR="003E07CB" w:rsidRPr="00262883" w:rsidRDefault="003E07CB" w:rsidP="00EF3BC1">
      <w:pPr>
        <w:spacing w:after="0" w:line="240" w:lineRule="auto"/>
        <w:rPr>
          <w:b/>
          <w:color w:val="000000" w:themeColor="text1"/>
        </w:rPr>
      </w:pPr>
      <w:r w:rsidRPr="00262883">
        <w:rPr>
          <w:b/>
          <w:color w:val="000000" w:themeColor="text1"/>
        </w:rPr>
        <w:t>Referee Coordinator Report:</w:t>
      </w:r>
    </w:p>
    <w:p w:rsidR="003E07CB" w:rsidRPr="00262883" w:rsidRDefault="00ED3AD1" w:rsidP="00ED3AD1">
      <w:pPr>
        <w:pStyle w:val="ListParagraph"/>
        <w:numPr>
          <w:ilvl w:val="0"/>
          <w:numId w:val="19"/>
        </w:numPr>
        <w:spacing w:after="0" w:line="240" w:lineRule="auto"/>
        <w:rPr>
          <w:color w:val="000000" w:themeColor="text1"/>
        </w:rPr>
      </w:pPr>
      <w:r w:rsidRPr="00262883">
        <w:rPr>
          <w:color w:val="000000" w:themeColor="text1"/>
        </w:rPr>
        <w:t>A registration course is available online for referees</w:t>
      </w:r>
    </w:p>
    <w:p w:rsidR="00ED3AD1" w:rsidRPr="00262883" w:rsidRDefault="00ED3AD1" w:rsidP="00ED3AD1">
      <w:pPr>
        <w:pStyle w:val="ListParagraph"/>
        <w:numPr>
          <w:ilvl w:val="0"/>
          <w:numId w:val="19"/>
        </w:numPr>
        <w:spacing w:after="0" w:line="240" w:lineRule="auto"/>
        <w:rPr>
          <w:color w:val="000000" w:themeColor="text1"/>
        </w:rPr>
      </w:pPr>
      <w:r w:rsidRPr="00262883">
        <w:rPr>
          <w:color w:val="000000" w:themeColor="text1"/>
        </w:rPr>
        <w:t>An entry-level referee class will be held April 12 at 9:30 at the clubhouse.  Eligibility is restricted to attendees who will be 13 years old or more by June 30, 2016</w:t>
      </w:r>
    </w:p>
    <w:p w:rsidR="00ED3AD1" w:rsidRPr="00262883" w:rsidRDefault="00ED3AD1" w:rsidP="00ED3AD1">
      <w:pPr>
        <w:pStyle w:val="ListParagraph"/>
        <w:numPr>
          <w:ilvl w:val="0"/>
          <w:numId w:val="19"/>
        </w:numPr>
        <w:spacing w:after="0" w:line="240" w:lineRule="auto"/>
        <w:rPr>
          <w:color w:val="000000" w:themeColor="text1"/>
        </w:rPr>
      </w:pPr>
      <w:r w:rsidRPr="00262883">
        <w:rPr>
          <w:color w:val="000000" w:themeColor="text1"/>
        </w:rPr>
        <w:t>Wide World of Indoor Sports (WWIS) anticipated to be CJSA certified in the near future</w:t>
      </w:r>
    </w:p>
    <w:p w:rsidR="003E07CB" w:rsidRPr="00262883" w:rsidRDefault="003E07CB" w:rsidP="00EF3BC1">
      <w:pPr>
        <w:spacing w:after="0" w:line="240" w:lineRule="auto"/>
        <w:rPr>
          <w:color w:val="000000" w:themeColor="text1"/>
        </w:rPr>
      </w:pPr>
    </w:p>
    <w:p w:rsidR="00EF3BC1" w:rsidRPr="00262883" w:rsidRDefault="00EF3BC1" w:rsidP="00EF3BC1">
      <w:pPr>
        <w:spacing w:after="0" w:line="240" w:lineRule="auto"/>
        <w:rPr>
          <w:color w:val="000000" w:themeColor="text1"/>
        </w:rPr>
      </w:pPr>
      <w:r w:rsidRPr="00262883">
        <w:rPr>
          <w:b/>
          <w:color w:val="000000" w:themeColor="text1"/>
        </w:rPr>
        <w:t>Coaching Report:</w:t>
      </w:r>
      <w:r w:rsidR="003E07CB" w:rsidRPr="00262883">
        <w:rPr>
          <w:color w:val="000000" w:themeColor="text1"/>
        </w:rPr>
        <w:t xml:space="preserve">  </w:t>
      </w:r>
    </w:p>
    <w:p w:rsidR="00166A06" w:rsidRPr="00262883" w:rsidRDefault="00ED3AD1" w:rsidP="00166A06">
      <w:pPr>
        <w:pStyle w:val="ListParagraph"/>
        <w:numPr>
          <w:ilvl w:val="0"/>
          <w:numId w:val="13"/>
        </w:numPr>
        <w:spacing w:after="0" w:line="240" w:lineRule="auto"/>
        <w:rPr>
          <w:color w:val="000000" w:themeColor="text1"/>
        </w:rPr>
      </w:pPr>
      <w:r w:rsidRPr="00262883">
        <w:rPr>
          <w:color w:val="000000" w:themeColor="text1"/>
        </w:rPr>
        <w:t>Vanessa will work with Ryan and Andrew from Connecticut Coast Soccer to arrange skill sessions for U6/U7/U8.  Previously, only U7 skills had been done (in 2015)</w:t>
      </w:r>
    </w:p>
    <w:p w:rsidR="00ED3AD1" w:rsidRPr="00262883" w:rsidRDefault="00ED3AD1" w:rsidP="00166A06">
      <w:pPr>
        <w:pStyle w:val="ListParagraph"/>
        <w:numPr>
          <w:ilvl w:val="0"/>
          <w:numId w:val="13"/>
        </w:numPr>
        <w:spacing w:after="0" w:line="240" w:lineRule="auto"/>
        <w:rPr>
          <w:color w:val="000000" w:themeColor="text1"/>
        </w:rPr>
      </w:pPr>
      <w:r w:rsidRPr="00262883">
        <w:rPr>
          <w:color w:val="000000" w:themeColor="text1"/>
        </w:rPr>
        <w:t>Proposals for the timing of the skill sessions are to be collected and will reflect the advantages and disadvantages of holding them in Spring or Fall; a decision will be made after review</w:t>
      </w:r>
    </w:p>
    <w:p w:rsidR="00ED3AD1" w:rsidRPr="00262883" w:rsidRDefault="00ED3AD1" w:rsidP="00166A06">
      <w:pPr>
        <w:pStyle w:val="ListParagraph"/>
        <w:numPr>
          <w:ilvl w:val="0"/>
          <w:numId w:val="13"/>
        </w:numPr>
        <w:spacing w:after="0" w:line="240" w:lineRule="auto"/>
        <w:rPr>
          <w:color w:val="000000" w:themeColor="text1"/>
        </w:rPr>
      </w:pPr>
      <w:r w:rsidRPr="00262883">
        <w:rPr>
          <w:color w:val="000000" w:themeColor="text1"/>
        </w:rPr>
        <w:t>Concussion documentation recommended to be on-hand with each coach for every game</w:t>
      </w:r>
    </w:p>
    <w:p w:rsidR="00ED3AD1" w:rsidRPr="00262883" w:rsidRDefault="00ED3AD1" w:rsidP="00166A06">
      <w:pPr>
        <w:pStyle w:val="ListParagraph"/>
        <w:numPr>
          <w:ilvl w:val="0"/>
          <w:numId w:val="13"/>
        </w:numPr>
        <w:spacing w:after="0" w:line="240" w:lineRule="auto"/>
        <w:rPr>
          <w:color w:val="000000" w:themeColor="text1"/>
        </w:rPr>
      </w:pPr>
      <w:r w:rsidRPr="00262883">
        <w:rPr>
          <w:color w:val="000000" w:themeColor="text1"/>
        </w:rPr>
        <w:t>U8/U10/U12/U14 SECJSA Tournament on April 2/3</w:t>
      </w:r>
    </w:p>
    <w:p w:rsidR="00ED3AD1" w:rsidRPr="00262883" w:rsidRDefault="00ED3AD1" w:rsidP="00ED3AD1">
      <w:pPr>
        <w:pStyle w:val="ListParagraph"/>
        <w:numPr>
          <w:ilvl w:val="1"/>
          <w:numId w:val="13"/>
        </w:numPr>
        <w:spacing w:after="0" w:line="240" w:lineRule="auto"/>
        <w:rPr>
          <w:color w:val="000000" w:themeColor="text1"/>
        </w:rPr>
      </w:pPr>
      <w:r w:rsidRPr="00262883">
        <w:rPr>
          <w:color w:val="000000" w:themeColor="text1"/>
        </w:rPr>
        <w:t>WSC currently has 1 team for each U10, U12, and U14 divisions</w:t>
      </w:r>
    </w:p>
    <w:p w:rsidR="003E07CB" w:rsidRPr="00262883" w:rsidRDefault="003E07CB" w:rsidP="003E07CB">
      <w:pPr>
        <w:spacing w:after="0" w:line="240" w:lineRule="auto"/>
        <w:rPr>
          <w:color w:val="000000" w:themeColor="text1"/>
        </w:rPr>
      </w:pPr>
    </w:p>
    <w:p w:rsidR="00EF3BC1" w:rsidRPr="00262883" w:rsidRDefault="00EF3BC1" w:rsidP="00EF3BC1">
      <w:pPr>
        <w:spacing w:after="0" w:line="240" w:lineRule="auto"/>
        <w:rPr>
          <w:color w:val="000000" w:themeColor="text1"/>
        </w:rPr>
      </w:pPr>
      <w:r w:rsidRPr="00262883">
        <w:rPr>
          <w:b/>
          <w:color w:val="000000" w:themeColor="text1"/>
        </w:rPr>
        <w:t>Treasurer’s Report</w:t>
      </w:r>
      <w:r w:rsidRPr="00262883">
        <w:rPr>
          <w:color w:val="000000" w:themeColor="text1"/>
        </w:rPr>
        <w:t xml:space="preserve">: </w:t>
      </w:r>
    </w:p>
    <w:p w:rsidR="0028692A" w:rsidRPr="00262883" w:rsidRDefault="00ED3AD1" w:rsidP="0028692A">
      <w:pPr>
        <w:pStyle w:val="ListParagraph"/>
        <w:numPr>
          <w:ilvl w:val="0"/>
          <w:numId w:val="4"/>
        </w:numPr>
        <w:spacing w:after="0" w:line="240" w:lineRule="auto"/>
        <w:rPr>
          <w:color w:val="000000" w:themeColor="text1"/>
        </w:rPr>
      </w:pPr>
      <w:r w:rsidRPr="00262883">
        <w:rPr>
          <w:color w:val="000000" w:themeColor="text1"/>
        </w:rPr>
        <w:t>February</w:t>
      </w:r>
      <w:r w:rsidR="0028692A" w:rsidRPr="00262883">
        <w:rPr>
          <w:color w:val="000000" w:themeColor="text1"/>
        </w:rPr>
        <w:t xml:space="preserve"> Report:</w:t>
      </w:r>
    </w:p>
    <w:tbl>
      <w:tblPr>
        <w:tblStyle w:val="TableGrid"/>
        <w:tblW w:w="0" w:type="auto"/>
        <w:tblInd w:w="720" w:type="dxa"/>
        <w:tblLook w:val="04A0" w:firstRow="1" w:lastRow="0" w:firstColumn="1" w:lastColumn="0" w:noHBand="0" w:noVBand="1"/>
      </w:tblPr>
      <w:tblGrid>
        <w:gridCol w:w="3618"/>
        <w:gridCol w:w="1350"/>
        <w:gridCol w:w="3888"/>
      </w:tblGrid>
      <w:tr w:rsidR="00262883" w:rsidRPr="00262883" w:rsidTr="00144A5E">
        <w:trPr>
          <w:trHeight w:val="575"/>
        </w:trPr>
        <w:tc>
          <w:tcPr>
            <w:tcW w:w="3618" w:type="dxa"/>
            <w:shd w:val="clear" w:color="auto" w:fill="D9D9D9" w:themeFill="background1" w:themeFillShade="D9"/>
            <w:vAlign w:val="center"/>
          </w:tcPr>
          <w:p w:rsidR="0028692A" w:rsidRPr="00262883" w:rsidRDefault="0028692A" w:rsidP="0028692A">
            <w:pPr>
              <w:pStyle w:val="ListParagraph"/>
              <w:ind w:left="0"/>
              <w:jc w:val="center"/>
              <w:rPr>
                <w:b/>
                <w:color w:val="000000" w:themeColor="text1"/>
              </w:rPr>
            </w:pPr>
            <w:r w:rsidRPr="00262883">
              <w:rPr>
                <w:b/>
                <w:color w:val="000000" w:themeColor="text1"/>
              </w:rPr>
              <w:t>Element</w:t>
            </w:r>
          </w:p>
        </w:tc>
        <w:tc>
          <w:tcPr>
            <w:tcW w:w="1350" w:type="dxa"/>
            <w:shd w:val="clear" w:color="auto" w:fill="D9D9D9" w:themeFill="background1" w:themeFillShade="D9"/>
            <w:vAlign w:val="center"/>
          </w:tcPr>
          <w:p w:rsidR="0028692A" w:rsidRPr="00262883" w:rsidRDefault="0028692A" w:rsidP="0028692A">
            <w:pPr>
              <w:pStyle w:val="ListParagraph"/>
              <w:ind w:left="0"/>
              <w:jc w:val="center"/>
              <w:rPr>
                <w:b/>
                <w:color w:val="000000" w:themeColor="text1"/>
              </w:rPr>
            </w:pPr>
            <w:r w:rsidRPr="00262883">
              <w:rPr>
                <w:b/>
                <w:color w:val="000000" w:themeColor="text1"/>
              </w:rPr>
              <w:t>Value</w:t>
            </w:r>
          </w:p>
        </w:tc>
        <w:tc>
          <w:tcPr>
            <w:tcW w:w="3888" w:type="dxa"/>
            <w:shd w:val="clear" w:color="auto" w:fill="D9D9D9" w:themeFill="background1" w:themeFillShade="D9"/>
            <w:vAlign w:val="center"/>
          </w:tcPr>
          <w:p w:rsidR="0028692A" w:rsidRPr="00262883" w:rsidRDefault="0028692A" w:rsidP="0028692A">
            <w:pPr>
              <w:pStyle w:val="ListParagraph"/>
              <w:ind w:left="0"/>
              <w:jc w:val="center"/>
              <w:rPr>
                <w:b/>
                <w:color w:val="000000" w:themeColor="text1"/>
              </w:rPr>
            </w:pPr>
            <w:r w:rsidRPr="00262883">
              <w:rPr>
                <w:b/>
                <w:color w:val="000000" w:themeColor="text1"/>
              </w:rPr>
              <w:t>Remarks</w:t>
            </w:r>
          </w:p>
        </w:tc>
      </w:tr>
      <w:tr w:rsidR="00262883" w:rsidRPr="00262883" w:rsidTr="00144A5E">
        <w:trPr>
          <w:trHeight w:val="530"/>
        </w:trPr>
        <w:tc>
          <w:tcPr>
            <w:tcW w:w="3618" w:type="dxa"/>
            <w:vAlign w:val="center"/>
          </w:tcPr>
          <w:p w:rsidR="0028692A" w:rsidRPr="00262883" w:rsidRDefault="00ED3AD1" w:rsidP="0028692A">
            <w:pPr>
              <w:pStyle w:val="ListParagraph"/>
              <w:ind w:left="0"/>
              <w:jc w:val="right"/>
              <w:rPr>
                <w:color w:val="000000" w:themeColor="text1"/>
              </w:rPr>
            </w:pPr>
            <w:r w:rsidRPr="00262883">
              <w:rPr>
                <w:color w:val="000000" w:themeColor="text1"/>
              </w:rPr>
              <w:t>February</w:t>
            </w:r>
            <w:r w:rsidR="007663E6" w:rsidRPr="00262883">
              <w:rPr>
                <w:color w:val="000000" w:themeColor="text1"/>
              </w:rPr>
              <w:t xml:space="preserve"> – Total Income</w:t>
            </w:r>
          </w:p>
        </w:tc>
        <w:tc>
          <w:tcPr>
            <w:tcW w:w="1350" w:type="dxa"/>
            <w:vAlign w:val="center"/>
          </w:tcPr>
          <w:p w:rsidR="0028692A" w:rsidRPr="00262883" w:rsidRDefault="0028692A" w:rsidP="00B123A5">
            <w:pPr>
              <w:pStyle w:val="ListParagraph"/>
              <w:ind w:left="0"/>
              <w:jc w:val="right"/>
              <w:rPr>
                <w:color w:val="000000" w:themeColor="text1"/>
              </w:rPr>
            </w:pPr>
            <w:r w:rsidRPr="00262883">
              <w:rPr>
                <w:color w:val="000000" w:themeColor="text1"/>
              </w:rPr>
              <w:t>$</w:t>
            </w:r>
            <w:r w:rsidR="008479C0" w:rsidRPr="00262883">
              <w:rPr>
                <w:color w:val="000000" w:themeColor="text1"/>
              </w:rPr>
              <w:t>5,987.43</w:t>
            </w:r>
          </w:p>
        </w:tc>
        <w:tc>
          <w:tcPr>
            <w:tcW w:w="3888" w:type="dxa"/>
            <w:vAlign w:val="center"/>
          </w:tcPr>
          <w:p w:rsidR="0028692A" w:rsidRPr="00262883" w:rsidRDefault="00ED3AD1" w:rsidP="0028692A">
            <w:pPr>
              <w:pStyle w:val="ListParagraph"/>
              <w:ind w:left="0"/>
              <w:rPr>
                <w:color w:val="000000" w:themeColor="text1"/>
              </w:rPr>
            </w:pPr>
            <w:r w:rsidRPr="00262883">
              <w:rPr>
                <w:color w:val="000000" w:themeColor="text1"/>
              </w:rPr>
              <w:t>February</w:t>
            </w:r>
            <w:r w:rsidR="00144A5E" w:rsidRPr="00262883">
              <w:rPr>
                <w:color w:val="000000" w:themeColor="text1"/>
              </w:rPr>
              <w:t xml:space="preserve"> 2016 only</w:t>
            </w:r>
          </w:p>
        </w:tc>
      </w:tr>
      <w:tr w:rsidR="00262883" w:rsidRPr="00262883" w:rsidTr="00144A5E">
        <w:trPr>
          <w:trHeight w:val="530"/>
        </w:trPr>
        <w:tc>
          <w:tcPr>
            <w:tcW w:w="3618" w:type="dxa"/>
            <w:vAlign w:val="center"/>
          </w:tcPr>
          <w:p w:rsidR="0028692A" w:rsidRPr="00262883" w:rsidRDefault="00ED3AD1" w:rsidP="0028692A">
            <w:pPr>
              <w:pStyle w:val="ListParagraph"/>
              <w:ind w:left="0"/>
              <w:jc w:val="right"/>
              <w:rPr>
                <w:color w:val="000000" w:themeColor="text1"/>
              </w:rPr>
            </w:pPr>
            <w:r w:rsidRPr="00262883">
              <w:rPr>
                <w:color w:val="000000" w:themeColor="text1"/>
              </w:rPr>
              <w:t>February</w:t>
            </w:r>
            <w:r w:rsidR="007663E6" w:rsidRPr="00262883">
              <w:rPr>
                <w:color w:val="000000" w:themeColor="text1"/>
              </w:rPr>
              <w:t xml:space="preserve"> – Total Expenses</w:t>
            </w:r>
          </w:p>
        </w:tc>
        <w:tc>
          <w:tcPr>
            <w:tcW w:w="1350" w:type="dxa"/>
            <w:vAlign w:val="center"/>
          </w:tcPr>
          <w:p w:rsidR="0028692A" w:rsidRPr="00262883" w:rsidRDefault="0028692A" w:rsidP="00B123A5">
            <w:pPr>
              <w:pStyle w:val="ListParagraph"/>
              <w:ind w:left="0"/>
              <w:jc w:val="right"/>
              <w:rPr>
                <w:color w:val="000000" w:themeColor="text1"/>
              </w:rPr>
            </w:pPr>
            <w:r w:rsidRPr="00262883">
              <w:rPr>
                <w:color w:val="000000" w:themeColor="text1"/>
              </w:rPr>
              <w:t>$</w:t>
            </w:r>
            <w:r w:rsidR="008479C0" w:rsidRPr="00262883">
              <w:rPr>
                <w:color w:val="000000" w:themeColor="text1"/>
              </w:rPr>
              <w:t>1,127.21</w:t>
            </w:r>
          </w:p>
        </w:tc>
        <w:tc>
          <w:tcPr>
            <w:tcW w:w="3888" w:type="dxa"/>
            <w:vAlign w:val="center"/>
          </w:tcPr>
          <w:p w:rsidR="0028692A" w:rsidRPr="00262883" w:rsidRDefault="00ED3AD1" w:rsidP="0028692A">
            <w:pPr>
              <w:pStyle w:val="ListParagraph"/>
              <w:ind w:left="0"/>
              <w:rPr>
                <w:color w:val="000000" w:themeColor="text1"/>
              </w:rPr>
            </w:pPr>
            <w:r w:rsidRPr="00262883">
              <w:rPr>
                <w:color w:val="000000" w:themeColor="text1"/>
              </w:rPr>
              <w:t>February</w:t>
            </w:r>
            <w:r w:rsidR="00144A5E" w:rsidRPr="00262883">
              <w:rPr>
                <w:color w:val="000000" w:themeColor="text1"/>
              </w:rPr>
              <w:t xml:space="preserve"> 2016 only</w:t>
            </w:r>
          </w:p>
        </w:tc>
      </w:tr>
      <w:tr w:rsidR="00262883" w:rsidRPr="00262883" w:rsidTr="00144A5E">
        <w:trPr>
          <w:trHeight w:val="530"/>
        </w:trPr>
        <w:tc>
          <w:tcPr>
            <w:tcW w:w="3618" w:type="dxa"/>
            <w:vAlign w:val="center"/>
          </w:tcPr>
          <w:p w:rsidR="007663E6" w:rsidRPr="00262883" w:rsidRDefault="007663E6" w:rsidP="0028692A">
            <w:pPr>
              <w:pStyle w:val="ListParagraph"/>
              <w:ind w:left="0"/>
              <w:jc w:val="right"/>
              <w:rPr>
                <w:color w:val="000000" w:themeColor="text1"/>
              </w:rPr>
            </w:pPr>
            <w:r w:rsidRPr="00262883">
              <w:rPr>
                <w:color w:val="000000" w:themeColor="text1"/>
              </w:rPr>
              <w:t>Previous Cumulative Available Balance</w:t>
            </w:r>
          </w:p>
        </w:tc>
        <w:tc>
          <w:tcPr>
            <w:tcW w:w="1350" w:type="dxa"/>
            <w:vAlign w:val="center"/>
          </w:tcPr>
          <w:p w:rsidR="007663E6" w:rsidRPr="00262883" w:rsidRDefault="007663E6" w:rsidP="008479C0">
            <w:pPr>
              <w:pStyle w:val="ListParagraph"/>
              <w:ind w:left="0"/>
              <w:jc w:val="right"/>
              <w:rPr>
                <w:color w:val="000000" w:themeColor="text1"/>
              </w:rPr>
            </w:pPr>
            <w:r w:rsidRPr="00262883">
              <w:rPr>
                <w:color w:val="000000" w:themeColor="text1"/>
              </w:rPr>
              <w:t>$</w:t>
            </w:r>
            <w:r w:rsidR="008479C0" w:rsidRPr="00262883">
              <w:rPr>
                <w:color w:val="000000" w:themeColor="text1"/>
              </w:rPr>
              <w:t>20,401.59</w:t>
            </w:r>
          </w:p>
        </w:tc>
        <w:tc>
          <w:tcPr>
            <w:tcW w:w="3888" w:type="dxa"/>
            <w:vAlign w:val="center"/>
          </w:tcPr>
          <w:p w:rsidR="007663E6" w:rsidRPr="00262883" w:rsidRDefault="00ED3AD1" w:rsidP="008479C0">
            <w:pPr>
              <w:pStyle w:val="ListParagraph"/>
              <w:ind w:left="0"/>
              <w:rPr>
                <w:color w:val="000000" w:themeColor="text1"/>
              </w:rPr>
            </w:pPr>
            <w:r w:rsidRPr="00262883">
              <w:rPr>
                <w:color w:val="000000" w:themeColor="text1"/>
              </w:rPr>
              <w:t xml:space="preserve">As of </w:t>
            </w:r>
            <w:r w:rsidR="008479C0" w:rsidRPr="00262883">
              <w:rPr>
                <w:color w:val="000000" w:themeColor="text1"/>
              </w:rPr>
              <w:t>Jan 31</w:t>
            </w:r>
            <w:r w:rsidR="007663E6" w:rsidRPr="00262883">
              <w:rPr>
                <w:color w:val="000000" w:themeColor="text1"/>
              </w:rPr>
              <w:t>, 201</w:t>
            </w:r>
            <w:r w:rsidR="008479C0" w:rsidRPr="00262883">
              <w:rPr>
                <w:color w:val="000000" w:themeColor="text1"/>
              </w:rPr>
              <w:t>6</w:t>
            </w:r>
          </w:p>
        </w:tc>
      </w:tr>
      <w:tr w:rsidR="00262883" w:rsidRPr="00262883" w:rsidTr="00144A5E">
        <w:trPr>
          <w:trHeight w:val="620"/>
        </w:trPr>
        <w:tc>
          <w:tcPr>
            <w:tcW w:w="3618" w:type="dxa"/>
            <w:shd w:val="clear" w:color="auto" w:fill="auto"/>
            <w:vAlign w:val="center"/>
          </w:tcPr>
          <w:p w:rsidR="0028692A" w:rsidRPr="00262883" w:rsidRDefault="008479C0" w:rsidP="0028692A">
            <w:pPr>
              <w:pStyle w:val="ListParagraph"/>
              <w:ind w:left="0"/>
              <w:jc w:val="right"/>
              <w:rPr>
                <w:b/>
                <w:color w:val="000000" w:themeColor="text1"/>
              </w:rPr>
            </w:pPr>
            <w:r w:rsidRPr="00262883">
              <w:rPr>
                <w:b/>
                <w:color w:val="000000" w:themeColor="text1"/>
              </w:rPr>
              <w:t xml:space="preserve">CURRENT </w:t>
            </w:r>
            <w:r w:rsidR="00144A5E" w:rsidRPr="00262883">
              <w:rPr>
                <w:b/>
                <w:color w:val="000000" w:themeColor="text1"/>
              </w:rPr>
              <w:t xml:space="preserve">CUMULATIVE </w:t>
            </w:r>
            <w:r w:rsidR="0028692A" w:rsidRPr="00262883">
              <w:rPr>
                <w:b/>
                <w:color w:val="000000" w:themeColor="text1"/>
              </w:rPr>
              <w:t>AVAILABLE BALANCE</w:t>
            </w:r>
          </w:p>
        </w:tc>
        <w:tc>
          <w:tcPr>
            <w:tcW w:w="1350" w:type="dxa"/>
            <w:shd w:val="clear" w:color="auto" w:fill="auto"/>
            <w:vAlign w:val="center"/>
          </w:tcPr>
          <w:p w:rsidR="0028692A" w:rsidRPr="00262883" w:rsidRDefault="00144A5E" w:rsidP="00B123A5">
            <w:pPr>
              <w:pStyle w:val="ListParagraph"/>
              <w:ind w:left="0"/>
              <w:jc w:val="right"/>
              <w:rPr>
                <w:b/>
                <w:color w:val="000000" w:themeColor="text1"/>
              </w:rPr>
            </w:pPr>
            <w:r w:rsidRPr="00262883">
              <w:rPr>
                <w:b/>
                <w:color w:val="000000" w:themeColor="text1"/>
              </w:rPr>
              <w:t>$</w:t>
            </w:r>
            <w:r w:rsidR="008479C0" w:rsidRPr="00262883">
              <w:rPr>
                <w:b/>
                <w:color w:val="000000" w:themeColor="text1"/>
              </w:rPr>
              <w:t>25,261.81</w:t>
            </w:r>
          </w:p>
        </w:tc>
        <w:tc>
          <w:tcPr>
            <w:tcW w:w="3888" w:type="dxa"/>
            <w:shd w:val="clear" w:color="auto" w:fill="auto"/>
            <w:vAlign w:val="center"/>
          </w:tcPr>
          <w:p w:rsidR="0028692A" w:rsidRPr="00262883" w:rsidRDefault="00ED3AD1" w:rsidP="008479C0">
            <w:pPr>
              <w:pStyle w:val="ListParagraph"/>
              <w:ind w:left="0"/>
              <w:rPr>
                <w:b/>
                <w:color w:val="000000" w:themeColor="text1"/>
              </w:rPr>
            </w:pPr>
            <w:r w:rsidRPr="00262883">
              <w:rPr>
                <w:b/>
                <w:color w:val="000000" w:themeColor="text1"/>
              </w:rPr>
              <w:t xml:space="preserve">As of </w:t>
            </w:r>
            <w:r w:rsidR="008479C0" w:rsidRPr="00262883">
              <w:rPr>
                <w:b/>
                <w:color w:val="000000" w:themeColor="text1"/>
              </w:rPr>
              <w:t>Feb 29th</w:t>
            </w:r>
            <w:r w:rsidR="00144A5E" w:rsidRPr="00262883">
              <w:rPr>
                <w:b/>
                <w:color w:val="000000" w:themeColor="text1"/>
              </w:rPr>
              <w:t>, 2016</w:t>
            </w:r>
          </w:p>
        </w:tc>
      </w:tr>
    </w:tbl>
    <w:p w:rsidR="0028692A" w:rsidRPr="00262883" w:rsidRDefault="007663E6" w:rsidP="0028692A">
      <w:pPr>
        <w:pStyle w:val="ListParagraph"/>
        <w:spacing w:after="0" w:line="240" w:lineRule="auto"/>
        <w:rPr>
          <w:i/>
          <w:color w:val="000000" w:themeColor="text1"/>
        </w:rPr>
      </w:pPr>
      <w:r w:rsidRPr="00262883">
        <w:rPr>
          <w:i/>
          <w:color w:val="000000" w:themeColor="text1"/>
        </w:rPr>
        <w:t xml:space="preserve">Note – values may not sum to Cumulative Available Balance due to </w:t>
      </w:r>
      <w:r w:rsidR="003570E4" w:rsidRPr="00262883">
        <w:rPr>
          <w:i/>
          <w:color w:val="000000" w:themeColor="text1"/>
        </w:rPr>
        <w:t xml:space="preserve">factors including </w:t>
      </w:r>
      <w:r w:rsidRPr="00262883">
        <w:rPr>
          <w:i/>
          <w:color w:val="000000" w:themeColor="text1"/>
        </w:rPr>
        <w:t>timing (e.g., posting dates)</w:t>
      </w:r>
    </w:p>
    <w:p w:rsidR="007663E6" w:rsidRPr="00262883" w:rsidRDefault="007663E6" w:rsidP="0028692A">
      <w:pPr>
        <w:pStyle w:val="ListParagraph"/>
        <w:spacing w:after="0" w:line="240" w:lineRule="auto"/>
        <w:rPr>
          <w:color w:val="000000" w:themeColor="text1"/>
        </w:rPr>
      </w:pPr>
    </w:p>
    <w:p w:rsidR="00166A06" w:rsidRPr="00262883" w:rsidRDefault="00166A06" w:rsidP="00166A06">
      <w:pPr>
        <w:pStyle w:val="ListParagraph"/>
        <w:numPr>
          <w:ilvl w:val="0"/>
          <w:numId w:val="4"/>
        </w:numPr>
        <w:spacing w:after="0" w:line="240" w:lineRule="auto"/>
        <w:rPr>
          <w:color w:val="000000" w:themeColor="text1"/>
        </w:rPr>
      </w:pPr>
      <w:r w:rsidRPr="00262883">
        <w:rPr>
          <w:color w:val="000000" w:themeColor="text1"/>
        </w:rPr>
        <w:t xml:space="preserve">Jeff will provide Jason financials for the month of </w:t>
      </w:r>
      <w:r w:rsidR="00B123A5" w:rsidRPr="00262883">
        <w:rPr>
          <w:color w:val="000000" w:themeColor="text1"/>
        </w:rPr>
        <w:t xml:space="preserve">March </w:t>
      </w:r>
      <w:r w:rsidRPr="00262883">
        <w:rPr>
          <w:color w:val="000000" w:themeColor="text1"/>
        </w:rPr>
        <w:t xml:space="preserve">prior to the finalized agenda for the </w:t>
      </w:r>
      <w:r w:rsidR="00B123A5" w:rsidRPr="00262883">
        <w:rPr>
          <w:color w:val="000000" w:themeColor="text1"/>
        </w:rPr>
        <w:t>April</w:t>
      </w:r>
      <w:r w:rsidRPr="00262883">
        <w:rPr>
          <w:color w:val="000000" w:themeColor="text1"/>
        </w:rPr>
        <w:t xml:space="preserve"> meeting</w:t>
      </w:r>
    </w:p>
    <w:p w:rsidR="00166A06" w:rsidRPr="00262883" w:rsidRDefault="00166A06" w:rsidP="00166A06">
      <w:pPr>
        <w:pStyle w:val="ListParagraph"/>
        <w:spacing w:after="0" w:line="240" w:lineRule="auto"/>
        <w:rPr>
          <w:color w:val="000000" w:themeColor="text1"/>
        </w:rPr>
      </w:pPr>
    </w:p>
    <w:p w:rsidR="00C93E24" w:rsidRPr="00262883" w:rsidRDefault="00C93E24" w:rsidP="00EF3BC1">
      <w:pPr>
        <w:spacing w:after="0" w:line="240" w:lineRule="auto"/>
        <w:rPr>
          <w:color w:val="000000" w:themeColor="text1"/>
        </w:rPr>
      </w:pPr>
      <w:r w:rsidRPr="00262883">
        <w:rPr>
          <w:b/>
          <w:color w:val="000000" w:themeColor="text1"/>
        </w:rPr>
        <w:t>Maintenance Report</w:t>
      </w:r>
      <w:r w:rsidRPr="00262883">
        <w:rPr>
          <w:color w:val="000000" w:themeColor="text1"/>
        </w:rPr>
        <w:t>:</w:t>
      </w:r>
    </w:p>
    <w:p w:rsidR="00166A06" w:rsidRPr="00262883" w:rsidRDefault="00C33087" w:rsidP="00307C19">
      <w:pPr>
        <w:pStyle w:val="ListParagraph"/>
        <w:numPr>
          <w:ilvl w:val="0"/>
          <w:numId w:val="5"/>
        </w:numPr>
        <w:spacing w:after="0" w:line="240" w:lineRule="auto"/>
        <w:rPr>
          <w:color w:val="000000" w:themeColor="text1"/>
        </w:rPr>
      </w:pPr>
      <w:r w:rsidRPr="00262883">
        <w:rPr>
          <w:color w:val="000000" w:themeColor="text1"/>
        </w:rPr>
        <w:t>Equipment cage completed date expected for April 1</w:t>
      </w:r>
    </w:p>
    <w:p w:rsidR="00C33087" w:rsidRPr="00262883" w:rsidRDefault="00C33087" w:rsidP="00307C19">
      <w:pPr>
        <w:pStyle w:val="ListParagraph"/>
        <w:numPr>
          <w:ilvl w:val="0"/>
          <w:numId w:val="5"/>
        </w:numPr>
        <w:spacing w:after="0" w:line="240" w:lineRule="auto"/>
        <w:rPr>
          <w:color w:val="000000" w:themeColor="text1"/>
        </w:rPr>
      </w:pPr>
      <w:r w:rsidRPr="00262883">
        <w:rPr>
          <w:color w:val="000000" w:themeColor="text1"/>
        </w:rPr>
        <w:t>Bathroom maintenance complete</w:t>
      </w:r>
    </w:p>
    <w:p w:rsidR="00C33087" w:rsidRPr="00262883" w:rsidRDefault="00C33087" w:rsidP="00307C19">
      <w:pPr>
        <w:pStyle w:val="ListParagraph"/>
        <w:numPr>
          <w:ilvl w:val="0"/>
          <w:numId w:val="5"/>
        </w:numPr>
        <w:spacing w:after="0" w:line="240" w:lineRule="auto"/>
        <w:rPr>
          <w:color w:val="000000" w:themeColor="text1"/>
        </w:rPr>
      </w:pPr>
      <w:r w:rsidRPr="00262883">
        <w:rPr>
          <w:color w:val="000000" w:themeColor="text1"/>
        </w:rPr>
        <w:t>Hot water tank inside the clubhouse needs replacement.  Pat Sheehan has donated a water heater and company ASI has donated labor costs.  Expected to occur sometime in the next two months</w:t>
      </w:r>
    </w:p>
    <w:p w:rsidR="00C33087" w:rsidRPr="00262883" w:rsidRDefault="00C33087" w:rsidP="00C33087">
      <w:pPr>
        <w:pStyle w:val="ListParagraph"/>
        <w:numPr>
          <w:ilvl w:val="1"/>
          <w:numId w:val="5"/>
        </w:numPr>
        <w:spacing w:after="0" w:line="240" w:lineRule="auto"/>
        <w:rPr>
          <w:color w:val="000000" w:themeColor="text1"/>
        </w:rPr>
      </w:pPr>
      <w:r w:rsidRPr="00262883">
        <w:rPr>
          <w:color w:val="000000" w:themeColor="text1"/>
        </w:rPr>
        <w:t xml:space="preserve">Pat Sheehan and ASI to receive a mention on the fence when it is </w:t>
      </w:r>
      <w:r w:rsidR="00262883" w:rsidRPr="00262883">
        <w:rPr>
          <w:color w:val="000000" w:themeColor="text1"/>
        </w:rPr>
        <w:t>available</w:t>
      </w:r>
    </w:p>
    <w:p w:rsidR="00C33087" w:rsidRPr="00262883" w:rsidRDefault="00C33087" w:rsidP="00C33087">
      <w:pPr>
        <w:pStyle w:val="ListParagraph"/>
        <w:numPr>
          <w:ilvl w:val="0"/>
          <w:numId w:val="5"/>
        </w:numPr>
        <w:spacing w:after="0" w:line="240" w:lineRule="auto"/>
        <w:rPr>
          <w:color w:val="000000" w:themeColor="text1"/>
        </w:rPr>
      </w:pPr>
      <w:r w:rsidRPr="00262883">
        <w:rPr>
          <w:color w:val="000000" w:themeColor="text1"/>
        </w:rPr>
        <w:t>Field Seeding expected to occur March 29 and March 30.  This includes aeration and seeding</w:t>
      </w:r>
    </w:p>
    <w:p w:rsidR="00C33087" w:rsidRPr="00262883" w:rsidRDefault="00C33087" w:rsidP="00C33087">
      <w:pPr>
        <w:pStyle w:val="ListParagraph"/>
        <w:numPr>
          <w:ilvl w:val="0"/>
          <w:numId w:val="5"/>
        </w:numPr>
        <w:spacing w:after="0" w:line="240" w:lineRule="auto"/>
        <w:rPr>
          <w:color w:val="000000" w:themeColor="text1"/>
        </w:rPr>
      </w:pPr>
      <w:r w:rsidRPr="00262883">
        <w:rPr>
          <w:color w:val="000000" w:themeColor="text1"/>
        </w:rPr>
        <w:t>Sprinkler system startup expected to occur March 28 from Maxum Irrigation</w:t>
      </w:r>
    </w:p>
    <w:p w:rsidR="00C33087" w:rsidRPr="00262883" w:rsidRDefault="00C33087" w:rsidP="00C33087">
      <w:pPr>
        <w:pStyle w:val="ListParagraph"/>
        <w:numPr>
          <w:ilvl w:val="1"/>
          <w:numId w:val="5"/>
        </w:numPr>
        <w:spacing w:after="0" w:line="240" w:lineRule="auto"/>
        <w:rPr>
          <w:color w:val="000000" w:themeColor="text1"/>
        </w:rPr>
      </w:pPr>
      <w:r w:rsidRPr="00262883">
        <w:rPr>
          <w:color w:val="000000" w:themeColor="text1"/>
        </w:rPr>
        <w:t>Water pipe inside the clubhouse needs to be turned on prior to this.  Andrew to coordinate</w:t>
      </w:r>
    </w:p>
    <w:p w:rsidR="00166A06" w:rsidRPr="00262883" w:rsidRDefault="00166A06" w:rsidP="00166A06">
      <w:pPr>
        <w:pStyle w:val="ListParagraph"/>
        <w:spacing w:after="0" w:line="240" w:lineRule="auto"/>
        <w:rPr>
          <w:color w:val="000000" w:themeColor="text1"/>
        </w:rPr>
      </w:pPr>
    </w:p>
    <w:p w:rsidR="00C93E24" w:rsidRPr="00262883" w:rsidRDefault="00C93E24" w:rsidP="00EF3BC1">
      <w:pPr>
        <w:spacing w:after="0" w:line="240" w:lineRule="auto"/>
        <w:rPr>
          <w:color w:val="000000" w:themeColor="text1"/>
        </w:rPr>
      </w:pPr>
      <w:r w:rsidRPr="00262883">
        <w:rPr>
          <w:b/>
          <w:color w:val="000000" w:themeColor="text1"/>
        </w:rPr>
        <w:t>Old Business:</w:t>
      </w:r>
      <w:r w:rsidRPr="00262883">
        <w:rPr>
          <w:color w:val="000000" w:themeColor="text1"/>
        </w:rPr>
        <w:t xml:space="preserve"> </w:t>
      </w:r>
    </w:p>
    <w:p w:rsidR="00C33087" w:rsidRPr="00262883" w:rsidRDefault="00C33087" w:rsidP="0028692A">
      <w:pPr>
        <w:pStyle w:val="ListParagraph"/>
        <w:numPr>
          <w:ilvl w:val="0"/>
          <w:numId w:val="14"/>
        </w:numPr>
        <w:spacing w:after="0" w:line="240" w:lineRule="auto"/>
        <w:rPr>
          <w:color w:val="000000" w:themeColor="text1"/>
        </w:rPr>
      </w:pPr>
      <w:r w:rsidRPr="00262883">
        <w:rPr>
          <w:color w:val="000000" w:themeColor="text1"/>
        </w:rPr>
        <w:t>The following items were tabled for the next meeting:</w:t>
      </w:r>
    </w:p>
    <w:p w:rsidR="00C33087" w:rsidRPr="00262883" w:rsidRDefault="00C33087" w:rsidP="00C33087">
      <w:pPr>
        <w:pStyle w:val="ListParagraph"/>
        <w:numPr>
          <w:ilvl w:val="1"/>
          <w:numId w:val="14"/>
        </w:numPr>
        <w:spacing w:after="0" w:line="240" w:lineRule="auto"/>
        <w:rPr>
          <w:color w:val="000000" w:themeColor="text1"/>
        </w:rPr>
      </w:pPr>
      <w:r w:rsidRPr="00262883">
        <w:rPr>
          <w:color w:val="000000" w:themeColor="text1"/>
        </w:rPr>
        <w:t>Review of the new WSC logo Design (Jason)</w:t>
      </w:r>
    </w:p>
    <w:p w:rsidR="00166A06" w:rsidRPr="00262883" w:rsidRDefault="00166A06" w:rsidP="00C33087">
      <w:pPr>
        <w:pStyle w:val="ListParagraph"/>
        <w:numPr>
          <w:ilvl w:val="1"/>
          <w:numId w:val="14"/>
        </w:numPr>
        <w:spacing w:after="0" w:line="240" w:lineRule="auto"/>
        <w:rPr>
          <w:color w:val="000000" w:themeColor="text1"/>
        </w:rPr>
      </w:pPr>
      <w:r w:rsidRPr="00262883">
        <w:rPr>
          <w:color w:val="000000" w:themeColor="text1"/>
        </w:rPr>
        <w:t>Interest in jackets continues to be strong</w:t>
      </w:r>
    </w:p>
    <w:p w:rsidR="00166A06" w:rsidRPr="00262883" w:rsidRDefault="00166A06" w:rsidP="00C33087">
      <w:pPr>
        <w:pStyle w:val="ListParagraph"/>
        <w:numPr>
          <w:ilvl w:val="1"/>
          <w:numId w:val="14"/>
        </w:numPr>
        <w:spacing w:after="0" w:line="240" w:lineRule="auto"/>
        <w:rPr>
          <w:color w:val="000000" w:themeColor="text1"/>
        </w:rPr>
      </w:pPr>
      <w:r w:rsidRPr="00262883">
        <w:rPr>
          <w:color w:val="000000" w:themeColor="text1"/>
        </w:rPr>
        <w:t xml:space="preserve">Eric to send Michelle M a list of criteria to look for (appearance, </w:t>
      </w:r>
      <w:r w:rsidR="0028692A" w:rsidRPr="00262883">
        <w:rPr>
          <w:color w:val="000000" w:themeColor="text1"/>
        </w:rPr>
        <w:t>sizes, fabric, pricing, etc.)</w:t>
      </w:r>
    </w:p>
    <w:p w:rsidR="00C33087" w:rsidRPr="00262883" w:rsidRDefault="00AA1E2C" w:rsidP="00C33087">
      <w:pPr>
        <w:pStyle w:val="ListParagraph"/>
        <w:numPr>
          <w:ilvl w:val="1"/>
          <w:numId w:val="14"/>
        </w:numPr>
        <w:rPr>
          <w:color w:val="000000" w:themeColor="text1"/>
          <w:sz w:val="24"/>
          <w:szCs w:val="24"/>
        </w:rPr>
      </w:pPr>
      <w:hyperlink r:id="rId8" w:tgtFrame="_blank" w:history="1">
        <w:r w:rsidR="0028692A" w:rsidRPr="00262883">
          <w:rPr>
            <w:rStyle w:val="Hyperlink"/>
            <w:rFonts w:ascii="Helvetica" w:hAnsi="Helvetica" w:cs="Helvetica"/>
            <w:color w:val="000000" w:themeColor="text1"/>
            <w:shd w:val="clear" w:color="auto" w:fill="FFFFFF"/>
          </w:rPr>
          <w:t>http://www.prepsportswear.com/school/us/Connecticut/Waterford/Waterford-High-School-Lancers.aspx?schoolid=44045</w:t>
        </w:r>
      </w:hyperlink>
    </w:p>
    <w:p w:rsidR="00C93E24" w:rsidRPr="00262883" w:rsidRDefault="00C93E24" w:rsidP="00EF3BC1">
      <w:pPr>
        <w:spacing w:after="0" w:line="240" w:lineRule="auto"/>
        <w:rPr>
          <w:color w:val="000000" w:themeColor="text1"/>
        </w:rPr>
      </w:pPr>
      <w:r w:rsidRPr="00262883">
        <w:rPr>
          <w:b/>
          <w:color w:val="000000" w:themeColor="text1"/>
        </w:rPr>
        <w:t>New Business</w:t>
      </w:r>
      <w:r w:rsidRPr="00262883">
        <w:rPr>
          <w:color w:val="000000" w:themeColor="text1"/>
        </w:rPr>
        <w:t>:</w:t>
      </w:r>
    </w:p>
    <w:p w:rsidR="007C1B85" w:rsidRPr="00262883" w:rsidRDefault="00C33087" w:rsidP="00C33087">
      <w:pPr>
        <w:pStyle w:val="ListParagraph"/>
        <w:numPr>
          <w:ilvl w:val="0"/>
          <w:numId w:val="2"/>
        </w:numPr>
        <w:spacing w:after="0" w:line="240" w:lineRule="auto"/>
        <w:rPr>
          <w:color w:val="000000" w:themeColor="text1"/>
        </w:rPr>
      </w:pPr>
      <w:r w:rsidRPr="00262883">
        <w:rPr>
          <w:color w:val="000000" w:themeColor="text1"/>
        </w:rPr>
        <w:t>A donation request from Clark Lane Middle School was reviewed and approved</w:t>
      </w:r>
    </w:p>
    <w:p w:rsidR="00C33087" w:rsidRPr="00262883" w:rsidRDefault="00C33087" w:rsidP="00C33087">
      <w:pPr>
        <w:pStyle w:val="ListParagraph"/>
        <w:numPr>
          <w:ilvl w:val="1"/>
          <w:numId w:val="2"/>
        </w:numPr>
        <w:spacing w:after="0" w:line="240" w:lineRule="auto"/>
        <w:rPr>
          <w:color w:val="000000" w:themeColor="text1"/>
        </w:rPr>
      </w:pPr>
      <w:r w:rsidRPr="00262883">
        <w:rPr>
          <w:color w:val="000000" w:themeColor="text1"/>
        </w:rPr>
        <w:t>Donation value not to exceed $100 and may consist of any combination of registration credit, a soccer ball, a t-shirt.  Jim Demarco to follow-up and report back</w:t>
      </w:r>
    </w:p>
    <w:p w:rsidR="007C1B85" w:rsidRPr="00262883" w:rsidRDefault="007C1B85" w:rsidP="007C1B85">
      <w:pPr>
        <w:pStyle w:val="ListParagraph"/>
        <w:spacing w:after="0" w:line="240" w:lineRule="auto"/>
        <w:rPr>
          <w:color w:val="000000" w:themeColor="text1"/>
        </w:rPr>
      </w:pPr>
    </w:p>
    <w:p w:rsidR="007E3ADA" w:rsidRPr="00262883" w:rsidRDefault="007E3ADA" w:rsidP="00307C19">
      <w:pPr>
        <w:spacing w:after="0" w:line="240" w:lineRule="auto"/>
        <w:rPr>
          <w:color w:val="000000" w:themeColor="text1"/>
        </w:rPr>
      </w:pPr>
      <w:r w:rsidRPr="00262883">
        <w:rPr>
          <w:b/>
          <w:color w:val="000000" w:themeColor="text1"/>
        </w:rPr>
        <w:t>Meeting Adjourned</w:t>
      </w:r>
      <w:r w:rsidRPr="00262883">
        <w:rPr>
          <w:color w:val="000000" w:themeColor="text1"/>
        </w:rPr>
        <w:t xml:space="preserve">:  </w:t>
      </w:r>
      <w:r w:rsidR="007C1B85" w:rsidRPr="00262883">
        <w:rPr>
          <w:color w:val="000000" w:themeColor="text1"/>
        </w:rPr>
        <w:t>8:</w:t>
      </w:r>
      <w:r w:rsidR="00C33087" w:rsidRPr="00262883">
        <w:rPr>
          <w:color w:val="000000" w:themeColor="text1"/>
        </w:rPr>
        <w:t>30</w:t>
      </w:r>
      <w:r w:rsidR="007C1B85" w:rsidRPr="00262883">
        <w:rPr>
          <w:color w:val="000000" w:themeColor="text1"/>
        </w:rPr>
        <w:t xml:space="preserve"> pm</w:t>
      </w:r>
    </w:p>
    <w:p w:rsidR="007E3ADA" w:rsidRPr="00262883" w:rsidRDefault="007E3ADA" w:rsidP="00307C19">
      <w:pPr>
        <w:spacing w:after="0" w:line="240" w:lineRule="auto"/>
        <w:rPr>
          <w:color w:val="000000" w:themeColor="text1"/>
        </w:rPr>
      </w:pPr>
    </w:p>
    <w:p w:rsidR="00307C19" w:rsidRPr="00262883" w:rsidRDefault="00307C19" w:rsidP="00307C19">
      <w:pPr>
        <w:spacing w:after="0" w:line="240" w:lineRule="auto"/>
        <w:rPr>
          <w:b/>
          <w:color w:val="000000" w:themeColor="text1"/>
        </w:rPr>
      </w:pPr>
      <w:r w:rsidRPr="00262883">
        <w:rPr>
          <w:b/>
          <w:color w:val="000000" w:themeColor="text1"/>
        </w:rPr>
        <w:t>Action Items:</w:t>
      </w:r>
    </w:p>
    <w:p w:rsidR="007C1B85" w:rsidRPr="00262883" w:rsidRDefault="00624309" w:rsidP="007C1B85">
      <w:pPr>
        <w:pStyle w:val="ListParagraph"/>
        <w:numPr>
          <w:ilvl w:val="0"/>
          <w:numId w:val="16"/>
        </w:numPr>
        <w:spacing w:after="0" w:line="240" w:lineRule="auto"/>
        <w:rPr>
          <w:color w:val="000000" w:themeColor="text1"/>
        </w:rPr>
      </w:pPr>
      <w:r w:rsidRPr="00262883">
        <w:rPr>
          <w:color w:val="000000" w:themeColor="text1"/>
        </w:rPr>
        <w:t>Jeff E to provide Jason the financials for the month of March prior to the April meeting</w:t>
      </w:r>
    </w:p>
    <w:p w:rsidR="00624309" w:rsidRPr="00262883" w:rsidRDefault="00624309" w:rsidP="007C1B85">
      <w:pPr>
        <w:pStyle w:val="ListParagraph"/>
        <w:numPr>
          <w:ilvl w:val="0"/>
          <w:numId w:val="16"/>
        </w:numPr>
        <w:spacing w:after="0" w:line="240" w:lineRule="auto"/>
        <w:rPr>
          <w:color w:val="000000" w:themeColor="text1"/>
        </w:rPr>
      </w:pPr>
      <w:r w:rsidRPr="00262883">
        <w:rPr>
          <w:color w:val="000000" w:themeColor="text1"/>
        </w:rPr>
        <w:t>Andrew C to coordinate turning the water on inside the clubhouse prior to sprinkler system startup</w:t>
      </w:r>
    </w:p>
    <w:p w:rsidR="00624309" w:rsidRPr="00262883" w:rsidRDefault="00624309" w:rsidP="007C1B85">
      <w:pPr>
        <w:pStyle w:val="ListParagraph"/>
        <w:numPr>
          <w:ilvl w:val="0"/>
          <w:numId w:val="16"/>
        </w:numPr>
        <w:spacing w:after="0" w:line="240" w:lineRule="auto"/>
        <w:rPr>
          <w:color w:val="000000" w:themeColor="text1"/>
        </w:rPr>
      </w:pPr>
      <w:r w:rsidRPr="00262883">
        <w:rPr>
          <w:color w:val="000000" w:themeColor="text1"/>
        </w:rPr>
        <w:t>Jim D to follow-up with CLMS donation request and report back as applicable</w:t>
      </w:r>
    </w:p>
    <w:p w:rsidR="00624309" w:rsidRPr="00262883" w:rsidRDefault="00624309" w:rsidP="007C1B85">
      <w:pPr>
        <w:pStyle w:val="ListParagraph"/>
        <w:numPr>
          <w:ilvl w:val="0"/>
          <w:numId w:val="16"/>
        </w:numPr>
        <w:spacing w:after="0" w:line="240" w:lineRule="auto"/>
        <w:rPr>
          <w:color w:val="000000" w:themeColor="text1"/>
        </w:rPr>
      </w:pPr>
      <w:r w:rsidRPr="00262883">
        <w:rPr>
          <w:color w:val="000000" w:themeColor="text1"/>
        </w:rPr>
        <w:t>Matt B to reach out to Jeff Sturm to gather information on Lacrosse season startup dates; Matt B to forward this information to Vanessa</w:t>
      </w:r>
    </w:p>
    <w:p w:rsidR="00624309" w:rsidRPr="00262883" w:rsidRDefault="00624309" w:rsidP="007C1B85">
      <w:pPr>
        <w:pStyle w:val="ListParagraph"/>
        <w:numPr>
          <w:ilvl w:val="0"/>
          <w:numId w:val="16"/>
        </w:numPr>
        <w:spacing w:after="0" w:line="240" w:lineRule="auto"/>
        <w:rPr>
          <w:color w:val="000000" w:themeColor="text1"/>
        </w:rPr>
      </w:pPr>
      <w:r w:rsidRPr="00262883">
        <w:rPr>
          <w:color w:val="000000" w:themeColor="text1"/>
        </w:rPr>
        <w:t>Eric B to work with Craig M to prepare a proposal for League Athletics to be the provider for online registration prior to the April meeting</w:t>
      </w:r>
    </w:p>
    <w:p w:rsidR="00624309" w:rsidRPr="00262883" w:rsidRDefault="00624309" w:rsidP="007C1B85">
      <w:pPr>
        <w:pStyle w:val="ListParagraph"/>
        <w:numPr>
          <w:ilvl w:val="0"/>
          <w:numId w:val="16"/>
        </w:numPr>
        <w:spacing w:after="0" w:line="240" w:lineRule="auto"/>
        <w:rPr>
          <w:b/>
          <w:i/>
          <w:color w:val="000000" w:themeColor="text1"/>
        </w:rPr>
      </w:pPr>
      <w:r w:rsidRPr="00262883">
        <w:rPr>
          <w:color w:val="000000" w:themeColor="text1"/>
        </w:rPr>
        <w:t>Vanessa B to work with Ryan and Andrew from Connecticut Coast Soccer to collect proposals for dates to conduct U6/U7/U8 skills training (Fall or Spring) and to coordinate the review and decision process</w:t>
      </w:r>
    </w:p>
    <w:p w:rsidR="007C1B85" w:rsidRPr="00262883" w:rsidRDefault="007C1B85" w:rsidP="007C1B85">
      <w:pPr>
        <w:pStyle w:val="ListParagraph"/>
        <w:spacing w:after="0" w:line="240" w:lineRule="auto"/>
        <w:rPr>
          <w:b/>
          <w:i/>
          <w:color w:val="000000" w:themeColor="text1"/>
        </w:rPr>
      </w:pPr>
    </w:p>
    <w:p w:rsidR="00307C19" w:rsidRPr="00262883" w:rsidRDefault="00C33087" w:rsidP="00307C19">
      <w:pPr>
        <w:spacing w:after="0" w:line="240" w:lineRule="auto"/>
        <w:rPr>
          <w:color w:val="000000" w:themeColor="text1"/>
        </w:rPr>
      </w:pPr>
      <w:r w:rsidRPr="00262883">
        <w:rPr>
          <w:color w:val="000000" w:themeColor="text1"/>
        </w:rPr>
        <w:t>3/14</w:t>
      </w:r>
      <w:r w:rsidR="00307C19" w:rsidRPr="00262883">
        <w:rPr>
          <w:color w:val="000000" w:themeColor="text1"/>
        </w:rPr>
        <w:t>/2016 JAG</w:t>
      </w:r>
    </w:p>
    <w:sectPr w:rsidR="00307C19" w:rsidRPr="00262883" w:rsidSect="00115404">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C19" w:rsidRDefault="00307C19" w:rsidP="00307C19">
      <w:pPr>
        <w:spacing w:after="0" w:line="240" w:lineRule="auto"/>
      </w:pPr>
      <w:r>
        <w:separator/>
      </w:r>
    </w:p>
  </w:endnote>
  <w:endnote w:type="continuationSeparator" w:id="0">
    <w:p w:rsidR="00307C19" w:rsidRDefault="00307C19" w:rsidP="00307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C19" w:rsidRDefault="00307C19" w:rsidP="00307C19">
    <w:pPr>
      <w:pStyle w:val="Footer"/>
      <w:jc w:val="right"/>
    </w:pPr>
    <w:r>
      <w:t xml:space="preserve">Page </w:t>
    </w:r>
    <w:r w:rsidR="008307E6">
      <w:fldChar w:fldCharType="begin"/>
    </w:r>
    <w:r w:rsidR="008307E6">
      <w:instrText xml:space="preserve"> PAGE   \* MERGEFORMAT </w:instrText>
    </w:r>
    <w:r w:rsidR="008307E6">
      <w:fldChar w:fldCharType="separate"/>
    </w:r>
    <w:r w:rsidR="00AA1E2C">
      <w:rPr>
        <w:noProof/>
      </w:rPr>
      <w:t>4</w:t>
    </w:r>
    <w:r w:rsidR="008307E6">
      <w:rPr>
        <w:noProof/>
      </w:rPr>
      <w:fldChar w:fldCharType="end"/>
    </w:r>
    <w:r>
      <w:t xml:space="preserve"> of </w:t>
    </w:r>
    <w:r w:rsidR="00AA1E2C">
      <w:fldChar w:fldCharType="begin"/>
    </w:r>
    <w:r w:rsidR="00AA1E2C">
      <w:instrText xml:space="preserve"> NUMPAGES   \* MERGEFORMAT </w:instrText>
    </w:r>
    <w:r w:rsidR="00AA1E2C">
      <w:fldChar w:fldCharType="separate"/>
    </w:r>
    <w:r w:rsidR="00AA1E2C">
      <w:rPr>
        <w:noProof/>
      </w:rPr>
      <w:t>4</w:t>
    </w:r>
    <w:r w:rsidR="00AA1E2C">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C19" w:rsidRDefault="00307C19" w:rsidP="00307C19">
      <w:pPr>
        <w:spacing w:after="0" w:line="240" w:lineRule="auto"/>
      </w:pPr>
      <w:r>
        <w:separator/>
      </w:r>
    </w:p>
  </w:footnote>
  <w:footnote w:type="continuationSeparator" w:id="0">
    <w:p w:rsidR="00307C19" w:rsidRDefault="00307C19" w:rsidP="00307C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C19" w:rsidRPr="00307C19" w:rsidRDefault="00307C19" w:rsidP="00307C19">
    <w:pPr>
      <w:pStyle w:val="Header"/>
      <w:jc w:val="center"/>
      <w:rPr>
        <w:sz w:val="24"/>
        <w:szCs w:val="24"/>
      </w:rPr>
    </w:pPr>
    <w:r w:rsidRPr="00307C19">
      <w:rPr>
        <w:sz w:val="24"/>
        <w:szCs w:val="24"/>
      </w:rPr>
      <w:t>Waterford Soccer Club</w:t>
    </w:r>
  </w:p>
  <w:p w:rsidR="00307C19" w:rsidRPr="00307C19" w:rsidRDefault="00307C19" w:rsidP="00307C19">
    <w:pPr>
      <w:pStyle w:val="Header"/>
      <w:jc w:val="center"/>
      <w:rPr>
        <w:sz w:val="24"/>
        <w:szCs w:val="24"/>
      </w:rPr>
    </w:pPr>
    <w:r w:rsidRPr="00307C19">
      <w:rPr>
        <w:sz w:val="24"/>
        <w:szCs w:val="24"/>
      </w:rPr>
      <w:t>Board Meeting</w:t>
    </w:r>
  </w:p>
  <w:p w:rsidR="00307C19" w:rsidRDefault="00307C19" w:rsidP="00307C19">
    <w:pPr>
      <w:pStyle w:val="Header"/>
      <w:jc w:val="center"/>
      <w:rPr>
        <w:sz w:val="24"/>
        <w:szCs w:val="24"/>
      </w:rPr>
    </w:pPr>
    <w:r w:rsidRPr="00307C19">
      <w:rPr>
        <w:sz w:val="24"/>
        <w:szCs w:val="24"/>
      </w:rPr>
      <w:t>Minutes</w:t>
    </w:r>
  </w:p>
  <w:p w:rsidR="00307C19" w:rsidRPr="00307C19" w:rsidRDefault="00307C19" w:rsidP="00307C19">
    <w:pPr>
      <w:pStyle w:val="Header"/>
      <w:pBdr>
        <w:bottom w:val="single" w:sz="4" w:space="1" w:color="auto"/>
      </w:pBdr>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D7227"/>
    <w:multiLevelType w:val="hybridMultilevel"/>
    <w:tmpl w:val="2ED863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8852A3"/>
    <w:multiLevelType w:val="hybridMultilevel"/>
    <w:tmpl w:val="FBD84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9417F2"/>
    <w:multiLevelType w:val="hybridMultilevel"/>
    <w:tmpl w:val="335CD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99394C"/>
    <w:multiLevelType w:val="hybridMultilevel"/>
    <w:tmpl w:val="D034D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194332"/>
    <w:multiLevelType w:val="hybridMultilevel"/>
    <w:tmpl w:val="217E27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8054D4"/>
    <w:multiLevelType w:val="hybridMultilevel"/>
    <w:tmpl w:val="B950B190"/>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B83E47"/>
    <w:multiLevelType w:val="hybridMultilevel"/>
    <w:tmpl w:val="AFC0FFD0"/>
    <w:lvl w:ilvl="0" w:tplc="BE1CC3D6">
      <w:numFmt w:val="bullet"/>
      <w:lvlText w:val=""/>
      <w:lvlJc w:val="left"/>
      <w:pPr>
        <w:ind w:left="360" w:hanging="360"/>
      </w:pPr>
      <w:rPr>
        <w:rFonts w:ascii="Symbol" w:eastAsiaTheme="minorEastAsia" w:hAnsi="Symbol" w:cstheme="minorBidi" w:hint="default"/>
      </w:rPr>
    </w:lvl>
    <w:lvl w:ilvl="1" w:tplc="04090003">
      <w:start w:val="1"/>
      <w:numFmt w:val="bullet"/>
      <w:lvlText w:val="o"/>
      <w:lvlJc w:val="left"/>
      <w:pPr>
        <w:ind w:left="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7">
    <w:nsid w:val="2CC83157"/>
    <w:multiLevelType w:val="hybridMultilevel"/>
    <w:tmpl w:val="4AACF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2A1DDC"/>
    <w:multiLevelType w:val="hybridMultilevel"/>
    <w:tmpl w:val="8F02C3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325759"/>
    <w:multiLevelType w:val="hybridMultilevel"/>
    <w:tmpl w:val="69869C70"/>
    <w:lvl w:ilvl="0" w:tplc="BE1CC3D6">
      <w:numFmt w:val="bullet"/>
      <w:lvlText w:val=""/>
      <w:lvlJc w:val="left"/>
      <w:pPr>
        <w:ind w:left="1800" w:hanging="360"/>
      </w:pPr>
      <w:rPr>
        <w:rFonts w:ascii="Symbol" w:eastAsiaTheme="minorEastAsia"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35291F1C"/>
    <w:multiLevelType w:val="hybridMultilevel"/>
    <w:tmpl w:val="3552F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F9566B"/>
    <w:multiLevelType w:val="hybridMultilevel"/>
    <w:tmpl w:val="314215BC"/>
    <w:lvl w:ilvl="0" w:tplc="BE1CC3D6">
      <w:numFmt w:val="bullet"/>
      <w:lvlText w:val=""/>
      <w:lvlJc w:val="left"/>
      <w:pPr>
        <w:ind w:left="360" w:hanging="360"/>
      </w:pPr>
      <w:rPr>
        <w:rFonts w:ascii="Symbol" w:eastAsiaTheme="minorEastAsia" w:hAnsi="Symbol" w:cstheme="minorBidi"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2">
    <w:nsid w:val="3A405D18"/>
    <w:multiLevelType w:val="hybridMultilevel"/>
    <w:tmpl w:val="0F185B46"/>
    <w:lvl w:ilvl="0" w:tplc="A1B665E2">
      <w:numFmt w:val="bullet"/>
      <w:lvlText w:val=""/>
      <w:lvlJc w:val="left"/>
      <w:pPr>
        <w:ind w:left="1800" w:hanging="360"/>
      </w:pPr>
      <w:rPr>
        <w:rFonts w:ascii="Symbol" w:eastAsiaTheme="minorEastAsia"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4398674C"/>
    <w:multiLevelType w:val="hybridMultilevel"/>
    <w:tmpl w:val="336C4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2B23AB"/>
    <w:multiLevelType w:val="hybridMultilevel"/>
    <w:tmpl w:val="094037E8"/>
    <w:lvl w:ilvl="0" w:tplc="BE1CC3D6">
      <w:numFmt w:val="bullet"/>
      <w:lvlText w:val=""/>
      <w:lvlJc w:val="left"/>
      <w:pPr>
        <w:ind w:left="360" w:hanging="360"/>
      </w:pPr>
      <w:rPr>
        <w:rFonts w:ascii="Symbol" w:eastAsiaTheme="minorEastAsia" w:hAnsi="Symbol" w:cstheme="minorBidi"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5">
    <w:nsid w:val="50047952"/>
    <w:multiLevelType w:val="hybridMultilevel"/>
    <w:tmpl w:val="164A9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797210"/>
    <w:multiLevelType w:val="hybridMultilevel"/>
    <w:tmpl w:val="32F2B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C60466"/>
    <w:multiLevelType w:val="hybridMultilevel"/>
    <w:tmpl w:val="D38E8BBA"/>
    <w:lvl w:ilvl="0" w:tplc="BE1CC3D6">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2D7D8C"/>
    <w:multiLevelType w:val="hybridMultilevel"/>
    <w:tmpl w:val="7D86F202"/>
    <w:lvl w:ilvl="0" w:tplc="BE1CC3D6">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0"/>
  </w:num>
  <w:num w:numId="4">
    <w:abstractNumId w:val="8"/>
  </w:num>
  <w:num w:numId="5">
    <w:abstractNumId w:val="15"/>
  </w:num>
  <w:num w:numId="6">
    <w:abstractNumId w:val="13"/>
  </w:num>
  <w:num w:numId="7">
    <w:abstractNumId w:val="3"/>
  </w:num>
  <w:num w:numId="8">
    <w:abstractNumId w:val="12"/>
  </w:num>
  <w:num w:numId="9">
    <w:abstractNumId w:val="9"/>
  </w:num>
  <w:num w:numId="10">
    <w:abstractNumId w:val="14"/>
  </w:num>
  <w:num w:numId="11">
    <w:abstractNumId w:val="11"/>
  </w:num>
  <w:num w:numId="12">
    <w:abstractNumId w:val="6"/>
  </w:num>
  <w:num w:numId="13">
    <w:abstractNumId w:val="17"/>
  </w:num>
  <w:num w:numId="14">
    <w:abstractNumId w:val="18"/>
  </w:num>
  <w:num w:numId="15">
    <w:abstractNumId w:val="16"/>
  </w:num>
  <w:num w:numId="16">
    <w:abstractNumId w:val="5"/>
  </w:num>
  <w:num w:numId="17">
    <w:abstractNumId w:val="7"/>
  </w:num>
  <w:num w:numId="18">
    <w:abstractNumId w:val="0"/>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BC1"/>
    <w:rsid w:val="000544D1"/>
    <w:rsid w:val="00096883"/>
    <w:rsid w:val="00115404"/>
    <w:rsid w:val="00144A5E"/>
    <w:rsid w:val="00166A06"/>
    <w:rsid w:val="00262883"/>
    <w:rsid w:val="0028692A"/>
    <w:rsid w:val="002E4329"/>
    <w:rsid w:val="00307C19"/>
    <w:rsid w:val="003570E4"/>
    <w:rsid w:val="003E07CB"/>
    <w:rsid w:val="004779D3"/>
    <w:rsid w:val="00624309"/>
    <w:rsid w:val="00732233"/>
    <w:rsid w:val="007663E6"/>
    <w:rsid w:val="007C1B85"/>
    <w:rsid w:val="007E3ADA"/>
    <w:rsid w:val="008307E6"/>
    <w:rsid w:val="008479C0"/>
    <w:rsid w:val="00906243"/>
    <w:rsid w:val="00957BA7"/>
    <w:rsid w:val="009618E4"/>
    <w:rsid w:val="009F1A82"/>
    <w:rsid w:val="009F706A"/>
    <w:rsid w:val="00A957D2"/>
    <w:rsid w:val="00AA1E2C"/>
    <w:rsid w:val="00B03CE3"/>
    <w:rsid w:val="00B10D76"/>
    <w:rsid w:val="00B123A5"/>
    <w:rsid w:val="00B30C47"/>
    <w:rsid w:val="00B40C6F"/>
    <w:rsid w:val="00C33087"/>
    <w:rsid w:val="00C93E24"/>
    <w:rsid w:val="00CD3D63"/>
    <w:rsid w:val="00ED3AD1"/>
    <w:rsid w:val="00EF3BC1"/>
    <w:rsid w:val="00F547FD"/>
    <w:rsid w:val="00F90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BC1"/>
    <w:pPr>
      <w:ind w:left="720"/>
      <w:contextualSpacing/>
    </w:pPr>
  </w:style>
  <w:style w:type="paragraph" w:styleId="Header">
    <w:name w:val="header"/>
    <w:basedOn w:val="Normal"/>
    <w:link w:val="HeaderChar"/>
    <w:uiPriority w:val="99"/>
    <w:semiHidden/>
    <w:unhideWhenUsed/>
    <w:rsid w:val="00307C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07C19"/>
  </w:style>
  <w:style w:type="paragraph" w:styleId="Footer">
    <w:name w:val="footer"/>
    <w:basedOn w:val="Normal"/>
    <w:link w:val="FooterChar"/>
    <w:uiPriority w:val="99"/>
    <w:semiHidden/>
    <w:unhideWhenUsed/>
    <w:rsid w:val="00307C1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07C19"/>
  </w:style>
  <w:style w:type="character" w:styleId="Hyperlink">
    <w:name w:val="Hyperlink"/>
    <w:basedOn w:val="DefaultParagraphFont"/>
    <w:uiPriority w:val="99"/>
    <w:semiHidden/>
    <w:unhideWhenUsed/>
    <w:rsid w:val="0028692A"/>
    <w:rPr>
      <w:color w:val="0000FF"/>
      <w:u w:val="single"/>
    </w:rPr>
  </w:style>
  <w:style w:type="table" w:styleId="TableGrid">
    <w:name w:val="Table Grid"/>
    <w:basedOn w:val="TableNormal"/>
    <w:uiPriority w:val="59"/>
    <w:rsid w:val="002869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BC1"/>
    <w:pPr>
      <w:ind w:left="720"/>
      <w:contextualSpacing/>
    </w:pPr>
  </w:style>
  <w:style w:type="paragraph" w:styleId="Header">
    <w:name w:val="header"/>
    <w:basedOn w:val="Normal"/>
    <w:link w:val="HeaderChar"/>
    <w:uiPriority w:val="99"/>
    <w:semiHidden/>
    <w:unhideWhenUsed/>
    <w:rsid w:val="00307C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07C19"/>
  </w:style>
  <w:style w:type="paragraph" w:styleId="Footer">
    <w:name w:val="footer"/>
    <w:basedOn w:val="Normal"/>
    <w:link w:val="FooterChar"/>
    <w:uiPriority w:val="99"/>
    <w:semiHidden/>
    <w:unhideWhenUsed/>
    <w:rsid w:val="00307C1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07C19"/>
  </w:style>
  <w:style w:type="character" w:styleId="Hyperlink">
    <w:name w:val="Hyperlink"/>
    <w:basedOn w:val="DefaultParagraphFont"/>
    <w:uiPriority w:val="99"/>
    <w:semiHidden/>
    <w:unhideWhenUsed/>
    <w:rsid w:val="0028692A"/>
    <w:rPr>
      <w:color w:val="0000FF"/>
      <w:u w:val="single"/>
    </w:rPr>
  </w:style>
  <w:style w:type="table" w:styleId="TableGrid">
    <w:name w:val="Table Grid"/>
    <w:basedOn w:val="TableNormal"/>
    <w:uiPriority w:val="59"/>
    <w:rsid w:val="002869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epsportswear.com/school/us/Connecticut/Waterford/Waterford-High-School-Lancers.aspx?schoolid=44045"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4</Pages>
  <Words>1187</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Pfizer Inc</Company>
  <LinksUpToDate>false</LinksUpToDate>
  <CharactersWithSpaces>7944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gray</dc:creator>
  <cp:lastModifiedBy>Megajason</cp:lastModifiedBy>
  <cp:revision>21</cp:revision>
  <dcterms:created xsi:type="dcterms:W3CDTF">2016-02-08T17:34:00Z</dcterms:created>
  <dcterms:modified xsi:type="dcterms:W3CDTF">2016-03-19T14:05:00Z</dcterms:modified>
</cp:coreProperties>
</file>