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843DD" w:rsidRPr="00784182" w:rsidRDefault="00784182" w:rsidP="00784182">
      <w:pPr>
        <w:spacing w:after="0" w:line="240" w:lineRule="auto"/>
        <w:rPr>
          <w:b/>
          <w:sz w:val="24"/>
          <w:szCs w:val="24"/>
        </w:rPr>
      </w:pPr>
      <w:r>
        <w:rPr>
          <w:rFonts w:ascii="TTFF381498t00" w:eastAsia="TTFF381498t00" w:hAnsi="TTFF381498t00" w:cs="TTFF381498t00"/>
          <w:b/>
          <w:sz w:val="24"/>
          <w:szCs w:val="24"/>
        </w:rPr>
        <w:t xml:space="preserve">                                       </w:t>
      </w:r>
      <w:r w:rsidR="002417B9" w:rsidRPr="00784182">
        <w:rPr>
          <w:rFonts w:ascii="TTFF381498t00" w:eastAsia="TTFF381498t00" w:hAnsi="TTFF381498t00" w:cs="TTFF381498t00"/>
          <w:b/>
          <w:sz w:val="24"/>
          <w:szCs w:val="24"/>
        </w:rPr>
        <w:t>Chatham Fish and Game Protective Association</w:t>
      </w:r>
    </w:p>
    <w:p w:rsidR="005843DD" w:rsidRDefault="005843DD" w:rsidP="00784182">
      <w:pPr>
        <w:spacing w:after="0" w:line="240" w:lineRule="auto"/>
        <w:jc w:val="center"/>
      </w:pPr>
    </w:p>
    <w:p w:rsidR="005843DD" w:rsidRDefault="002417B9" w:rsidP="00784182">
      <w:pPr>
        <w:spacing w:after="0"/>
        <w:jc w:val="center"/>
      </w:pPr>
      <w:r>
        <w:rPr>
          <w:rFonts w:ascii="TTFF381498t00" w:eastAsia="TTFF381498t00" w:hAnsi="TTFF381498t00" w:cs="TTFF381498t00"/>
          <w:sz w:val="16"/>
          <w:szCs w:val="16"/>
        </w:rPr>
        <w:t>41 Fairmount Ave. * Chatham, NJ. *07928 * Tel: 973-635-8131</w:t>
      </w:r>
      <w:r w:rsidR="00784182">
        <w:t xml:space="preserve"> </w:t>
      </w:r>
      <w:r>
        <w:rPr>
          <w:rFonts w:ascii="TTFF381498t00" w:eastAsia="TTFF381498t00" w:hAnsi="TTFF381498t00" w:cs="TTFF381498t00"/>
          <w:sz w:val="16"/>
          <w:szCs w:val="16"/>
        </w:rPr>
        <w:t>www.fishngame.org</w:t>
      </w:r>
    </w:p>
    <w:p w:rsidR="005843DD" w:rsidRDefault="005843DD" w:rsidP="00784182">
      <w:pPr>
        <w:spacing w:after="0" w:line="240" w:lineRule="auto"/>
        <w:jc w:val="center"/>
      </w:pPr>
    </w:p>
    <w:p w:rsidR="005843DD" w:rsidRDefault="00784182" w:rsidP="00784182">
      <w:pPr>
        <w:spacing w:after="0" w:line="240" w:lineRule="auto"/>
        <w:jc w:val="center"/>
      </w:pPr>
      <w:r>
        <w:rPr>
          <w:rFonts w:ascii="TTFF449618t00" w:eastAsia="TTFF449618t00" w:hAnsi="TTFF449618t00" w:cs="TTFF449618t00"/>
          <w:b/>
        </w:rPr>
        <w:t xml:space="preserve">                </w:t>
      </w:r>
      <w:r w:rsidR="002417B9">
        <w:rPr>
          <w:rFonts w:ascii="TTFF449618t00" w:eastAsia="TTFF449618t00" w:hAnsi="TTFF449618t00" w:cs="TTFF449618t00"/>
          <w:b/>
        </w:rPr>
        <w:t>Rental Agreement</w:t>
      </w:r>
    </w:p>
    <w:p w:rsidR="005843DD" w:rsidRDefault="002417B9">
      <w:pPr>
        <w:spacing w:after="0" w:line="240" w:lineRule="auto"/>
        <w:ind w:firstLine="720"/>
      </w:pPr>
      <w:r>
        <w:rPr>
          <w:rFonts w:ascii="TTFF449618t00" w:eastAsia="TTFF449618t00" w:hAnsi="TTFF449618t00" w:cs="TTFF449618t00"/>
          <w:b/>
          <w:sz w:val="18"/>
          <w:szCs w:val="18"/>
        </w:rPr>
        <w:t xml:space="preserve">Member </w:t>
      </w:r>
      <w:r>
        <w:rPr>
          <w:rFonts w:ascii="TTFF449618t00" w:eastAsia="TTFF449618t00" w:hAnsi="TTFF449618t00" w:cs="TTFF449618t00"/>
          <w:b/>
          <w:sz w:val="36"/>
          <w:szCs w:val="36"/>
        </w:rPr>
        <w:t>□</w:t>
      </w:r>
      <w:r>
        <w:rPr>
          <w:rFonts w:ascii="TTFF449618t00" w:eastAsia="TTFF449618t00" w:hAnsi="TTFF449618t00" w:cs="TTFF449618t00"/>
          <w:b/>
          <w:sz w:val="18"/>
          <w:szCs w:val="18"/>
        </w:rPr>
        <w:t xml:space="preserve">        Non-Member  </w:t>
      </w:r>
      <w:r>
        <w:rPr>
          <w:rFonts w:ascii="TTFF449618t00" w:eastAsia="TTFF449618t00" w:hAnsi="TTFF449618t00" w:cs="TTFF449618t00"/>
          <w:b/>
          <w:sz w:val="36"/>
          <w:szCs w:val="36"/>
        </w:rPr>
        <w:t>□</w:t>
      </w:r>
      <w:r>
        <w:rPr>
          <w:rFonts w:ascii="TTFF449618t00" w:eastAsia="TTFF449618t00" w:hAnsi="TTFF449618t00" w:cs="TTFF449618t00"/>
          <w:b/>
          <w:sz w:val="18"/>
          <w:szCs w:val="18"/>
        </w:rPr>
        <w:tab/>
      </w:r>
      <w:r>
        <w:rPr>
          <w:rFonts w:ascii="TTFF449618t00" w:eastAsia="TTFF449618t00" w:hAnsi="TTFF449618t00" w:cs="TTFF449618t00"/>
          <w:b/>
          <w:sz w:val="18"/>
          <w:szCs w:val="18"/>
        </w:rPr>
        <w:tab/>
      </w:r>
      <w:r>
        <w:rPr>
          <w:rFonts w:ascii="TTFF449618t00" w:eastAsia="TTFF449618t00" w:hAnsi="TTFF449618t00" w:cs="TTFF449618t00"/>
          <w:b/>
          <w:sz w:val="18"/>
          <w:szCs w:val="18"/>
        </w:rPr>
        <w:tab/>
      </w:r>
      <w:r>
        <w:rPr>
          <w:rFonts w:ascii="TTFF449618t00" w:eastAsia="TTFF449618t00" w:hAnsi="TTFF449618t00" w:cs="TTFF449618t00"/>
          <w:b/>
          <w:sz w:val="18"/>
          <w:szCs w:val="18"/>
        </w:rPr>
        <w:tab/>
      </w:r>
      <w:r>
        <w:rPr>
          <w:rFonts w:ascii="TTFF449618t00" w:eastAsia="TTFF449618t00" w:hAnsi="TTFF449618t00" w:cs="TTFF449618t00"/>
          <w:b/>
          <w:sz w:val="18"/>
          <w:szCs w:val="18"/>
        </w:rPr>
        <w:tab/>
      </w:r>
      <w:r>
        <w:rPr>
          <w:rFonts w:ascii="TTFF449618t00" w:eastAsia="TTFF449618t00" w:hAnsi="TTFF449618t00" w:cs="TTFF449618t00"/>
          <w:b/>
          <w:sz w:val="18"/>
          <w:szCs w:val="18"/>
        </w:rPr>
        <w:tab/>
      </w:r>
      <w:r>
        <w:rPr>
          <w:rFonts w:ascii="TTFF449618t00" w:eastAsia="TTFF449618t00" w:hAnsi="TTFF449618t00" w:cs="TTFF449618t00"/>
          <w:b/>
          <w:sz w:val="18"/>
          <w:szCs w:val="18"/>
        </w:rPr>
        <w:tab/>
        <w:t>Date of Function: __/__/____</w:t>
      </w:r>
    </w:p>
    <w:p w:rsidR="005843DD" w:rsidRDefault="005843DD">
      <w:pPr>
        <w:spacing w:after="0" w:line="240" w:lineRule="auto"/>
        <w:ind w:firstLine="720"/>
      </w:pPr>
    </w:p>
    <w:p w:rsidR="005843DD" w:rsidRDefault="002417B9">
      <w:pPr>
        <w:spacing w:after="0" w:line="240" w:lineRule="auto"/>
      </w:pPr>
      <w:bookmarkStart w:id="0" w:name="_gjdgxs" w:colFirst="0" w:colLast="0"/>
      <w:bookmarkEnd w:id="0"/>
      <w:r>
        <w:rPr>
          <w:sz w:val="16"/>
          <w:szCs w:val="16"/>
        </w:rPr>
        <w:t xml:space="preserve">This rental agreement, made the </w:t>
      </w:r>
      <w:r>
        <w:rPr>
          <w:sz w:val="16"/>
          <w:szCs w:val="16"/>
          <w:highlight w:val="yellow"/>
        </w:rPr>
        <w:t>_______________ day of _______, 201</w:t>
      </w:r>
      <w:r>
        <w:rPr>
          <w:sz w:val="16"/>
          <w:szCs w:val="16"/>
        </w:rPr>
        <w:t xml:space="preserve">7, by and between the Chatham Fish and Game Protective Association (Hereinafter known as the “Association”) and </w:t>
      </w:r>
      <w:r>
        <w:rPr>
          <w:sz w:val="16"/>
          <w:szCs w:val="16"/>
          <w:highlight w:val="yellow"/>
        </w:rPr>
        <w:t>___________________________________________________</w:t>
      </w:r>
      <w:r>
        <w:rPr>
          <w:sz w:val="16"/>
          <w:szCs w:val="16"/>
        </w:rPr>
        <w:t xml:space="preserve"> (hereinafter known as the “Renter”.)</w:t>
      </w:r>
    </w:p>
    <w:p w:rsidR="005843DD" w:rsidRDefault="005843DD">
      <w:pPr>
        <w:spacing w:after="0" w:line="240" w:lineRule="auto"/>
      </w:pPr>
    </w:p>
    <w:p w:rsidR="005843DD" w:rsidRDefault="002417B9">
      <w:pPr>
        <w:spacing w:after="0" w:line="240" w:lineRule="auto"/>
      </w:pPr>
      <w:r>
        <w:rPr>
          <w:sz w:val="16"/>
          <w:szCs w:val="16"/>
        </w:rPr>
        <w:t xml:space="preserve">It is hereby agreed that the Association does grant permission to the  Renter to use the Ballroom for the purpose of: </w:t>
      </w:r>
      <w:r>
        <w:rPr>
          <w:sz w:val="16"/>
          <w:szCs w:val="16"/>
          <w:highlight w:val="yellow"/>
        </w:rPr>
        <w:t>____</w:t>
      </w:r>
      <w:r w:rsidR="00784182">
        <w:rPr>
          <w:sz w:val="16"/>
          <w:szCs w:val="16"/>
          <w:highlight w:val="yellow"/>
        </w:rPr>
        <w:t>____________________ .</w:t>
      </w:r>
      <w:r w:rsidR="00784182">
        <w:rPr>
          <w:sz w:val="16"/>
          <w:szCs w:val="16"/>
        </w:rPr>
        <w:t xml:space="preserve"> </w:t>
      </w:r>
      <w:r>
        <w:rPr>
          <w:sz w:val="16"/>
          <w:szCs w:val="16"/>
        </w:rPr>
        <w:t xml:space="preserve">The approximate number of guests expected at the function is </w:t>
      </w:r>
      <w:r>
        <w:rPr>
          <w:sz w:val="16"/>
          <w:szCs w:val="16"/>
          <w:highlight w:val="yellow"/>
        </w:rPr>
        <w:t>________</w:t>
      </w:r>
      <w:r>
        <w:rPr>
          <w:sz w:val="16"/>
          <w:szCs w:val="16"/>
        </w:rPr>
        <w:t>.</w:t>
      </w:r>
    </w:p>
    <w:p w:rsidR="005843DD" w:rsidRDefault="005843DD">
      <w:pPr>
        <w:spacing w:after="0" w:line="240" w:lineRule="auto"/>
      </w:pPr>
    </w:p>
    <w:p w:rsidR="005843DD" w:rsidRDefault="002417B9">
      <w:pPr>
        <w:spacing w:after="0" w:line="240" w:lineRule="auto"/>
      </w:pPr>
      <w:r>
        <w:rPr>
          <w:sz w:val="16"/>
          <w:szCs w:val="16"/>
        </w:rPr>
        <w:t xml:space="preserve">The Association reserves the right to enter premises during the term of the agreement for the purpose of inspection. It is agreed that the cost of the use of our </w:t>
      </w:r>
      <w:r>
        <w:rPr>
          <w:sz w:val="16"/>
          <w:szCs w:val="16"/>
          <w:highlight w:val="yellow"/>
        </w:rPr>
        <w:t>___________</w:t>
      </w:r>
      <w:r>
        <w:rPr>
          <w:sz w:val="16"/>
          <w:szCs w:val="16"/>
        </w:rPr>
        <w:t>will be $</w:t>
      </w:r>
      <w:r>
        <w:rPr>
          <w:sz w:val="16"/>
          <w:szCs w:val="16"/>
          <w:highlight w:val="yellow"/>
        </w:rPr>
        <w:t>______plus 6.875% NJ sales tax</w:t>
      </w:r>
      <w:r>
        <w:rPr>
          <w:sz w:val="16"/>
          <w:szCs w:val="16"/>
        </w:rPr>
        <w:t xml:space="preserve"> required to be paid. Additionally, a security deposit of $200 is to be retained by the Association until an inspection of the premises determines that the building is free of damage or debris. In the event of damage or extraordinary cleaning the work shall be performed by a vendor of the Association’s choice. Payment in full is to be paid when the agreement is signed and is nonrefundable if cancelled within 7 days of the event.</w:t>
      </w:r>
    </w:p>
    <w:p w:rsidR="005843DD" w:rsidRDefault="002417B9">
      <w:pPr>
        <w:spacing w:after="0" w:line="240" w:lineRule="auto"/>
      </w:pPr>
      <w:r>
        <w:rPr>
          <w:sz w:val="16"/>
          <w:szCs w:val="16"/>
          <w:u w:val="single"/>
        </w:rPr>
        <w:t>General Terms of Use</w:t>
      </w:r>
      <w:r>
        <w:rPr>
          <w:sz w:val="16"/>
          <w:szCs w:val="16"/>
        </w:rPr>
        <w:t xml:space="preserve"> -The Renter and Caterer agrees to defend, indemnify and hold harmless the Association for any actual or threatened claim for damages, suit, or expense arising out of the Renters’/Caterer’s use of any part of the Fish &amp; Game clubhouse and/or grounds.</w:t>
      </w:r>
    </w:p>
    <w:p w:rsidR="005843DD" w:rsidRDefault="00784182">
      <w:pPr>
        <w:spacing w:after="0" w:line="240" w:lineRule="auto"/>
      </w:pPr>
      <w:r>
        <w:t xml:space="preserve">  </w:t>
      </w:r>
    </w:p>
    <w:p w:rsidR="005843DD" w:rsidRDefault="002417B9">
      <w:pPr>
        <w:spacing w:after="0" w:line="240" w:lineRule="auto"/>
        <w:ind w:left="270" w:hanging="270"/>
      </w:pPr>
      <w:r>
        <w:rPr>
          <w:sz w:val="16"/>
          <w:szCs w:val="16"/>
        </w:rPr>
        <w:t xml:space="preserve">1.    Renter agrees that all activities </w:t>
      </w:r>
      <w:r>
        <w:rPr>
          <w:b/>
          <w:sz w:val="16"/>
          <w:szCs w:val="16"/>
        </w:rPr>
        <w:t>must end by 11:00 PM</w:t>
      </w:r>
      <w:r>
        <w:rPr>
          <w:sz w:val="16"/>
          <w:szCs w:val="16"/>
        </w:rPr>
        <w:t xml:space="preserve"> and the premises vacated by all occupants. If said party runs past 11:00 Renter is subject to an additional charge of $100 per half hour.</w:t>
      </w:r>
    </w:p>
    <w:p w:rsidR="005843DD" w:rsidRDefault="002417B9">
      <w:pPr>
        <w:spacing w:after="0" w:line="240" w:lineRule="auto"/>
        <w:ind w:left="270" w:hanging="270"/>
      </w:pPr>
      <w:r>
        <w:rPr>
          <w:sz w:val="16"/>
          <w:szCs w:val="16"/>
        </w:rPr>
        <w:t>2.    The renter is responsible for the cleaning of all areas used, after the function ends. The cleaning must occur before vacating the building at the end of the rental period, unless other arrangements have been made.</w:t>
      </w:r>
    </w:p>
    <w:p w:rsidR="005843DD" w:rsidRDefault="002417B9">
      <w:pPr>
        <w:spacing w:after="0" w:line="240" w:lineRule="auto"/>
        <w:ind w:left="270" w:hanging="270"/>
      </w:pPr>
      <w:r>
        <w:rPr>
          <w:sz w:val="16"/>
          <w:szCs w:val="16"/>
        </w:rPr>
        <w:t>3.    The Association is not responsible for lost or stolen articles.</w:t>
      </w:r>
    </w:p>
    <w:p w:rsidR="005843DD" w:rsidRDefault="002417B9">
      <w:pPr>
        <w:spacing w:after="0" w:line="240" w:lineRule="auto"/>
        <w:ind w:left="270" w:hanging="270"/>
      </w:pPr>
      <w:r>
        <w:rPr>
          <w:sz w:val="16"/>
          <w:szCs w:val="16"/>
        </w:rPr>
        <w:t>4.    It is understood that Renter will be responsible for any and all damages including extraordinary cleaning of items such as carpets, upholstery, pool table etc. If damages occur, Renter will compensate the Association within 10 days of the receipt of damage report all expenses over and above the amount of the security deposit.</w:t>
      </w:r>
    </w:p>
    <w:p w:rsidR="005843DD" w:rsidRDefault="002417B9">
      <w:pPr>
        <w:spacing w:after="0" w:line="240" w:lineRule="auto"/>
        <w:ind w:left="270" w:hanging="270"/>
      </w:pPr>
      <w:r>
        <w:rPr>
          <w:sz w:val="16"/>
          <w:szCs w:val="16"/>
        </w:rPr>
        <w:t>5.    Decorating will be permitted prior to the event, providing there is no other activity scheduled. Renter is not permitted to use nails, screws, or other materials which may deface the walls, ceiling or woodwork. No Glitter. No Fog Machines.</w:t>
      </w:r>
    </w:p>
    <w:p w:rsidR="005843DD" w:rsidRDefault="002417B9">
      <w:pPr>
        <w:spacing w:after="0" w:line="240" w:lineRule="auto"/>
        <w:ind w:left="270" w:hanging="270"/>
      </w:pPr>
      <w:r>
        <w:rPr>
          <w:sz w:val="16"/>
          <w:szCs w:val="16"/>
        </w:rPr>
        <w:t>6.    Renter is responsible for the conduct of all persons entering the building during the terms of this agreement.</w:t>
      </w:r>
    </w:p>
    <w:p w:rsidR="005843DD" w:rsidRDefault="002417B9">
      <w:pPr>
        <w:spacing w:after="0" w:line="240" w:lineRule="auto"/>
        <w:ind w:left="270" w:hanging="270"/>
      </w:pPr>
      <w:r>
        <w:rPr>
          <w:sz w:val="16"/>
          <w:szCs w:val="16"/>
        </w:rPr>
        <w:t>7.    No furnishings whatsoever may be removed from the building at any time.</w:t>
      </w:r>
    </w:p>
    <w:p w:rsidR="005843DD" w:rsidRDefault="002417B9">
      <w:pPr>
        <w:spacing w:after="0" w:line="240" w:lineRule="auto"/>
        <w:ind w:left="270" w:hanging="270"/>
      </w:pPr>
      <w:r>
        <w:rPr>
          <w:sz w:val="16"/>
          <w:szCs w:val="16"/>
        </w:rPr>
        <w:t>8.    No food service or bar service may be set up in the front parlor room.</w:t>
      </w:r>
    </w:p>
    <w:p w:rsidR="005843DD" w:rsidRDefault="002417B9">
      <w:pPr>
        <w:spacing w:after="0" w:line="240" w:lineRule="auto"/>
        <w:ind w:left="270" w:hanging="270"/>
      </w:pPr>
      <w:r>
        <w:rPr>
          <w:sz w:val="16"/>
          <w:szCs w:val="16"/>
        </w:rPr>
        <w:t>9.    Renter is not permitted access to or use of the Club Member Lounge located at the rear of the club house.</w:t>
      </w:r>
    </w:p>
    <w:p w:rsidR="005843DD" w:rsidRDefault="002417B9">
      <w:pPr>
        <w:spacing w:after="0" w:line="240" w:lineRule="auto"/>
        <w:ind w:left="270" w:hanging="270"/>
      </w:pPr>
      <w:r>
        <w:rPr>
          <w:sz w:val="16"/>
          <w:szCs w:val="16"/>
        </w:rPr>
        <w:t>10.    Illegal gambling is prohibited in the building or on the grounds.</w:t>
      </w:r>
    </w:p>
    <w:p w:rsidR="005843DD" w:rsidRDefault="002417B9">
      <w:pPr>
        <w:spacing w:after="0" w:line="240" w:lineRule="auto"/>
        <w:ind w:left="270" w:hanging="270"/>
      </w:pPr>
      <w:r>
        <w:rPr>
          <w:sz w:val="16"/>
          <w:szCs w:val="16"/>
        </w:rPr>
        <w:t>11. Renter agrees that this agreement is being made for the purposes of RENTER ONLY! It cannot be assigned to any other individual/organization, other than the person signing this agreement. Specifically, if you are a current Fish and Game Member in good standing, and you are signing this document, you are representing that this is a party for you, for your personal use, for you or your immediate family. Should Fish and Game in its sole discretion determine that the rental is not for the personal use of a member who has been given the member rate, you agree to pay the non-member rate for the rental.</w:t>
      </w:r>
    </w:p>
    <w:p w:rsidR="005843DD" w:rsidRDefault="002417B9">
      <w:pPr>
        <w:spacing w:after="0" w:line="240" w:lineRule="auto"/>
        <w:ind w:left="270" w:hanging="270"/>
      </w:pPr>
      <w:r>
        <w:rPr>
          <w:sz w:val="16"/>
          <w:szCs w:val="16"/>
        </w:rPr>
        <w:t>12. Renter agrees that should alcoholic beverages be served at this function, Renter assumes complete and total responsibility and liability for any and all occurrences or accidents and agrees to hold harmless the Association. Renter also agrees not to serve alcoholic beverages to anyone less than 21 years of age. The Renter agrees to defend, indemnify and hold harmless F&amp;G for any actual or threatened claim for damages, suit, or expense arising out of the Renter’s service of alcohol.</w:t>
      </w:r>
    </w:p>
    <w:p w:rsidR="005843DD" w:rsidRDefault="002417B9">
      <w:pPr>
        <w:spacing w:after="0" w:line="240" w:lineRule="auto"/>
        <w:ind w:left="270" w:hanging="270"/>
      </w:pPr>
      <w:r>
        <w:rPr>
          <w:sz w:val="16"/>
          <w:szCs w:val="16"/>
        </w:rPr>
        <w:t>13. The Renter is responsible to obtain any licenses required by the city or state for the purpose of holding its’ function including but not limited to a Liquor License.</w:t>
      </w:r>
    </w:p>
    <w:p w:rsidR="005843DD" w:rsidRDefault="002417B9">
      <w:pPr>
        <w:spacing w:after="0" w:line="240" w:lineRule="auto"/>
        <w:ind w:left="270" w:hanging="270"/>
      </w:pPr>
      <w:r>
        <w:rPr>
          <w:sz w:val="16"/>
          <w:szCs w:val="16"/>
        </w:rPr>
        <w:t>14. All food and beverage is supplied by the Renter at their expense.</w:t>
      </w:r>
    </w:p>
    <w:p w:rsidR="005843DD" w:rsidRDefault="002417B9">
      <w:pPr>
        <w:spacing w:after="0" w:line="240" w:lineRule="auto"/>
        <w:ind w:left="270" w:hanging="270"/>
      </w:pPr>
      <w:r>
        <w:rPr>
          <w:sz w:val="16"/>
          <w:szCs w:val="16"/>
        </w:rPr>
        <w:t>15. The Club house and all facilities are smoke free.</w:t>
      </w:r>
    </w:p>
    <w:p w:rsidR="005843DD" w:rsidRDefault="002417B9">
      <w:pPr>
        <w:spacing w:after="0" w:line="240" w:lineRule="auto"/>
        <w:ind w:left="270" w:hanging="270"/>
      </w:pPr>
      <w:r>
        <w:rPr>
          <w:sz w:val="16"/>
          <w:szCs w:val="16"/>
        </w:rPr>
        <w:t>16. The Association requires proof of insurance from all renters. Renter and/or Caterer will deliver a certificate of insurance either naming the Association as an additional insured or providing that under the terms of their policy “who is an insured” includes anyone to  whom the named insured is required by contract to provide additional insured status.</w:t>
      </w:r>
    </w:p>
    <w:p w:rsidR="005843DD" w:rsidRDefault="002417B9">
      <w:pPr>
        <w:spacing w:after="0" w:line="240" w:lineRule="auto"/>
        <w:ind w:left="270" w:hanging="270"/>
      </w:pPr>
      <w:r>
        <w:rPr>
          <w:sz w:val="16"/>
          <w:szCs w:val="16"/>
        </w:rPr>
        <w:t>17. If the renter is using a caterer to provide food and/or alcoholic beverages, the caterer must provide a certificate of insurance along with the renter's coverage. If alcohol is served, the caterer must provide a certificate of insurance with "liquor liability" included. The renter may omit "host liquor liability" when "liquor liability" coverage is provided by the caterer.</w:t>
      </w:r>
    </w:p>
    <w:p w:rsidR="00784182" w:rsidRDefault="002417B9" w:rsidP="00784182">
      <w:pPr>
        <w:spacing w:after="0" w:line="240" w:lineRule="auto"/>
        <w:ind w:left="270" w:hanging="270"/>
        <w:rPr>
          <w:sz w:val="16"/>
          <w:szCs w:val="16"/>
        </w:rPr>
      </w:pPr>
      <w:r>
        <w:rPr>
          <w:sz w:val="16"/>
          <w:szCs w:val="16"/>
        </w:rPr>
        <w:t>18. Renter is not permitted to access or use of any part of the lower pool deck and paddle courts for any rental activities.  Uses of the lower pool deck and paddle courts ar</w:t>
      </w:r>
      <w:r w:rsidR="00784182">
        <w:rPr>
          <w:sz w:val="16"/>
          <w:szCs w:val="16"/>
        </w:rPr>
        <w:t>e strictly prohibited.</w:t>
      </w:r>
    </w:p>
    <w:p w:rsidR="005843DD" w:rsidRDefault="00784182" w:rsidP="00784182">
      <w:pPr>
        <w:spacing w:after="0" w:line="240" w:lineRule="auto"/>
        <w:ind w:left="270" w:hanging="270"/>
      </w:pPr>
      <w:r>
        <w:rPr>
          <w:sz w:val="16"/>
          <w:szCs w:val="16"/>
        </w:rPr>
        <w:t>P</w:t>
      </w:r>
      <w:r w:rsidR="002417B9">
        <w:rPr>
          <w:sz w:val="16"/>
          <w:szCs w:val="16"/>
        </w:rPr>
        <w:t>er:       Chatham Fish and Game Protective Association, 41 Fairmount Ave. Chatham, NJ. 07928</w:t>
      </w:r>
    </w:p>
    <w:p w:rsidR="005843DD" w:rsidRDefault="002417B9">
      <w:pPr>
        <w:spacing w:after="0" w:line="240" w:lineRule="auto"/>
        <w:jc w:val="center"/>
      </w:pPr>
      <w:r>
        <w:rPr>
          <w:i/>
          <w:sz w:val="16"/>
          <w:szCs w:val="16"/>
        </w:rPr>
        <w:t>I hereby state that I have read the Rental Agreement in its’ entirety and understand and accept all terms as outlined within this agreement.</w:t>
      </w:r>
    </w:p>
    <w:p w:rsidR="005843DD" w:rsidRDefault="005843DD">
      <w:pPr>
        <w:spacing w:after="0" w:line="240" w:lineRule="auto"/>
      </w:pPr>
    </w:p>
    <w:p w:rsidR="005843DD" w:rsidRDefault="002417B9">
      <w:pPr>
        <w:spacing w:after="0" w:line="240" w:lineRule="auto"/>
      </w:pPr>
      <w:r>
        <w:rPr>
          <w:sz w:val="16"/>
          <w:szCs w:val="16"/>
          <w:highlight w:val="lightGray"/>
        </w:rPr>
        <w:t xml:space="preserve">                Renter Print Name: ________________________________ Signed_________________________________________________________________</w:t>
      </w:r>
    </w:p>
    <w:p w:rsidR="005843DD" w:rsidRDefault="005843DD">
      <w:pPr>
        <w:spacing w:after="0" w:line="240" w:lineRule="auto"/>
      </w:pPr>
    </w:p>
    <w:p w:rsidR="005843DD" w:rsidRDefault="002417B9">
      <w:pPr>
        <w:spacing w:after="0" w:line="240" w:lineRule="auto"/>
      </w:pPr>
      <w:r>
        <w:rPr>
          <w:sz w:val="16"/>
          <w:szCs w:val="16"/>
          <w:highlight w:val="lightGray"/>
        </w:rPr>
        <w:t xml:space="preserve">                Address: __________________________________________ City, State Zip: _________________________________________________________</w:t>
      </w:r>
    </w:p>
    <w:p w:rsidR="005843DD" w:rsidRDefault="005843DD">
      <w:pPr>
        <w:spacing w:after="0" w:line="240" w:lineRule="auto"/>
      </w:pPr>
    </w:p>
    <w:p w:rsidR="00784182" w:rsidRDefault="002417B9">
      <w:pPr>
        <w:spacing w:after="0" w:line="240" w:lineRule="auto"/>
      </w:pPr>
      <w:r>
        <w:rPr>
          <w:sz w:val="16"/>
          <w:szCs w:val="16"/>
          <w:highlight w:val="lightGray"/>
        </w:rPr>
        <w:t xml:space="preserve">                Telephone: ___________________________ Email: ________________________________________________ Date: _______________________</w:t>
      </w:r>
    </w:p>
    <w:p w:rsidR="005843DD" w:rsidRDefault="002417B9">
      <w:pPr>
        <w:spacing w:after="0" w:line="240" w:lineRule="auto"/>
      </w:pPr>
      <w:r>
        <w:rPr>
          <w:b/>
          <w:sz w:val="16"/>
          <w:szCs w:val="16"/>
        </w:rPr>
        <w:t xml:space="preserve"> Please return this contract to </w:t>
      </w:r>
      <w:hyperlink r:id="rId6">
        <w:r>
          <w:rPr>
            <w:b/>
            <w:color w:val="0000FF"/>
            <w:sz w:val="16"/>
            <w:szCs w:val="16"/>
            <w:u w:val="single"/>
          </w:rPr>
          <w:t>Rental@fishngame.org</w:t>
        </w:r>
      </w:hyperlink>
      <w:r>
        <w:rPr>
          <w:b/>
          <w:sz w:val="16"/>
          <w:szCs w:val="16"/>
        </w:rPr>
        <w:t xml:space="preserve"> to be fully executed, prior to the start of the event.</w:t>
      </w:r>
    </w:p>
    <w:p w:rsidR="005843DD" w:rsidRDefault="002417B9">
      <w:pPr>
        <w:spacing w:after="0" w:line="240" w:lineRule="auto"/>
      </w:pPr>
      <w:bookmarkStart w:id="1" w:name="_GoBack"/>
      <w:bookmarkEnd w:id="1"/>
      <w:r>
        <w:rPr>
          <w:sz w:val="16"/>
          <w:szCs w:val="16"/>
        </w:rPr>
        <w:t xml:space="preserve"> Fish &amp; Game Trustee Signature</w:t>
      </w:r>
      <w:r>
        <w:rPr>
          <w:sz w:val="16"/>
          <w:szCs w:val="16"/>
          <w:highlight w:val="yellow"/>
        </w:rPr>
        <w:t>: ______________________________________________</w:t>
      </w:r>
      <w:r>
        <w:rPr>
          <w:sz w:val="16"/>
          <w:szCs w:val="16"/>
        </w:rPr>
        <w:t xml:space="preserve">Date: </w:t>
      </w:r>
      <w:r>
        <w:rPr>
          <w:sz w:val="16"/>
          <w:szCs w:val="16"/>
          <w:highlight w:val="yellow"/>
        </w:rPr>
        <w:t>__________________________</w:t>
      </w:r>
    </w:p>
    <w:p w:rsidR="005843DD" w:rsidRDefault="005843DD">
      <w:pPr>
        <w:spacing w:after="0" w:line="240" w:lineRule="auto"/>
      </w:pPr>
    </w:p>
    <w:sectPr w:rsidR="005843DD" w:rsidSect="00784182">
      <w:headerReference w:type="default" r:id="rId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51D" w:rsidRDefault="00BF451D">
      <w:pPr>
        <w:spacing w:after="0" w:line="240" w:lineRule="auto"/>
      </w:pPr>
      <w:r>
        <w:separator/>
      </w:r>
    </w:p>
  </w:endnote>
  <w:endnote w:type="continuationSeparator" w:id="0">
    <w:p w:rsidR="00BF451D" w:rsidRDefault="00BF4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TFF381498t00">
    <w:altName w:val="Calibri"/>
    <w:charset w:val="00"/>
    <w:family w:val="auto"/>
    <w:pitch w:val="default"/>
  </w:font>
  <w:font w:name="TTFF449618t00">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51D" w:rsidRDefault="00BF451D">
      <w:pPr>
        <w:spacing w:after="0" w:line="240" w:lineRule="auto"/>
      </w:pPr>
      <w:r>
        <w:separator/>
      </w:r>
    </w:p>
  </w:footnote>
  <w:footnote w:type="continuationSeparator" w:id="0">
    <w:p w:rsidR="00BF451D" w:rsidRDefault="00BF4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3DD" w:rsidRDefault="002417B9">
    <w:pPr>
      <w:tabs>
        <w:tab w:val="center" w:pos="4680"/>
        <w:tab w:val="right" w:pos="9360"/>
      </w:tabs>
      <w:spacing w:before="720" w:after="0" w:line="240" w:lineRule="auto"/>
    </w:pPr>
    <w:r>
      <w:rPr>
        <w:noProof/>
      </w:rPr>
      <w:drawing>
        <wp:anchor distT="0" distB="0" distL="0" distR="0" simplePos="0" relativeHeight="251658240" behindDoc="0" locked="0" layoutInCell="0" hidden="0" allowOverlap="1">
          <wp:simplePos x="0" y="0"/>
          <wp:positionH relativeFrom="margin">
            <wp:posOffset>3810</wp:posOffset>
          </wp:positionH>
          <wp:positionV relativeFrom="paragraph">
            <wp:posOffset>0</wp:posOffset>
          </wp:positionV>
          <wp:extent cx="1170432" cy="1088136"/>
          <wp:effectExtent l="0" t="0" r="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170432" cy="108813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DD"/>
    <w:rsid w:val="002417B9"/>
    <w:rsid w:val="005843DD"/>
    <w:rsid w:val="00784182"/>
    <w:rsid w:val="00BF451D"/>
    <w:rsid w:val="00F4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51627"/>
  <w15:docId w15:val="{DD936533-7869-419A-8093-A690CCC9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ntal@fishngame.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3</cp:revision>
  <dcterms:created xsi:type="dcterms:W3CDTF">2017-01-03T17:18:00Z</dcterms:created>
  <dcterms:modified xsi:type="dcterms:W3CDTF">2017-01-04T20:00:00Z</dcterms:modified>
</cp:coreProperties>
</file>