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14E67" w14:textId="77777777" w:rsidR="00387760" w:rsidRDefault="00387760" w:rsidP="00387760">
      <w:pPr>
        <w:jc w:val="center"/>
        <w:rPr>
          <w:rFonts w:ascii="Verdana" w:hAnsi="Verdana"/>
          <w:b/>
          <w:sz w:val="22"/>
          <w:szCs w:val="22"/>
        </w:rPr>
      </w:pPr>
      <w:r>
        <w:rPr>
          <w:rFonts w:ascii="Verdana" w:hAnsi="Verdana"/>
          <w:b/>
          <w:noProof/>
          <w:sz w:val="22"/>
          <w:szCs w:val="22"/>
        </w:rPr>
        <w:drawing>
          <wp:inline distT="0" distB="0" distL="0" distR="0" wp14:anchorId="080AB6C7" wp14:editId="210AA53D">
            <wp:extent cx="150495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L.jpg"/>
                    <pic:cNvPicPr/>
                  </pic:nvPicPr>
                  <pic:blipFill>
                    <a:blip r:embed="rId7">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p w14:paraId="6FE97D63" w14:textId="77777777" w:rsidR="00387760" w:rsidRDefault="00387760" w:rsidP="00387760">
      <w:pPr>
        <w:rPr>
          <w:rFonts w:ascii="Verdana" w:hAnsi="Verdana"/>
          <w:b/>
          <w:sz w:val="22"/>
          <w:szCs w:val="22"/>
        </w:rPr>
      </w:pPr>
    </w:p>
    <w:p w14:paraId="6B7C331B" w14:textId="77777777" w:rsidR="00387760" w:rsidRPr="00387760" w:rsidRDefault="00387760" w:rsidP="001F6C99">
      <w:pPr>
        <w:ind w:left="-720"/>
        <w:rPr>
          <w:rFonts w:ascii="Verdana" w:hAnsi="Verdana"/>
          <w:b/>
        </w:rPr>
      </w:pPr>
      <w:r w:rsidRPr="00387760">
        <w:rPr>
          <w:rFonts w:ascii="Verdana" w:hAnsi="Verdana"/>
          <w:b/>
        </w:rPr>
        <w:t>Purpose</w:t>
      </w:r>
    </w:p>
    <w:p w14:paraId="16C17232" w14:textId="77777777" w:rsidR="00387760" w:rsidRDefault="00387760" w:rsidP="001F6C99">
      <w:pPr>
        <w:ind w:left="-720"/>
        <w:rPr>
          <w:rFonts w:ascii="Verdana" w:hAnsi="Verdana"/>
          <w:sz w:val="20"/>
          <w:szCs w:val="20"/>
        </w:rPr>
      </w:pPr>
    </w:p>
    <w:p w14:paraId="1646A47C" w14:textId="77777777" w:rsidR="00923054" w:rsidRDefault="00923054" w:rsidP="001F6C99">
      <w:pPr>
        <w:ind w:left="-720"/>
        <w:rPr>
          <w:rFonts w:ascii="Verdana" w:hAnsi="Verdana"/>
          <w:sz w:val="20"/>
          <w:szCs w:val="20"/>
        </w:rPr>
      </w:pPr>
      <w:r w:rsidRPr="00923054">
        <w:rPr>
          <w:rFonts w:ascii="Verdana" w:hAnsi="Verdana"/>
          <w:sz w:val="20"/>
          <w:szCs w:val="20"/>
        </w:rPr>
        <w:t>The Bedford Basketball League offers a scholarship for up to 3 high school seniors each year planning to pursue post-secondary education in college or vocational programs and who demonstrate strong character traits consistent with the mission of the Bedford Basketball League</w:t>
      </w:r>
      <w:r>
        <w:rPr>
          <w:rFonts w:ascii="Verdana" w:hAnsi="Verdana"/>
          <w:sz w:val="20"/>
          <w:szCs w:val="20"/>
        </w:rPr>
        <w:t xml:space="preserve"> </w:t>
      </w:r>
      <w:r w:rsidRPr="00923054">
        <w:rPr>
          <w:rFonts w:ascii="Verdana" w:hAnsi="Verdana"/>
          <w:sz w:val="20"/>
          <w:szCs w:val="20"/>
        </w:rPr>
        <w:t>(BBL).  Scholarships are offered for full time study and any accredited post-secondary institution of the student’s choice.  Children of current BBL Board Members are ineligible to apply.</w:t>
      </w:r>
    </w:p>
    <w:p w14:paraId="2F20E4FE" w14:textId="77777777" w:rsidR="00923054" w:rsidRDefault="00923054" w:rsidP="001F6C99">
      <w:pPr>
        <w:ind w:left="-720"/>
        <w:rPr>
          <w:rFonts w:ascii="Verdana" w:hAnsi="Verdana"/>
          <w:sz w:val="20"/>
          <w:szCs w:val="20"/>
        </w:rPr>
      </w:pPr>
    </w:p>
    <w:p w14:paraId="1BFDA3BD" w14:textId="77777777" w:rsidR="00923054" w:rsidRDefault="00923054" w:rsidP="001F6C99">
      <w:pPr>
        <w:ind w:left="-720"/>
        <w:rPr>
          <w:rFonts w:ascii="Verdana" w:hAnsi="Verdana"/>
          <w:sz w:val="20"/>
          <w:szCs w:val="20"/>
        </w:rPr>
      </w:pPr>
      <w:r>
        <w:rPr>
          <w:rFonts w:ascii="Verdana" w:hAnsi="Verdana"/>
          <w:sz w:val="20"/>
          <w:szCs w:val="20"/>
        </w:rPr>
        <w:t>The scholarship amount may vary each year at the discretion of the selection committee and the Board of the BBL.   If no applicant is selected or no applicant meets the eligibility criteria, the scholarship will not be granted for that year.   The BBL assumes no responsibility for lost, late, misdirected or unintelligible entries.  Awards are granted without regard to race, color, religion, gender, disability, national origin or financial need.</w:t>
      </w:r>
    </w:p>
    <w:p w14:paraId="6C7F5DBA" w14:textId="77777777" w:rsidR="00923054" w:rsidRDefault="00923054" w:rsidP="001F6C99">
      <w:pPr>
        <w:ind w:left="-720"/>
        <w:rPr>
          <w:rFonts w:ascii="Verdana" w:hAnsi="Verdana"/>
          <w:sz w:val="20"/>
          <w:szCs w:val="20"/>
        </w:rPr>
      </w:pPr>
    </w:p>
    <w:p w14:paraId="6D3BA121" w14:textId="007BE50A" w:rsidR="00923054" w:rsidRDefault="00923054" w:rsidP="001F6C99">
      <w:pPr>
        <w:ind w:left="-720"/>
        <w:rPr>
          <w:rFonts w:ascii="Verdana" w:hAnsi="Verdana"/>
          <w:sz w:val="20"/>
          <w:szCs w:val="20"/>
        </w:rPr>
      </w:pPr>
      <w:r>
        <w:rPr>
          <w:rFonts w:ascii="Verdana" w:hAnsi="Verdana"/>
          <w:sz w:val="20"/>
          <w:szCs w:val="20"/>
        </w:rPr>
        <w:t xml:space="preserve">The scholarship will be awarded to candidates that demonstrate character traits </w:t>
      </w:r>
      <w:r w:rsidR="00BC4696">
        <w:rPr>
          <w:rFonts w:ascii="Verdana" w:hAnsi="Verdana"/>
          <w:sz w:val="20"/>
          <w:szCs w:val="20"/>
        </w:rPr>
        <w:t>consistent</w:t>
      </w:r>
      <w:r>
        <w:rPr>
          <w:rFonts w:ascii="Verdana" w:hAnsi="Verdana"/>
          <w:sz w:val="20"/>
          <w:szCs w:val="20"/>
        </w:rPr>
        <w:t xml:space="preserve"> with the mission of the BBL.  The BBL mission statement is: “</w:t>
      </w:r>
      <w:r w:rsidRPr="00AA4BD0">
        <w:rPr>
          <w:rFonts w:ascii="Verdana" w:hAnsi="Verdana"/>
          <w:i/>
          <w:sz w:val="20"/>
          <w:szCs w:val="20"/>
          <w:u w:val="single"/>
        </w:rPr>
        <w:t xml:space="preserve">The Bedford Basketball League </w:t>
      </w:r>
      <w:r w:rsidR="00AA4BD0" w:rsidRPr="00AA4BD0">
        <w:rPr>
          <w:rFonts w:ascii="Verdana" w:hAnsi="Verdana"/>
          <w:i/>
          <w:sz w:val="20"/>
          <w:szCs w:val="20"/>
          <w:u w:val="single"/>
        </w:rPr>
        <w:t>encourages</w:t>
      </w:r>
      <w:r w:rsidRPr="00AA4BD0">
        <w:rPr>
          <w:rFonts w:ascii="Verdana" w:hAnsi="Verdana"/>
          <w:i/>
          <w:sz w:val="20"/>
          <w:szCs w:val="20"/>
          <w:u w:val="single"/>
        </w:rPr>
        <w:t xml:space="preserve"> a fun, safe learning environment for players of all abilities and promotes development of their athletic skills, character, sportsmanship and teamwork through participation in both recreational and competitive basketball with the goal of enhancing life skills both on and off the court.</w:t>
      </w:r>
      <w:r>
        <w:rPr>
          <w:rFonts w:ascii="Verdana" w:hAnsi="Verdana"/>
          <w:sz w:val="20"/>
          <w:szCs w:val="20"/>
        </w:rPr>
        <w:t>”</w:t>
      </w:r>
    </w:p>
    <w:p w14:paraId="23A152DF" w14:textId="77777777" w:rsidR="00923054" w:rsidRDefault="00923054" w:rsidP="001F6C99">
      <w:pPr>
        <w:ind w:left="-720"/>
        <w:rPr>
          <w:rFonts w:ascii="Verdana" w:hAnsi="Verdana"/>
          <w:sz w:val="20"/>
          <w:szCs w:val="20"/>
        </w:rPr>
      </w:pPr>
    </w:p>
    <w:p w14:paraId="7EF4ED6E" w14:textId="77777777" w:rsidR="00923054" w:rsidRPr="00AA4BD0" w:rsidRDefault="00923054" w:rsidP="001F6C99">
      <w:pPr>
        <w:ind w:left="-720"/>
        <w:rPr>
          <w:rFonts w:ascii="Verdana" w:hAnsi="Verdana"/>
          <w:b/>
          <w:u w:val="single"/>
        </w:rPr>
      </w:pPr>
      <w:r w:rsidRPr="00AA4BD0">
        <w:rPr>
          <w:rFonts w:ascii="Verdana" w:hAnsi="Verdana"/>
          <w:b/>
          <w:u w:val="single"/>
        </w:rPr>
        <w:t>Eligibility</w:t>
      </w:r>
    </w:p>
    <w:p w14:paraId="15458C8D" w14:textId="77777777" w:rsidR="00923054" w:rsidRDefault="00923054" w:rsidP="001F6C99">
      <w:pPr>
        <w:ind w:left="-720"/>
        <w:rPr>
          <w:rFonts w:ascii="Verdana" w:hAnsi="Verdana"/>
          <w:sz w:val="20"/>
          <w:szCs w:val="20"/>
        </w:rPr>
      </w:pPr>
    </w:p>
    <w:p w14:paraId="282DACCE" w14:textId="3A506102" w:rsidR="00923054" w:rsidRPr="00AA4BD0" w:rsidRDefault="00923054" w:rsidP="00AA4BD0">
      <w:pPr>
        <w:pStyle w:val="ListParagraph"/>
        <w:numPr>
          <w:ilvl w:val="0"/>
          <w:numId w:val="2"/>
        </w:numPr>
        <w:rPr>
          <w:rFonts w:ascii="Verdana" w:hAnsi="Verdana"/>
          <w:sz w:val="20"/>
          <w:szCs w:val="20"/>
        </w:rPr>
      </w:pPr>
      <w:r w:rsidRPr="00AA4BD0">
        <w:rPr>
          <w:rFonts w:ascii="Verdana" w:hAnsi="Verdana"/>
          <w:sz w:val="20"/>
          <w:szCs w:val="20"/>
        </w:rPr>
        <w:t>Application must be received by</w:t>
      </w:r>
      <w:r w:rsidR="00BD1D36">
        <w:rPr>
          <w:rFonts w:ascii="Verdana" w:hAnsi="Verdana"/>
          <w:sz w:val="20"/>
          <w:szCs w:val="20"/>
        </w:rPr>
        <w:t xml:space="preserve"> BBL no later than Friday</w:t>
      </w:r>
      <w:r w:rsidRPr="00AA4BD0">
        <w:rPr>
          <w:rFonts w:ascii="Verdana" w:hAnsi="Verdana"/>
          <w:sz w:val="20"/>
          <w:szCs w:val="20"/>
        </w:rPr>
        <w:t xml:space="preserve"> May </w:t>
      </w:r>
      <w:r w:rsidR="00BD1D36">
        <w:rPr>
          <w:rFonts w:ascii="Verdana" w:hAnsi="Verdana"/>
          <w:sz w:val="20"/>
          <w:szCs w:val="20"/>
        </w:rPr>
        <w:t>3</w:t>
      </w:r>
      <w:bookmarkStart w:id="0" w:name="_GoBack"/>
      <w:bookmarkEnd w:id="0"/>
      <w:r w:rsidR="00F67D2A">
        <w:rPr>
          <w:rFonts w:ascii="Verdana" w:hAnsi="Verdana"/>
          <w:sz w:val="20"/>
          <w:szCs w:val="20"/>
        </w:rPr>
        <w:t>, 201</w:t>
      </w:r>
      <w:r w:rsidR="00BD1D36">
        <w:rPr>
          <w:rFonts w:ascii="Verdana" w:hAnsi="Verdana"/>
          <w:sz w:val="20"/>
          <w:szCs w:val="20"/>
        </w:rPr>
        <w:t>9</w:t>
      </w:r>
    </w:p>
    <w:p w14:paraId="7B4B1B6C" w14:textId="77777777" w:rsidR="00923054" w:rsidRPr="00AA4BD0" w:rsidRDefault="00923054" w:rsidP="00AA4BD0">
      <w:pPr>
        <w:pStyle w:val="ListParagraph"/>
        <w:numPr>
          <w:ilvl w:val="0"/>
          <w:numId w:val="2"/>
        </w:numPr>
        <w:rPr>
          <w:rFonts w:ascii="Verdana" w:hAnsi="Verdana"/>
          <w:sz w:val="20"/>
          <w:szCs w:val="20"/>
        </w:rPr>
      </w:pPr>
      <w:r w:rsidRPr="00AA4BD0">
        <w:rPr>
          <w:rFonts w:ascii="Verdana" w:hAnsi="Verdana"/>
          <w:sz w:val="20"/>
          <w:szCs w:val="20"/>
        </w:rPr>
        <w:t>Applicant must be a resident of Bedford, New Hampshire</w:t>
      </w:r>
    </w:p>
    <w:p w14:paraId="0B67EE1B" w14:textId="7C1D960F" w:rsidR="00923054" w:rsidRPr="00AA4BD0" w:rsidRDefault="00AA4BD0" w:rsidP="00AA4BD0">
      <w:pPr>
        <w:pStyle w:val="ListParagraph"/>
        <w:numPr>
          <w:ilvl w:val="0"/>
          <w:numId w:val="2"/>
        </w:numPr>
        <w:rPr>
          <w:rFonts w:ascii="Verdana" w:hAnsi="Verdana"/>
          <w:sz w:val="20"/>
          <w:szCs w:val="20"/>
        </w:rPr>
      </w:pPr>
      <w:r w:rsidRPr="00AA4BD0">
        <w:rPr>
          <w:rFonts w:ascii="Verdana" w:hAnsi="Verdana"/>
          <w:sz w:val="20"/>
          <w:szCs w:val="20"/>
        </w:rPr>
        <w:t xml:space="preserve">Applicant must be a senior in High </w:t>
      </w:r>
      <w:r w:rsidR="00BC4696" w:rsidRPr="00AA4BD0">
        <w:rPr>
          <w:rFonts w:ascii="Verdana" w:hAnsi="Verdana"/>
          <w:sz w:val="20"/>
          <w:szCs w:val="20"/>
        </w:rPr>
        <w:t>School (</w:t>
      </w:r>
      <w:r w:rsidRPr="00AA4BD0">
        <w:rPr>
          <w:rFonts w:ascii="Verdana" w:hAnsi="Verdana"/>
          <w:sz w:val="20"/>
          <w:szCs w:val="20"/>
        </w:rPr>
        <w:t>public or private)</w:t>
      </w:r>
    </w:p>
    <w:p w14:paraId="2D263CA1" w14:textId="77777777" w:rsidR="00AA4BD0" w:rsidRPr="00AA4BD0" w:rsidRDefault="00AA4BD0" w:rsidP="00AA4BD0">
      <w:pPr>
        <w:pStyle w:val="ListParagraph"/>
        <w:numPr>
          <w:ilvl w:val="0"/>
          <w:numId w:val="2"/>
        </w:numPr>
        <w:rPr>
          <w:rFonts w:ascii="Verdana" w:hAnsi="Verdana"/>
          <w:sz w:val="20"/>
          <w:szCs w:val="20"/>
        </w:rPr>
      </w:pPr>
      <w:r w:rsidRPr="00AA4BD0">
        <w:rPr>
          <w:rFonts w:ascii="Verdana" w:hAnsi="Verdana"/>
          <w:sz w:val="20"/>
          <w:szCs w:val="20"/>
        </w:rPr>
        <w:t>Applicant must have participated in the BBL for at least 2 years</w:t>
      </w:r>
    </w:p>
    <w:p w14:paraId="2EF0B685" w14:textId="77777777" w:rsidR="00AA4BD0" w:rsidRPr="00AA4BD0" w:rsidRDefault="00AA4BD0" w:rsidP="00AA4BD0">
      <w:pPr>
        <w:pStyle w:val="ListParagraph"/>
        <w:numPr>
          <w:ilvl w:val="0"/>
          <w:numId w:val="2"/>
        </w:numPr>
        <w:rPr>
          <w:rFonts w:ascii="Verdana" w:hAnsi="Verdana"/>
          <w:sz w:val="20"/>
          <w:szCs w:val="20"/>
        </w:rPr>
      </w:pPr>
      <w:r w:rsidRPr="00AA4BD0">
        <w:rPr>
          <w:rFonts w:ascii="Verdana" w:hAnsi="Verdana"/>
          <w:sz w:val="20"/>
          <w:szCs w:val="20"/>
        </w:rPr>
        <w:t>Applicant must have a GPA of 2.75 or higher</w:t>
      </w:r>
    </w:p>
    <w:p w14:paraId="6396D179" w14:textId="77777777" w:rsidR="00AA4BD0" w:rsidRPr="00AA4BD0" w:rsidRDefault="00AA4BD0" w:rsidP="00AA4BD0">
      <w:pPr>
        <w:pStyle w:val="ListParagraph"/>
        <w:numPr>
          <w:ilvl w:val="0"/>
          <w:numId w:val="2"/>
        </w:numPr>
        <w:rPr>
          <w:rFonts w:ascii="Verdana" w:hAnsi="Verdana"/>
          <w:sz w:val="20"/>
          <w:szCs w:val="20"/>
        </w:rPr>
      </w:pPr>
      <w:r w:rsidRPr="00AA4BD0">
        <w:rPr>
          <w:rFonts w:ascii="Verdana" w:hAnsi="Verdana"/>
          <w:sz w:val="20"/>
          <w:szCs w:val="20"/>
        </w:rPr>
        <w:t>Applicant may be asked to participate in an interview with the selection committee</w:t>
      </w:r>
    </w:p>
    <w:p w14:paraId="2BEF01E6" w14:textId="77777777" w:rsidR="00AA4BD0" w:rsidRDefault="00AA4BD0" w:rsidP="00AA4BD0">
      <w:pPr>
        <w:pStyle w:val="ListParagraph"/>
        <w:numPr>
          <w:ilvl w:val="0"/>
          <w:numId w:val="2"/>
        </w:numPr>
        <w:rPr>
          <w:rFonts w:ascii="Verdana" w:hAnsi="Verdana"/>
          <w:sz w:val="20"/>
          <w:szCs w:val="20"/>
        </w:rPr>
      </w:pPr>
      <w:r w:rsidRPr="00AA4BD0">
        <w:rPr>
          <w:rFonts w:ascii="Verdana" w:hAnsi="Verdana"/>
          <w:sz w:val="20"/>
          <w:szCs w:val="20"/>
        </w:rPr>
        <w:t>Scholarships are awarded directly to the post-secondary inst</w:t>
      </w:r>
      <w:r>
        <w:rPr>
          <w:rFonts w:ascii="Verdana" w:hAnsi="Verdana"/>
          <w:sz w:val="20"/>
          <w:szCs w:val="20"/>
        </w:rPr>
        <w:t>itution upon proof of enrollment.</w:t>
      </w:r>
    </w:p>
    <w:p w14:paraId="0B28A076" w14:textId="77777777" w:rsidR="00077E7E" w:rsidRPr="00AA4BD0" w:rsidRDefault="00077E7E" w:rsidP="00077E7E">
      <w:pPr>
        <w:pStyle w:val="ListParagraph"/>
        <w:ind w:left="0"/>
        <w:rPr>
          <w:rFonts w:ascii="Verdana" w:hAnsi="Verdana"/>
          <w:sz w:val="20"/>
          <w:szCs w:val="20"/>
        </w:rPr>
      </w:pPr>
    </w:p>
    <w:p w14:paraId="30A0826B" w14:textId="77777777" w:rsidR="001F6C99" w:rsidRPr="00AA4BD0" w:rsidRDefault="00AA4BD0" w:rsidP="00AA4BD0">
      <w:pPr>
        <w:ind w:left="-720"/>
        <w:rPr>
          <w:rFonts w:ascii="Verdana" w:hAnsi="Verdana"/>
          <w:b/>
          <w:u w:val="single"/>
        </w:rPr>
      </w:pPr>
      <w:r w:rsidRPr="00AA4BD0">
        <w:rPr>
          <w:rFonts w:ascii="Verdana" w:hAnsi="Verdana"/>
          <w:b/>
          <w:u w:val="single"/>
        </w:rPr>
        <w:t>Attachments:</w:t>
      </w:r>
    </w:p>
    <w:p w14:paraId="18B81B84" w14:textId="77777777" w:rsidR="00AA4BD0" w:rsidRPr="00AA4BD0" w:rsidRDefault="00AA4BD0" w:rsidP="001F6C99">
      <w:pPr>
        <w:ind w:left="-720"/>
        <w:rPr>
          <w:rFonts w:ascii="Verdana" w:hAnsi="Verdana"/>
          <w:b/>
          <w:szCs w:val="22"/>
          <w:u w:val="single"/>
        </w:rPr>
      </w:pPr>
    </w:p>
    <w:p w14:paraId="6A0445DB" w14:textId="17A2C666" w:rsidR="00AA4BD0" w:rsidRPr="00AA4BD0" w:rsidRDefault="0074514F" w:rsidP="00AA4BD0">
      <w:pPr>
        <w:pStyle w:val="ListParagraph"/>
        <w:numPr>
          <w:ilvl w:val="0"/>
          <w:numId w:val="3"/>
        </w:numPr>
        <w:rPr>
          <w:rFonts w:ascii="Verdana" w:hAnsi="Verdana"/>
          <w:sz w:val="20"/>
          <w:szCs w:val="20"/>
        </w:rPr>
      </w:pPr>
      <w:r>
        <w:rPr>
          <w:rFonts w:ascii="Verdana" w:hAnsi="Verdana"/>
          <w:sz w:val="20"/>
          <w:szCs w:val="20"/>
        </w:rPr>
        <w:t>The completed a</w:t>
      </w:r>
      <w:r w:rsidR="00AA4BD0" w:rsidRPr="00AA4BD0">
        <w:rPr>
          <w:rFonts w:ascii="Verdana" w:hAnsi="Verdana"/>
          <w:sz w:val="20"/>
          <w:szCs w:val="20"/>
        </w:rPr>
        <w:t xml:space="preserve">pplication </w:t>
      </w:r>
      <w:proofErr w:type="gramStart"/>
      <w:r w:rsidR="00AA4BD0" w:rsidRPr="00AA4BD0">
        <w:rPr>
          <w:rFonts w:ascii="Verdana" w:hAnsi="Verdana"/>
          <w:sz w:val="20"/>
          <w:szCs w:val="20"/>
        </w:rPr>
        <w:t>form</w:t>
      </w:r>
      <w:proofErr w:type="gramEnd"/>
    </w:p>
    <w:p w14:paraId="40F8D786" w14:textId="1435CC79" w:rsidR="00AA4BD0" w:rsidRPr="00AA4BD0" w:rsidRDefault="0074514F" w:rsidP="00AA4BD0">
      <w:pPr>
        <w:pStyle w:val="ListParagraph"/>
        <w:numPr>
          <w:ilvl w:val="0"/>
          <w:numId w:val="3"/>
        </w:numPr>
        <w:rPr>
          <w:rFonts w:ascii="Verdana" w:hAnsi="Verdana"/>
          <w:sz w:val="20"/>
          <w:szCs w:val="20"/>
        </w:rPr>
      </w:pPr>
      <w:r>
        <w:rPr>
          <w:rFonts w:ascii="Verdana" w:hAnsi="Verdana"/>
          <w:sz w:val="20"/>
          <w:szCs w:val="20"/>
        </w:rPr>
        <w:t>A c</w:t>
      </w:r>
      <w:r w:rsidR="00AA4BD0" w:rsidRPr="00AA4BD0">
        <w:rPr>
          <w:rFonts w:ascii="Verdana" w:hAnsi="Verdana"/>
          <w:sz w:val="20"/>
          <w:szCs w:val="20"/>
        </w:rPr>
        <w:t>opy of the applicants most recent high school report card</w:t>
      </w:r>
      <w:r w:rsidR="00C334E7">
        <w:rPr>
          <w:rFonts w:ascii="Verdana" w:hAnsi="Verdana"/>
          <w:sz w:val="20"/>
          <w:szCs w:val="20"/>
        </w:rPr>
        <w:t xml:space="preserve"> and GPA</w:t>
      </w:r>
    </w:p>
    <w:p w14:paraId="2570F7EA" w14:textId="77777777" w:rsidR="00AA4BD0" w:rsidRPr="00AA4BD0" w:rsidRDefault="00AA4BD0" w:rsidP="00AA4BD0">
      <w:pPr>
        <w:pStyle w:val="ListParagraph"/>
        <w:numPr>
          <w:ilvl w:val="0"/>
          <w:numId w:val="3"/>
        </w:numPr>
        <w:rPr>
          <w:rFonts w:ascii="Verdana" w:hAnsi="Verdana"/>
          <w:sz w:val="20"/>
          <w:szCs w:val="20"/>
        </w:rPr>
      </w:pPr>
      <w:r w:rsidRPr="00AA4BD0">
        <w:rPr>
          <w:rFonts w:ascii="Verdana" w:hAnsi="Verdana"/>
          <w:sz w:val="20"/>
          <w:szCs w:val="20"/>
        </w:rPr>
        <w:t>Two letters of recommendation</w:t>
      </w:r>
      <w:r>
        <w:rPr>
          <w:rFonts w:ascii="Verdana" w:hAnsi="Verdana"/>
          <w:sz w:val="20"/>
          <w:szCs w:val="20"/>
        </w:rPr>
        <w:t xml:space="preserve"> </w:t>
      </w:r>
      <w:r w:rsidRPr="00AA4BD0">
        <w:rPr>
          <w:rFonts w:ascii="Verdana" w:hAnsi="Verdana"/>
          <w:sz w:val="20"/>
          <w:szCs w:val="20"/>
        </w:rPr>
        <w:t>(at least one from someone who is close to your BBL experience) and is NOT a current board member of the BBL.</w:t>
      </w:r>
    </w:p>
    <w:p w14:paraId="79E38360" w14:textId="77777777" w:rsidR="00AA4BD0" w:rsidRPr="00AA4BD0" w:rsidRDefault="00AA4BD0" w:rsidP="00AA4BD0">
      <w:pPr>
        <w:pStyle w:val="ListParagraph"/>
        <w:numPr>
          <w:ilvl w:val="0"/>
          <w:numId w:val="3"/>
        </w:numPr>
        <w:rPr>
          <w:rFonts w:ascii="Verdana" w:hAnsi="Verdana"/>
          <w:szCs w:val="22"/>
        </w:rPr>
      </w:pPr>
      <w:r w:rsidRPr="00AA4BD0">
        <w:rPr>
          <w:rFonts w:ascii="Verdana" w:hAnsi="Verdana"/>
          <w:sz w:val="20"/>
          <w:szCs w:val="20"/>
        </w:rPr>
        <w:t>An essay that portrays how the applicants BBL experience might have had an influence on building personal qualities and values such as trustworthiness, respect responsibility, fairness, and citizenship, often referred to as the six pillars of character.</w:t>
      </w:r>
    </w:p>
    <w:p w14:paraId="5A2B03F1" w14:textId="77777777" w:rsidR="00300E77" w:rsidRDefault="00C334E7" w:rsidP="00C334E7">
      <w:pPr>
        <w:rPr>
          <w:rFonts w:ascii="Verdana" w:hAnsi="Verdana"/>
          <w:szCs w:val="22"/>
        </w:rPr>
      </w:pPr>
      <w:r>
        <w:rPr>
          <w:rFonts w:ascii="Verdana" w:hAnsi="Verdana"/>
          <w:szCs w:val="22"/>
        </w:rPr>
        <w:t xml:space="preserve">                      </w:t>
      </w:r>
    </w:p>
    <w:p w14:paraId="283402FF" w14:textId="4473AB28" w:rsidR="001F6C99" w:rsidRPr="00300E77" w:rsidRDefault="00300E77" w:rsidP="00300E77">
      <w:pPr>
        <w:jc w:val="center"/>
        <w:rPr>
          <w:rFonts w:ascii="Verdana" w:hAnsi="Verdana"/>
          <w:szCs w:val="22"/>
        </w:rPr>
      </w:pPr>
      <w:r>
        <w:rPr>
          <w:rFonts w:ascii="Verdana" w:hAnsi="Verdana"/>
          <w:szCs w:val="22"/>
        </w:rPr>
        <w:br w:type="page"/>
      </w:r>
      <w:r w:rsidR="00C334E7" w:rsidRPr="00C334E7">
        <w:rPr>
          <w:rFonts w:ascii="Verdana" w:hAnsi="Verdana"/>
          <w:sz w:val="28"/>
          <w:szCs w:val="28"/>
        </w:rPr>
        <w:lastRenderedPageBreak/>
        <w:t>Bedford Basketball League</w:t>
      </w:r>
    </w:p>
    <w:p w14:paraId="6E63B3B2" w14:textId="54B4D67C" w:rsidR="00077E7E" w:rsidRPr="00712337" w:rsidRDefault="00077E7E" w:rsidP="00300E77">
      <w:pPr>
        <w:jc w:val="center"/>
        <w:rPr>
          <w:rFonts w:ascii="Verdana" w:hAnsi="Verdana"/>
          <w:b/>
          <w:sz w:val="20"/>
          <w:szCs w:val="20"/>
        </w:rPr>
      </w:pPr>
      <w:r w:rsidRPr="00712337">
        <w:rPr>
          <w:rFonts w:ascii="Verdana" w:hAnsi="Verdana"/>
          <w:b/>
          <w:sz w:val="20"/>
          <w:szCs w:val="20"/>
        </w:rPr>
        <w:t>Scholarship Application</w:t>
      </w:r>
    </w:p>
    <w:p w14:paraId="01F1A350" w14:textId="3BB9CDFB" w:rsidR="00077E7E" w:rsidRPr="00712337" w:rsidRDefault="00077E7E" w:rsidP="00300E77">
      <w:pPr>
        <w:jc w:val="center"/>
        <w:rPr>
          <w:rFonts w:ascii="Verdana" w:hAnsi="Verdana"/>
          <w:b/>
          <w:sz w:val="20"/>
          <w:szCs w:val="20"/>
        </w:rPr>
      </w:pPr>
      <w:r w:rsidRPr="00712337">
        <w:rPr>
          <w:rFonts w:ascii="Verdana" w:hAnsi="Verdana"/>
          <w:b/>
          <w:sz w:val="20"/>
          <w:szCs w:val="20"/>
        </w:rPr>
        <w:t>201</w:t>
      </w:r>
      <w:r w:rsidR="00BD1D36">
        <w:rPr>
          <w:rFonts w:ascii="Verdana" w:hAnsi="Verdana"/>
          <w:b/>
          <w:sz w:val="20"/>
          <w:szCs w:val="20"/>
        </w:rPr>
        <w:t xml:space="preserve">8-2019 </w:t>
      </w:r>
    </w:p>
    <w:p w14:paraId="2E12DA0D" w14:textId="77777777" w:rsidR="00077E7E" w:rsidRPr="00712337" w:rsidRDefault="00077E7E" w:rsidP="007B0F73">
      <w:pPr>
        <w:ind w:left="-720"/>
        <w:rPr>
          <w:rFonts w:ascii="Verdana" w:hAnsi="Verdana"/>
          <w:b/>
          <w:sz w:val="20"/>
          <w:szCs w:val="20"/>
        </w:rPr>
      </w:pPr>
    </w:p>
    <w:p w14:paraId="24440216" w14:textId="77777777" w:rsidR="00077E7E" w:rsidRPr="000A4CCD" w:rsidRDefault="00077E7E" w:rsidP="007B0F73">
      <w:pPr>
        <w:ind w:left="-720"/>
        <w:rPr>
          <w:rFonts w:ascii="Verdana" w:hAnsi="Verdana"/>
          <w:sz w:val="22"/>
          <w:szCs w:val="22"/>
        </w:rPr>
      </w:pPr>
      <w:proofErr w:type="gramStart"/>
      <w:r w:rsidRPr="000A4CCD">
        <w:rPr>
          <w:rFonts w:ascii="Verdana" w:hAnsi="Verdana"/>
          <w:sz w:val="22"/>
          <w:szCs w:val="22"/>
        </w:rPr>
        <w:t>Name:_</w:t>
      </w:r>
      <w:proofErr w:type="gramEnd"/>
      <w:r w:rsidRPr="000A4CCD">
        <w:rPr>
          <w:rFonts w:ascii="Verdana" w:hAnsi="Verdana"/>
          <w:sz w:val="22"/>
          <w:szCs w:val="22"/>
        </w:rPr>
        <w:t>_____________________________________ DOB ___/___/_____</w:t>
      </w:r>
    </w:p>
    <w:p w14:paraId="6010DCE8" w14:textId="77777777" w:rsidR="00077E7E" w:rsidRPr="000A4CCD" w:rsidRDefault="00077E7E" w:rsidP="007B0F73">
      <w:pPr>
        <w:ind w:left="-720"/>
        <w:rPr>
          <w:rFonts w:ascii="Verdana" w:hAnsi="Verdana"/>
          <w:sz w:val="22"/>
          <w:szCs w:val="22"/>
        </w:rPr>
      </w:pPr>
    </w:p>
    <w:p w14:paraId="01F7A519" w14:textId="77777777" w:rsidR="00077E7E" w:rsidRPr="000A4CCD" w:rsidRDefault="00077E7E" w:rsidP="007B0F73">
      <w:pPr>
        <w:ind w:left="-720"/>
        <w:rPr>
          <w:rFonts w:ascii="Verdana" w:hAnsi="Verdana"/>
          <w:sz w:val="22"/>
          <w:szCs w:val="22"/>
        </w:rPr>
      </w:pPr>
      <w:proofErr w:type="gramStart"/>
      <w:r w:rsidRPr="000A4CCD">
        <w:rPr>
          <w:rFonts w:ascii="Verdana" w:hAnsi="Verdana"/>
          <w:sz w:val="22"/>
          <w:szCs w:val="22"/>
        </w:rPr>
        <w:t>Address:_</w:t>
      </w:r>
      <w:proofErr w:type="gramEnd"/>
      <w:r w:rsidRPr="000A4CCD">
        <w:rPr>
          <w:rFonts w:ascii="Verdana" w:hAnsi="Verdana"/>
          <w:sz w:val="22"/>
          <w:szCs w:val="22"/>
        </w:rPr>
        <w:t>_____________________________________________________</w:t>
      </w:r>
    </w:p>
    <w:p w14:paraId="14856A61" w14:textId="77777777" w:rsidR="00077E7E" w:rsidRPr="000A4CCD" w:rsidRDefault="00077E7E" w:rsidP="007B0F73">
      <w:pPr>
        <w:ind w:left="-720"/>
        <w:rPr>
          <w:rFonts w:ascii="Verdana" w:hAnsi="Verdana"/>
          <w:sz w:val="22"/>
          <w:szCs w:val="22"/>
        </w:rPr>
      </w:pPr>
    </w:p>
    <w:p w14:paraId="5D4ECADA" w14:textId="77777777" w:rsidR="00077E7E" w:rsidRPr="000A4CCD" w:rsidRDefault="00077E7E" w:rsidP="007B0F73">
      <w:pPr>
        <w:ind w:left="-720"/>
        <w:rPr>
          <w:rFonts w:ascii="Verdana" w:hAnsi="Verdana"/>
          <w:sz w:val="22"/>
          <w:szCs w:val="22"/>
        </w:rPr>
      </w:pPr>
      <w:proofErr w:type="gramStart"/>
      <w:r w:rsidRPr="000A4CCD">
        <w:rPr>
          <w:rFonts w:ascii="Verdana" w:hAnsi="Verdana"/>
          <w:sz w:val="22"/>
          <w:szCs w:val="22"/>
        </w:rPr>
        <w:t>Email:_</w:t>
      </w:r>
      <w:proofErr w:type="gramEnd"/>
      <w:r w:rsidRPr="000A4CCD">
        <w:rPr>
          <w:rFonts w:ascii="Verdana" w:hAnsi="Verdana"/>
          <w:sz w:val="22"/>
          <w:szCs w:val="22"/>
        </w:rPr>
        <w:t>__________________________________ Phone (    )___-________</w:t>
      </w:r>
    </w:p>
    <w:p w14:paraId="32C90635" w14:textId="77777777" w:rsidR="00077E7E" w:rsidRPr="000A4CCD" w:rsidRDefault="00077E7E" w:rsidP="007B0F73">
      <w:pPr>
        <w:ind w:left="-720"/>
        <w:rPr>
          <w:rFonts w:ascii="Verdana" w:hAnsi="Verdana"/>
          <w:sz w:val="22"/>
          <w:szCs w:val="22"/>
        </w:rPr>
      </w:pPr>
    </w:p>
    <w:p w14:paraId="64FFE024" w14:textId="77777777" w:rsidR="00077E7E" w:rsidRPr="000A4CCD" w:rsidRDefault="00077E7E" w:rsidP="007B0F73">
      <w:pPr>
        <w:ind w:left="-720"/>
        <w:rPr>
          <w:rFonts w:ascii="Verdana" w:hAnsi="Verdana"/>
          <w:sz w:val="22"/>
          <w:szCs w:val="22"/>
        </w:rPr>
      </w:pPr>
      <w:r w:rsidRPr="000A4CCD">
        <w:rPr>
          <w:rFonts w:ascii="Verdana" w:hAnsi="Verdana"/>
          <w:sz w:val="22"/>
          <w:szCs w:val="22"/>
        </w:rPr>
        <w:t>Please indicate # of years of participation in the Bedford Basketball League</w:t>
      </w:r>
    </w:p>
    <w:p w14:paraId="4746AA75" w14:textId="77777777" w:rsidR="00077E7E" w:rsidRPr="000A4CCD" w:rsidRDefault="00077E7E" w:rsidP="007B0F73">
      <w:pPr>
        <w:ind w:left="-720"/>
        <w:rPr>
          <w:rFonts w:ascii="Verdana" w:hAnsi="Verdana"/>
          <w:sz w:val="22"/>
          <w:szCs w:val="22"/>
        </w:rPr>
      </w:pPr>
    </w:p>
    <w:p w14:paraId="7D061B20" w14:textId="77777777" w:rsidR="00077E7E" w:rsidRPr="000A4CCD" w:rsidRDefault="00077E7E" w:rsidP="007B0F73">
      <w:pPr>
        <w:ind w:left="-720"/>
        <w:rPr>
          <w:rFonts w:ascii="Verdana" w:hAnsi="Verdana"/>
          <w:sz w:val="22"/>
          <w:szCs w:val="22"/>
        </w:rPr>
      </w:pPr>
      <w:proofErr w:type="gramStart"/>
      <w:r w:rsidRPr="000A4CCD">
        <w:rPr>
          <w:rFonts w:ascii="Verdana" w:hAnsi="Verdana"/>
          <w:sz w:val="22"/>
          <w:szCs w:val="22"/>
        </w:rPr>
        <w:t>Player:_</w:t>
      </w:r>
      <w:proofErr w:type="gramEnd"/>
      <w:r w:rsidRPr="000A4CCD">
        <w:rPr>
          <w:rFonts w:ascii="Verdana" w:hAnsi="Verdana"/>
          <w:sz w:val="22"/>
          <w:szCs w:val="22"/>
        </w:rPr>
        <w:t>______</w:t>
      </w:r>
      <w:proofErr w:type="spellStart"/>
      <w:r w:rsidRPr="000A4CCD">
        <w:rPr>
          <w:rFonts w:ascii="Verdana" w:hAnsi="Verdana"/>
          <w:sz w:val="22"/>
          <w:szCs w:val="22"/>
        </w:rPr>
        <w:t>yrs</w:t>
      </w:r>
      <w:proofErr w:type="spellEnd"/>
      <w:r w:rsidRPr="000A4CCD">
        <w:rPr>
          <w:rFonts w:ascii="Verdana" w:hAnsi="Verdana"/>
          <w:sz w:val="22"/>
          <w:szCs w:val="22"/>
        </w:rPr>
        <w:t xml:space="preserve">     Referee:__________</w:t>
      </w:r>
      <w:proofErr w:type="spellStart"/>
      <w:r w:rsidRPr="000A4CCD">
        <w:rPr>
          <w:rFonts w:ascii="Verdana" w:hAnsi="Verdana"/>
          <w:sz w:val="22"/>
          <w:szCs w:val="22"/>
        </w:rPr>
        <w:t>yrs</w:t>
      </w:r>
      <w:proofErr w:type="spellEnd"/>
      <w:r w:rsidRPr="000A4CCD">
        <w:rPr>
          <w:rFonts w:ascii="Verdana" w:hAnsi="Verdana"/>
          <w:sz w:val="22"/>
          <w:szCs w:val="22"/>
        </w:rPr>
        <w:t xml:space="preserve">   Coach:__________ yrs.</w:t>
      </w:r>
    </w:p>
    <w:p w14:paraId="6E4B858C" w14:textId="77777777" w:rsidR="00077E7E" w:rsidRPr="000A4CCD" w:rsidRDefault="00077E7E" w:rsidP="007B0F73">
      <w:pPr>
        <w:ind w:left="-720"/>
        <w:rPr>
          <w:rFonts w:ascii="Verdana" w:hAnsi="Verdana"/>
          <w:sz w:val="22"/>
          <w:szCs w:val="22"/>
        </w:rPr>
      </w:pPr>
      <w:proofErr w:type="gramStart"/>
      <w:r w:rsidRPr="000A4CCD">
        <w:rPr>
          <w:rFonts w:ascii="Verdana" w:hAnsi="Verdana"/>
          <w:sz w:val="22"/>
          <w:szCs w:val="22"/>
        </w:rPr>
        <w:t>Captain:_</w:t>
      </w:r>
      <w:proofErr w:type="gramEnd"/>
      <w:r w:rsidRPr="000A4CCD">
        <w:rPr>
          <w:rFonts w:ascii="Verdana" w:hAnsi="Verdana"/>
          <w:sz w:val="22"/>
          <w:szCs w:val="22"/>
        </w:rPr>
        <w:t>_____</w:t>
      </w:r>
      <w:proofErr w:type="spellStart"/>
      <w:r w:rsidRPr="000A4CCD">
        <w:rPr>
          <w:rFonts w:ascii="Verdana" w:hAnsi="Verdana"/>
          <w:sz w:val="22"/>
          <w:szCs w:val="22"/>
        </w:rPr>
        <w:t>yrs</w:t>
      </w:r>
      <w:proofErr w:type="spellEnd"/>
      <w:r w:rsidRPr="000A4CCD">
        <w:rPr>
          <w:rFonts w:ascii="Verdana" w:hAnsi="Verdana"/>
          <w:sz w:val="22"/>
          <w:szCs w:val="22"/>
        </w:rPr>
        <w:t xml:space="preserve">    Coordinator________</w:t>
      </w:r>
      <w:proofErr w:type="spellStart"/>
      <w:r w:rsidRPr="000A4CCD">
        <w:rPr>
          <w:rFonts w:ascii="Verdana" w:hAnsi="Verdana"/>
          <w:sz w:val="22"/>
          <w:szCs w:val="22"/>
        </w:rPr>
        <w:t>yrs</w:t>
      </w:r>
      <w:proofErr w:type="spellEnd"/>
      <w:r w:rsidRPr="000A4CCD">
        <w:rPr>
          <w:rFonts w:ascii="Verdana" w:hAnsi="Verdana"/>
          <w:sz w:val="22"/>
          <w:szCs w:val="22"/>
        </w:rPr>
        <w:t xml:space="preserve">   Clock/Book_______</w:t>
      </w:r>
      <w:proofErr w:type="spellStart"/>
      <w:r w:rsidRPr="000A4CCD">
        <w:rPr>
          <w:rFonts w:ascii="Verdana" w:hAnsi="Verdana"/>
          <w:sz w:val="22"/>
          <w:szCs w:val="22"/>
        </w:rPr>
        <w:t>yrs</w:t>
      </w:r>
      <w:proofErr w:type="spellEnd"/>
    </w:p>
    <w:p w14:paraId="624F2D7D" w14:textId="77777777" w:rsidR="00077E7E" w:rsidRPr="000A4CCD" w:rsidRDefault="00077E7E" w:rsidP="007B0F73">
      <w:pPr>
        <w:ind w:left="-720"/>
        <w:rPr>
          <w:rFonts w:ascii="Verdana" w:hAnsi="Verdana"/>
          <w:sz w:val="22"/>
          <w:szCs w:val="22"/>
        </w:rPr>
      </w:pPr>
    </w:p>
    <w:p w14:paraId="12910854" w14:textId="77777777" w:rsidR="00077E7E" w:rsidRPr="000A4CCD" w:rsidRDefault="00077E7E" w:rsidP="00077E7E">
      <w:pPr>
        <w:pBdr>
          <w:bottom w:val="single" w:sz="12" w:space="1" w:color="auto"/>
        </w:pBdr>
        <w:ind w:left="-720"/>
        <w:rPr>
          <w:rFonts w:ascii="Verdana" w:hAnsi="Verdana"/>
          <w:sz w:val="22"/>
          <w:szCs w:val="22"/>
        </w:rPr>
      </w:pPr>
      <w:r w:rsidRPr="000A4CCD">
        <w:rPr>
          <w:rFonts w:ascii="Verdana" w:hAnsi="Verdana"/>
          <w:sz w:val="22"/>
          <w:szCs w:val="22"/>
        </w:rPr>
        <w:t>Other activities/Community Service/Employment:_______________________________________________________________________________________________________________________________________________________________________________________________________________________________________________________</w:t>
      </w:r>
    </w:p>
    <w:p w14:paraId="60F931EA" w14:textId="77777777" w:rsidR="00077E7E" w:rsidRPr="000A4CCD" w:rsidRDefault="00077E7E" w:rsidP="00077E7E">
      <w:pPr>
        <w:pBdr>
          <w:bottom w:val="single" w:sz="12" w:space="1" w:color="auto"/>
        </w:pBdr>
        <w:ind w:left="-720"/>
        <w:rPr>
          <w:rFonts w:ascii="Verdana" w:hAnsi="Verdana"/>
          <w:sz w:val="22"/>
          <w:szCs w:val="22"/>
        </w:rPr>
      </w:pPr>
    </w:p>
    <w:p w14:paraId="52FCCF13" w14:textId="77777777" w:rsidR="00077E7E" w:rsidRPr="000A4CCD" w:rsidRDefault="00077E7E" w:rsidP="00077E7E">
      <w:pPr>
        <w:pBdr>
          <w:bottom w:val="single" w:sz="12" w:space="1" w:color="auto"/>
        </w:pBdr>
        <w:ind w:left="-720"/>
        <w:rPr>
          <w:rFonts w:ascii="Verdana" w:hAnsi="Verdana"/>
          <w:sz w:val="22"/>
          <w:szCs w:val="22"/>
        </w:rPr>
      </w:pPr>
      <w:r w:rsidRPr="000A4CCD">
        <w:rPr>
          <w:rFonts w:ascii="Verdana" w:hAnsi="Verdana"/>
          <w:sz w:val="22"/>
          <w:szCs w:val="22"/>
        </w:rPr>
        <w:t xml:space="preserve">Indicate the college or University you hope to </w:t>
      </w:r>
      <w:proofErr w:type="gramStart"/>
      <w:r w:rsidRPr="000A4CCD">
        <w:rPr>
          <w:rFonts w:ascii="Verdana" w:hAnsi="Verdana"/>
          <w:sz w:val="22"/>
          <w:szCs w:val="22"/>
        </w:rPr>
        <w:t>attend:</w:t>
      </w:r>
      <w:r w:rsidR="00712337" w:rsidRPr="000A4CCD">
        <w:rPr>
          <w:rFonts w:ascii="Verdana" w:hAnsi="Verdana"/>
          <w:sz w:val="22"/>
          <w:szCs w:val="22"/>
        </w:rPr>
        <w:t>_</w:t>
      </w:r>
      <w:proofErr w:type="gramEnd"/>
      <w:r w:rsidR="00712337" w:rsidRPr="000A4CCD">
        <w:rPr>
          <w:rFonts w:ascii="Verdana" w:hAnsi="Verdana"/>
          <w:sz w:val="22"/>
          <w:szCs w:val="22"/>
        </w:rPr>
        <w:t>_____________________</w:t>
      </w:r>
    </w:p>
    <w:p w14:paraId="47A0E96A" w14:textId="77777777" w:rsidR="00712337" w:rsidRPr="000A4CCD" w:rsidRDefault="00712337" w:rsidP="00077E7E">
      <w:pPr>
        <w:pBdr>
          <w:bottom w:val="single" w:sz="12" w:space="1" w:color="auto"/>
        </w:pBdr>
        <w:ind w:left="-720"/>
        <w:rPr>
          <w:rFonts w:ascii="Verdana" w:hAnsi="Verdana"/>
          <w:sz w:val="22"/>
          <w:szCs w:val="22"/>
        </w:rPr>
      </w:pPr>
    </w:p>
    <w:p w14:paraId="0327555D" w14:textId="77777777" w:rsidR="00712337" w:rsidRPr="000A4CCD" w:rsidRDefault="00712337" w:rsidP="00077E7E">
      <w:pPr>
        <w:pBdr>
          <w:bottom w:val="single" w:sz="12" w:space="1" w:color="auto"/>
        </w:pBdr>
        <w:ind w:left="-720"/>
        <w:rPr>
          <w:rFonts w:ascii="Verdana" w:hAnsi="Verdana"/>
          <w:sz w:val="22"/>
          <w:szCs w:val="22"/>
        </w:rPr>
      </w:pPr>
      <w:r w:rsidRPr="000A4CCD">
        <w:rPr>
          <w:rFonts w:ascii="Verdana" w:hAnsi="Verdana"/>
          <w:sz w:val="22"/>
          <w:szCs w:val="22"/>
        </w:rPr>
        <w:t xml:space="preserve">Intended </w:t>
      </w:r>
      <w:proofErr w:type="gramStart"/>
      <w:r w:rsidRPr="000A4CCD">
        <w:rPr>
          <w:rFonts w:ascii="Verdana" w:hAnsi="Verdana"/>
          <w:sz w:val="22"/>
          <w:szCs w:val="22"/>
        </w:rPr>
        <w:t>major:_</w:t>
      </w:r>
      <w:proofErr w:type="gramEnd"/>
      <w:r w:rsidRPr="000A4CCD">
        <w:rPr>
          <w:rFonts w:ascii="Verdana" w:hAnsi="Verdana"/>
          <w:sz w:val="22"/>
          <w:szCs w:val="22"/>
        </w:rPr>
        <w:t>_______________________  Current GPA: ____________</w:t>
      </w:r>
    </w:p>
    <w:p w14:paraId="170279B3" w14:textId="77777777" w:rsidR="00712337" w:rsidRPr="000A4CCD" w:rsidRDefault="00712337" w:rsidP="00077E7E">
      <w:pPr>
        <w:pBdr>
          <w:bottom w:val="single" w:sz="12" w:space="1" w:color="auto"/>
        </w:pBdr>
        <w:ind w:left="-720"/>
        <w:rPr>
          <w:rFonts w:ascii="Verdana" w:hAnsi="Verdana"/>
          <w:sz w:val="22"/>
          <w:szCs w:val="22"/>
        </w:rPr>
      </w:pPr>
    </w:p>
    <w:p w14:paraId="5503823F" w14:textId="77777777" w:rsidR="00712337" w:rsidRPr="000A4CCD" w:rsidRDefault="00712337" w:rsidP="00712337">
      <w:pPr>
        <w:pBdr>
          <w:bottom w:val="single" w:sz="12" w:space="1" w:color="auto"/>
        </w:pBdr>
        <w:ind w:left="-720"/>
        <w:rPr>
          <w:rFonts w:ascii="Verdana" w:hAnsi="Verdana"/>
          <w:sz w:val="22"/>
          <w:szCs w:val="22"/>
        </w:rPr>
      </w:pPr>
      <w:r w:rsidRPr="000A4CCD">
        <w:rPr>
          <w:rFonts w:ascii="Verdana" w:hAnsi="Verdana"/>
          <w:sz w:val="22"/>
          <w:szCs w:val="22"/>
        </w:rPr>
        <w:t>Awards/</w:t>
      </w:r>
      <w:proofErr w:type="gramStart"/>
      <w:r w:rsidRPr="000A4CCD">
        <w:rPr>
          <w:rFonts w:ascii="Verdana" w:hAnsi="Verdana"/>
          <w:sz w:val="22"/>
          <w:szCs w:val="22"/>
        </w:rPr>
        <w:t>Achievements:_</w:t>
      </w:r>
      <w:proofErr w:type="gramEnd"/>
      <w:r w:rsidRPr="000A4CCD">
        <w:rPr>
          <w:rFonts w:ascii="Verdana" w:hAnsi="Verdana"/>
          <w:sz w:val="22"/>
          <w:szCs w:val="22"/>
        </w:rPr>
        <w:t>__________________________________________</w:t>
      </w:r>
    </w:p>
    <w:p w14:paraId="02A8A0E7" w14:textId="77777777" w:rsidR="00712337" w:rsidRDefault="00712337" w:rsidP="00712337">
      <w:pPr>
        <w:pBdr>
          <w:bottom w:val="single" w:sz="12" w:space="1" w:color="auto"/>
        </w:pBdr>
        <w:ind w:left="-720"/>
        <w:rPr>
          <w:rFonts w:ascii="Verdana" w:hAnsi="Verdana"/>
          <w:sz w:val="20"/>
          <w:szCs w:val="20"/>
        </w:rPr>
      </w:pPr>
    </w:p>
    <w:p w14:paraId="1A31749E" w14:textId="77777777" w:rsidR="00712337" w:rsidRPr="00712337" w:rsidRDefault="00712337" w:rsidP="00712337">
      <w:pPr>
        <w:pStyle w:val="ListParagraph"/>
        <w:ind w:left="0"/>
        <w:rPr>
          <w:rFonts w:ascii="Verdana" w:hAnsi="Verdana"/>
          <w:sz w:val="20"/>
          <w:szCs w:val="20"/>
        </w:rPr>
      </w:pPr>
    </w:p>
    <w:p w14:paraId="76539BCD" w14:textId="77777777" w:rsidR="00712337" w:rsidRDefault="00712337" w:rsidP="00712337">
      <w:pPr>
        <w:pStyle w:val="ListParagraph"/>
        <w:numPr>
          <w:ilvl w:val="0"/>
          <w:numId w:val="3"/>
        </w:numPr>
        <w:rPr>
          <w:rFonts w:ascii="Verdana" w:hAnsi="Verdana"/>
          <w:sz w:val="20"/>
          <w:szCs w:val="20"/>
        </w:rPr>
      </w:pPr>
      <w:r>
        <w:rPr>
          <w:rFonts w:ascii="Verdana" w:hAnsi="Verdana"/>
          <w:sz w:val="20"/>
          <w:szCs w:val="20"/>
        </w:rPr>
        <w:t>Please attach your most recent high school report card and overall GPA</w:t>
      </w:r>
    </w:p>
    <w:p w14:paraId="008D067B" w14:textId="77777777" w:rsidR="00712337" w:rsidRPr="00712337" w:rsidRDefault="00712337" w:rsidP="00712337">
      <w:pPr>
        <w:pStyle w:val="ListParagraph"/>
        <w:numPr>
          <w:ilvl w:val="0"/>
          <w:numId w:val="3"/>
        </w:numPr>
        <w:rPr>
          <w:rFonts w:ascii="Verdana" w:hAnsi="Verdana"/>
          <w:sz w:val="20"/>
          <w:szCs w:val="20"/>
        </w:rPr>
      </w:pPr>
      <w:r w:rsidRPr="00712337">
        <w:rPr>
          <w:rFonts w:ascii="Verdana" w:hAnsi="Verdana"/>
          <w:sz w:val="20"/>
          <w:szCs w:val="20"/>
        </w:rPr>
        <w:t>Two letters of recommendation (at least one from someone who is close to your BBL experience) and is NOT a current board member of the BBL.</w:t>
      </w:r>
    </w:p>
    <w:p w14:paraId="3D3E4BAA" w14:textId="77777777" w:rsidR="00712337" w:rsidRDefault="00712337" w:rsidP="00712337">
      <w:pPr>
        <w:pStyle w:val="ListParagraph"/>
        <w:numPr>
          <w:ilvl w:val="0"/>
          <w:numId w:val="3"/>
        </w:numPr>
        <w:rPr>
          <w:rFonts w:ascii="Verdana" w:hAnsi="Verdana"/>
          <w:sz w:val="20"/>
          <w:szCs w:val="20"/>
        </w:rPr>
      </w:pPr>
      <w:r>
        <w:rPr>
          <w:rFonts w:ascii="Verdana" w:hAnsi="Verdana"/>
          <w:sz w:val="20"/>
          <w:szCs w:val="20"/>
        </w:rPr>
        <w:t>Please attach a</w:t>
      </w:r>
      <w:r w:rsidRPr="00712337">
        <w:rPr>
          <w:rFonts w:ascii="Verdana" w:hAnsi="Verdana"/>
          <w:sz w:val="20"/>
          <w:szCs w:val="20"/>
        </w:rPr>
        <w:t xml:space="preserve">n essay </w:t>
      </w:r>
      <w:r w:rsidR="00D23446">
        <w:rPr>
          <w:rFonts w:ascii="Verdana" w:hAnsi="Verdana"/>
          <w:sz w:val="20"/>
          <w:szCs w:val="20"/>
        </w:rPr>
        <w:t>consistent</w:t>
      </w:r>
      <w:r w:rsidR="00C334E7">
        <w:rPr>
          <w:rFonts w:ascii="Verdana" w:hAnsi="Verdana"/>
          <w:sz w:val="20"/>
          <w:szCs w:val="20"/>
        </w:rPr>
        <w:t xml:space="preserve"> with the BBL’s mission statement, not to exceed 750 words, detailing your experience with the Bedford Basketball League; what you have learned, how lessons </w:t>
      </w:r>
      <w:r w:rsidR="00D23446">
        <w:rPr>
          <w:rFonts w:ascii="Verdana" w:hAnsi="Verdana"/>
          <w:sz w:val="20"/>
          <w:szCs w:val="20"/>
        </w:rPr>
        <w:t>learned</w:t>
      </w:r>
      <w:r w:rsidR="00C334E7">
        <w:rPr>
          <w:rFonts w:ascii="Verdana" w:hAnsi="Verdana"/>
          <w:sz w:val="20"/>
          <w:szCs w:val="20"/>
        </w:rPr>
        <w:t xml:space="preserve"> have helped you grow into the person you have become, and how you might apply these lessons in the future.   Specific examples showcasing how you have demonstrated one or more of the qualities of character using an experience that you have had, an event you have participated in or an action that you have taken during your BBL experience</w:t>
      </w:r>
      <w:r w:rsidR="00D23446">
        <w:rPr>
          <w:rFonts w:ascii="Verdana" w:hAnsi="Verdana"/>
          <w:sz w:val="20"/>
          <w:szCs w:val="20"/>
        </w:rPr>
        <w:t xml:space="preserve"> would be appreciated</w:t>
      </w:r>
      <w:r w:rsidR="00C334E7">
        <w:rPr>
          <w:rFonts w:ascii="Verdana" w:hAnsi="Verdana"/>
          <w:sz w:val="20"/>
          <w:szCs w:val="20"/>
        </w:rPr>
        <w:t xml:space="preserve">.   </w:t>
      </w:r>
    </w:p>
    <w:p w14:paraId="3005FC17" w14:textId="77777777" w:rsidR="00C334E7" w:rsidRDefault="00C334E7" w:rsidP="00C334E7">
      <w:pPr>
        <w:rPr>
          <w:rFonts w:ascii="Verdana" w:hAnsi="Verdana"/>
          <w:sz w:val="20"/>
          <w:szCs w:val="20"/>
        </w:rPr>
      </w:pPr>
    </w:p>
    <w:p w14:paraId="70A4D472" w14:textId="77777777" w:rsidR="00C334E7" w:rsidRDefault="00C334E7" w:rsidP="00C334E7">
      <w:pPr>
        <w:rPr>
          <w:rFonts w:ascii="Verdana" w:hAnsi="Verdana"/>
          <w:sz w:val="20"/>
          <w:szCs w:val="20"/>
        </w:rPr>
      </w:pPr>
      <w:r>
        <w:rPr>
          <w:rFonts w:ascii="Verdana" w:hAnsi="Verdana"/>
          <w:sz w:val="20"/>
          <w:szCs w:val="20"/>
        </w:rPr>
        <w:t xml:space="preserve">Signature of </w:t>
      </w:r>
      <w:proofErr w:type="gramStart"/>
      <w:r>
        <w:rPr>
          <w:rFonts w:ascii="Verdana" w:hAnsi="Verdana"/>
          <w:sz w:val="20"/>
          <w:szCs w:val="20"/>
        </w:rPr>
        <w:t>Applicant:_</w:t>
      </w:r>
      <w:proofErr w:type="gramEnd"/>
      <w:r>
        <w:rPr>
          <w:rFonts w:ascii="Verdana" w:hAnsi="Verdana"/>
          <w:sz w:val="20"/>
          <w:szCs w:val="20"/>
        </w:rPr>
        <w:t>___________________________ Date ___/____/____</w:t>
      </w:r>
    </w:p>
    <w:p w14:paraId="7E770E4C" w14:textId="77777777" w:rsidR="00C334E7" w:rsidRDefault="00C334E7" w:rsidP="00C334E7">
      <w:pPr>
        <w:rPr>
          <w:rFonts w:ascii="Verdana" w:hAnsi="Verdana"/>
          <w:sz w:val="20"/>
          <w:szCs w:val="20"/>
        </w:rPr>
      </w:pPr>
    </w:p>
    <w:p w14:paraId="386C8799" w14:textId="7FF30881" w:rsidR="00C334E7" w:rsidRPr="00C334E7" w:rsidRDefault="00C334E7" w:rsidP="00C334E7">
      <w:pPr>
        <w:rPr>
          <w:rFonts w:ascii="Verdana" w:hAnsi="Verdana"/>
          <w:b/>
          <w:sz w:val="20"/>
          <w:szCs w:val="20"/>
        </w:rPr>
      </w:pPr>
      <w:r w:rsidRPr="00C334E7">
        <w:rPr>
          <w:rFonts w:ascii="Verdana" w:hAnsi="Verdana"/>
          <w:b/>
          <w:sz w:val="20"/>
          <w:szCs w:val="20"/>
        </w:rPr>
        <w:t xml:space="preserve">Mail Application and attachments by May </w:t>
      </w:r>
      <w:r w:rsidR="00BD1D36">
        <w:rPr>
          <w:rFonts w:ascii="Verdana" w:hAnsi="Verdana"/>
          <w:b/>
          <w:sz w:val="20"/>
          <w:szCs w:val="20"/>
        </w:rPr>
        <w:t>3, 2019</w:t>
      </w:r>
      <w:r w:rsidRPr="00C334E7">
        <w:rPr>
          <w:rFonts w:ascii="Verdana" w:hAnsi="Verdana"/>
          <w:b/>
          <w:sz w:val="20"/>
          <w:szCs w:val="20"/>
        </w:rPr>
        <w:t xml:space="preserve"> to:</w:t>
      </w:r>
    </w:p>
    <w:p w14:paraId="369ADA84" w14:textId="77777777" w:rsidR="00C334E7" w:rsidRPr="00C334E7" w:rsidRDefault="00C334E7" w:rsidP="00C334E7">
      <w:pPr>
        <w:rPr>
          <w:rFonts w:ascii="Verdana" w:hAnsi="Verdana"/>
          <w:b/>
          <w:sz w:val="20"/>
          <w:szCs w:val="20"/>
        </w:rPr>
      </w:pPr>
      <w:r w:rsidRPr="00C334E7">
        <w:rPr>
          <w:rFonts w:ascii="Verdana" w:hAnsi="Verdana"/>
          <w:b/>
          <w:sz w:val="20"/>
          <w:szCs w:val="20"/>
        </w:rPr>
        <w:t xml:space="preserve">Bedford Basketball League </w:t>
      </w:r>
    </w:p>
    <w:p w14:paraId="6DBDBCF0" w14:textId="77777777" w:rsidR="00C334E7" w:rsidRPr="00C334E7" w:rsidRDefault="00C334E7" w:rsidP="00C334E7">
      <w:pPr>
        <w:rPr>
          <w:rFonts w:ascii="Verdana" w:hAnsi="Verdana"/>
          <w:b/>
          <w:sz w:val="20"/>
          <w:szCs w:val="20"/>
        </w:rPr>
      </w:pPr>
      <w:r w:rsidRPr="00C334E7">
        <w:rPr>
          <w:rFonts w:ascii="Verdana" w:hAnsi="Verdana"/>
          <w:b/>
          <w:sz w:val="20"/>
          <w:szCs w:val="20"/>
        </w:rPr>
        <w:t>Attn: Scholarship Committee</w:t>
      </w:r>
    </w:p>
    <w:p w14:paraId="23062BDD" w14:textId="77777777" w:rsidR="00712337" w:rsidRDefault="00C334E7" w:rsidP="00387760">
      <w:pPr>
        <w:rPr>
          <w:rFonts w:ascii="Verdana" w:hAnsi="Verdana"/>
          <w:b/>
          <w:sz w:val="20"/>
          <w:szCs w:val="20"/>
        </w:rPr>
      </w:pPr>
      <w:r w:rsidRPr="00C334E7">
        <w:rPr>
          <w:rFonts w:ascii="Verdana" w:hAnsi="Verdana"/>
          <w:b/>
          <w:sz w:val="20"/>
          <w:szCs w:val="20"/>
        </w:rPr>
        <w:t>PO Box 10351 Bedford, NH 03110</w:t>
      </w:r>
    </w:p>
    <w:p w14:paraId="3ECD8DAF" w14:textId="77777777" w:rsidR="00387760" w:rsidRDefault="00387760" w:rsidP="00387760">
      <w:pPr>
        <w:pStyle w:val="ListParagraph"/>
        <w:numPr>
          <w:ilvl w:val="0"/>
          <w:numId w:val="5"/>
        </w:numPr>
        <w:rPr>
          <w:rFonts w:ascii="Verdana" w:hAnsi="Verdana"/>
          <w:b/>
          <w:sz w:val="20"/>
          <w:szCs w:val="20"/>
        </w:rPr>
      </w:pPr>
      <w:r>
        <w:rPr>
          <w:rFonts w:ascii="Verdana" w:hAnsi="Verdana"/>
          <w:b/>
          <w:sz w:val="20"/>
          <w:szCs w:val="20"/>
        </w:rPr>
        <w:t>OR   -</w:t>
      </w:r>
    </w:p>
    <w:p w14:paraId="2DB9BCB4" w14:textId="77777777" w:rsidR="00BC4696" w:rsidRDefault="00387760" w:rsidP="00387760">
      <w:pPr>
        <w:rPr>
          <w:rFonts w:ascii="Verdana" w:hAnsi="Verdana"/>
          <w:b/>
          <w:sz w:val="20"/>
          <w:szCs w:val="20"/>
        </w:rPr>
      </w:pPr>
      <w:r>
        <w:rPr>
          <w:rFonts w:ascii="Verdana" w:hAnsi="Verdana"/>
          <w:b/>
          <w:sz w:val="20"/>
          <w:szCs w:val="20"/>
        </w:rPr>
        <w:t xml:space="preserve">Email all documents to </w:t>
      </w:r>
      <w:hyperlink r:id="rId8" w:history="1">
        <w:r w:rsidRPr="00961F02">
          <w:rPr>
            <w:rStyle w:val="Hyperlink"/>
            <w:rFonts w:ascii="Verdana" w:hAnsi="Verdana"/>
            <w:sz w:val="20"/>
            <w:szCs w:val="20"/>
          </w:rPr>
          <w:t>webmaster@bedfordbl.com</w:t>
        </w:r>
      </w:hyperlink>
      <w:r>
        <w:rPr>
          <w:rFonts w:ascii="Verdana" w:hAnsi="Verdana"/>
          <w:b/>
          <w:sz w:val="20"/>
          <w:szCs w:val="20"/>
        </w:rPr>
        <w:t xml:space="preserve"> </w:t>
      </w:r>
    </w:p>
    <w:p w14:paraId="6EC14897" w14:textId="0605F5F7" w:rsidR="00387760" w:rsidRPr="00387760" w:rsidRDefault="00387760" w:rsidP="00387760">
      <w:pPr>
        <w:rPr>
          <w:rFonts w:ascii="Verdana" w:hAnsi="Verdana"/>
          <w:b/>
          <w:sz w:val="20"/>
          <w:szCs w:val="20"/>
        </w:rPr>
      </w:pPr>
      <w:r>
        <w:rPr>
          <w:rFonts w:ascii="Verdana" w:hAnsi="Verdana"/>
          <w:b/>
          <w:sz w:val="20"/>
          <w:szCs w:val="20"/>
        </w:rPr>
        <w:t>RE: Scholarship Committee</w:t>
      </w:r>
    </w:p>
    <w:sectPr w:rsidR="00387760" w:rsidRPr="00387760" w:rsidSect="0074514F">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34AC9" w14:textId="77777777" w:rsidR="00B4009F" w:rsidRDefault="00B4009F" w:rsidP="00CD6DB2">
      <w:r>
        <w:separator/>
      </w:r>
    </w:p>
  </w:endnote>
  <w:endnote w:type="continuationSeparator" w:id="0">
    <w:p w14:paraId="7338EF10" w14:textId="77777777" w:rsidR="00B4009F" w:rsidRDefault="00B4009F" w:rsidP="00CD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7E715" w14:textId="77777777" w:rsidR="00B4009F" w:rsidRDefault="00B4009F" w:rsidP="00CD6DB2">
      <w:r>
        <w:separator/>
      </w:r>
    </w:p>
  </w:footnote>
  <w:footnote w:type="continuationSeparator" w:id="0">
    <w:p w14:paraId="0BACD18E" w14:textId="77777777" w:rsidR="00B4009F" w:rsidRDefault="00B4009F" w:rsidP="00CD6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A04A7"/>
    <w:multiLevelType w:val="hybridMultilevel"/>
    <w:tmpl w:val="329CE9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9EE1D3E"/>
    <w:multiLevelType w:val="hybridMultilevel"/>
    <w:tmpl w:val="084490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F415D3D"/>
    <w:multiLevelType w:val="multilevel"/>
    <w:tmpl w:val="27A8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88301B"/>
    <w:multiLevelType w:val="hybridMultilevel"/>
    <w:tmpl w:val="6F2C82F2"/>
    <w:lvl w:ilvl="0" w:tplc="3D184598">
      <w:numFmt w:val="bullet"/>
      <w:lvlText w:val="-"/>
      <w:lvlJc w:val="left"/>
      <w:pPr>
        <w:ind w:left="1542" w:hanging="360"/>
      </w:pPr>
      <w:rPr>
        <w:rFonts w:ascii="Verdana" w:eastAsia="Times New Roman" w:hAnsi="Verdana" w:cs="Times New Roman"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4" w15:restartNumberingAfterBreak="0">
    <w:nsid w:val="769053AF"/>
    <w:multiLevelType w:val="hybridMultilevel"/>
    <w:tmpl w:val="ECF62C56"/>
    <w:lvl w:ilvl="0" w:tplc="35BCD6DA">
      <w:numFmt w:val="bullet"/>
      <w:lvlText w:val="-"/>
      <w:lvlJc w:val="left"/>
      <w:pPr>
        <w:ind w:left="1182" w:hanging="360"/>
      </w:pPr>
      <w:rPr>
        <w:rFonts w:ascii="Verdana" w:eastAsia="Times New Roman" w:hAnsi="Verdana" w:cs="Times New Roman"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88"/>
    <w:rsid w:val="00077E7E"/>
    <w:rsid w:val="000A4CCD"/>
    <w:rsid w:val="000C6796"/>
    <w:rsid w:val="00187092"/>
    <w:rsid w:val="001A539B"/>
    <w:rsid w:val="001F0178"/>
    <w:rsid w:val="001F6C99"/>
    <w:rsid w:val="00300E77"/>
    <w:rsid w:val="00314943"/>
    <w:rsid w:val="00387760"/>
    <w:rsid w:val="00472ECB"/>
    <w:rsid w:val="00480788"/>
    <w:rsid w:val="005B3E00"/>
    <w:rsid w:val="00656895"/>
    <w:rsid w:val="006D4EB8"/>
    <w:rsid w:val="00712337"/>
    <w:rsid w:val="0074514F"/>
    <w:rsid w:val="007B0F73"/>
    <w:rsid w:val="008759D8"/>
    <w:rsid w:val="00921857"/>
    <w:rsid w:val="00923054"/>
    <w:rsid w:val="00A00789"/>
    <w:rsid w:val="00AA4BD0"/>
    <w:rsid w:val="00B277DC"/>
    <w:rsid w:val="00B4009F"/>
    <w:rsid w:val="00B55F29"/>
    <w:rsid w:val="00BC4696"/>
    <w:rsid w:val="00BD1D36"/>
    <w:rsid w:val="00C334E7"/>
    <w:rsid w:val="00CD6DB2"/>
    <w:rsid w:val="00D23446"/>
    <w:rsid w:val="00D56C23"/>
    <w:rsid w:val="00DB5C9B"/>
    <w:rsid w:val="00E04B4A"/>
    <w:rsid w:val="00E62345"/>
    <w:rsid w:val="00EB3A44"/>
    <w:rsid w:val="00F67D2A"/>
    <w:rsid w:val="00FA0955"/>
    <w:rsid w:val="00FB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36629"/>
  <w15:docId w15:val="{B9274161-4C86-4169-AC4A-95F10FA6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3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3316"/>
    <w:rPr>
      <w:color w:val="0000FF"/>
      <w:u w:val="single"/>
    </w:rPr>
  </w:style>
  <w:style w:type="paragraph" w:styleId="z-TopofForm">
    <w:name w:val="HTML Top of Form"/>
    <w:basedOn w:val="Normal"/>
    <w:next w:val="Normal"/>
    <w:hidden/>
    <w:rsid w:val="00142321"/>
    <w:pPr>
      <w:pBdr>
        <w:bottom w:val="single" w:sz="6" w:space="1" w:color="auto"/>
      </w:pBdr>
      <w:jc w:val="center"/>
    </w:pPr>
    <w:rPr>
      <w:rFonts w:ascii="Arial" w:hAnsi="Arial" w:cs="Arial"/>
      <w:vanish/>
      <w:sz w:val="16"/>
      <w:szCs w:val="16"/>
    </w:rPr>
  </w:style>
  <w:style w:type="character" w:customStyle="1" w:styleId="Hyperlink1">
    <w:name w:val="Hyperlink1"/>
    <w:basedOn w:val="DefaultParagraphFont"/>
    <w:rsid w:val="00142321"/>
    <w:rPr>
      <w:rFonts w:ascii="Verdana" w:hAnsi="Verdana" w:hint="default"/>
      <w:b w:val="0"/>
      <w:bCs w:val="0"/>
      <w:strike w:val="0"/>
      <w:dstrike w:val="0"/>
      <w:vanish w:val="0"/>
      <w:webHidden w:val="0"/>
      <w:color w:val="020202"/>
      <w:sz w:val="15"/>
      <w:szCs w:val="15"/>
      <w:u w:val="none"/>
      <w:effect w:val="none"/>
      <w:bdr w:val="single" w:sz="6" w:space="3" w:color="FFFFFF" w:frame="1"/>
      <w:shd w:val="clear" w:color="auto" w:fill="AE9C3A"/>
      <w:specVanish w:val="0"/>
    </w:rPr>
  </w:style>
  <w:style w:type="paragraph" w:styleId="NormalWeb">
    <w:name w:val="Normal (Web)"/>
    <w:basedOn w:val="Normal"/>
    <w:rsid w:val="00142321"/>
    <w:pPr>
      <w:spacing w:before="100" w:beforeAutospacing="1" w:after="100" w:afterAutospacing="1"/>
    </w:pPr>
  </w:style>
  <w:style w:type="character" w:styleId="Strong">
    <w:name w:val="Strong"/>
    <w:basedOn w:val="DefaultParagraphFont"/>
    <w:qFormat/>
    <w:rsid w:val="00142321"/>
    <w:rPr>
      <w:b/>
      <w:bCs/>
    </w:rPr>
  </w:style>
  <w:style w:type="paragraph" w:styleId="z-BottomofForm">
    <w:name w:val="HTML Bottom of Form"/>
    <w:basedOn w:val="Normal"/>
    <w:next w:val="Normal"/>
    <w:hidden/>
    <w:rsid w:val="00142321"/>
    <w:pPr>
      <w:pBdr>
        <w:top w:val="single" w:sz="6" w:space="1" w:color="auto"/>
      </w:pBdr>
      <w:jc w:val="center"/>
    </w:pPr>
    <w:rPr>
      <w:rFonts w:ascii="Arial" w:hAnsi="Arial" w:cs="Arial"/>
      <w:vanish/>
      <w:sz w:val="16"/>
      <w:szCs w:val="16"/>
    </w:rPr>
  </w:style>
  <w:style w:type="paragraph" w:styleId="Header">
    <w:name w:val="header"/>
    <w:basedOn w:val="Normal"/>
    <w:link w:val="HeaderChar"/>
    <w:uiPriority w:val="99"/>
    <w:semiHidden/>
    <w:unhideWhenUsed/>
    <w:rsid w:val="00CD6DB2"/>
    <w:pPr>
      <w:tabs>
        <w:tab w:val="center" w:pos="4680"/>
        <w:tab w:val="right" w:pos="9360"/>
      </w:tabs>
    </w:pPr>
  </w:style>
  <w:style w:type="character" w:customStyle="1" w:styleId="HeaderChar">
    <w:name w:val="Header Char"/>
    <w:basedOn w:val="DefaultParagraphFont"/>
    <w:link w:val="Header"/>
    <w:uiPriority w:val="99"/>
    <w:semiHidden/>
    <w:rsid w:val="00CD6DB2"/>
    <w:rPr>
      <w:sz w:val="24"/>
      <w:szCs w:val="24"/>
    </w:rPr>
  </w:style>
  <w:style w:type="paragraph" w:styleId="Footer">
    <w:name w:val="footer"/>
    <w:basedOn w:val="Normal"/>
    <w:link w:val="FooterChar"/>
    <w:uiPriority w:val="99"/>
    <w:semiHidden/>
    <w:unhideWhenUsed/>
    <w:rsid w:val="00CD6DB2"/>
    <w:pPr>
      <w:tabs>
        <w:tab w:val="center" w:pos="4680"/>
        <w:tab w:val="right" w:pos="9360"/>
      </w:tabs>
    </w:pPr>
  </w:style>
  <w:style w:type="character" w:customStyle="1" w:styleId="FooterChar">
    <w:name w:val="Footer Char"/>
    <w:basedOn w:val="DefaultParagraphFont"/>
    <w:link w:val="Footer"/>
    <w:uiPriority w:val="99"/>
    <w:semiHidden/>
    <w:rsid w:val="00CD6DB2"/>
    <w:rPr>
      <w:sz w:val="24"/>
      <w:szCs w:val="24"/>
    </w:rPr>
  </w:style>
  <w:style w:type="paragraph" w:styleId="BalloonText">
    <w:name w:val="Balloon Text"/>
    <w:basedOn w:val="Normal"/>
    <w:link w:val="BalloonTextChar"/>
    <w:uiPriority w:val="99"/>
    <w:semiHidden/>
    <w:unhideWhenUsed/>
    <w:rsid w:val="001F0178"/>
    <w:rPr>
      <w:rFonts w:ascii="Tahoma" w:hAnsi="Tahoma" w:cs="Tahoma"/>
      <w:sz w:val="16"/>
      <w:szCs w:val="16"/>
    </w:rPr>
  </w:style>
  <w:style w:type="character" w:customStyle="1" w:styleId="BalloonTextChar">
    <w:name w:val="Balloon Text Char"/>
    <w:basedOn w:val="DefaultParagraphFont"/>
    <w:link w:val="BalloonText"/>
    <w:uiPriority w:val="99"/>
    <w:semiHidden/>
    <w:rsid w:val="001F0178"/>
    <w:rPr>
      <w:rFonts w:ascii="Tahoma" w:hAnsi="Tahoma" w:cs="Tahoma"/>
      <w:sz w:val="16"/>
      <w:szCs w:val="16"/>
    </w:rPr>
  </w:style>
  <w:style w:type="paragraph" w:styleId="ListParagraph">
    <w:name w:val="List Paragraph"/>
    <w:basedOn w:val="Normal"/>
    <w:uiPriority w:val="34"/>
    <w:qFormat/>
    <w:rsid w:val="00AA4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214260">
      <w:bodyDiv w:val="1"/>
      <w:marLeft w:val="0"/>
      <w:marRight w:val="0"/>
      <w:marTop w:val="0"/>
      <w:marBottom w:val="0"/>
      <w:divBdr>
        <w:top w:val="none" w:sz="0" w:space="0" w:color="auto"/>
        <w:left w:val="none" w:sz="0" w:space="0" w:color="auto"/>
        <w:bottom w:val="none" w:sz="0" w:space="0" w:color="auto"/>
        <w:right w:val="none" w:sz="0" w:space="0" w:color="auto"/>
      </w:divBdr>
      <w:divsChild>
        <w:div w:id="584191863">
          <w:marLeft w:val="0"/>
          <w:marRight w:val="0"/>
          <w:marTop w:val="0"/>
          <w:marBottom w:val="0"/>
          <w:divBdr>
            <w:top w:val="none" w:sz="0" w:space="0" w:color="auto"/>
            <w:left w:val="none" w:sz="0" w:space="0" w:color="auto"/>
            <w:bottom w:val="none" w:sz="0" w:space="0" w:color="auto"/>
            <w:right w:val="none" w:sz="0" w:space="0" w:color="auto"/>
          </w:divBdr>
          <w:divsChild>
            <w:div w:id="1930114886">
              <w:marLeft w:val="0"/>
              <w:marRight w:val="0"/>
              <w:marTop w:val="0"/>
              <w:marBottom w:val="0"/>
              <w:divBdr>
                <w:top w:val="none" w:sz="0" w:space="0" w:color="auto"/>
                <w:left w:val="none" w:sz="0" w:space="0" w:color="auto"/>
                <w:bottom w:val="none" w:sz="0" w:space="0" w:color="auto"/>
                <w:right w:val="none" w:sz="0" w:space="0" w:color="auto"/>
              </w:divBdr>
              <w:divsChild>
                <w:div w:id="76632139">
                  <w:marLeft w:val="0"/>
                  <w:marRight w:val="0"/>
                  <w:marTop w:val="0"/>
                  <w:marBottom w:val="0"/>
                  <w:divBdr>
                    <w:top w:val="none" w:sz="0" w:space="0" w:color="auto"/>
                    <w:left w:val="none" w:sz="0" w:space="0" w:color="auto"/>
                    <w:bottom w:val="none" w:sz="0" w:space="0" w:color="auto"/>
                    <w:right w:val="none" w:sz="0" w:space="0" w:color="auto"/>
                  </w:divBdr>
                </w:div>
                <w:div w:id="571696962">
                  <w:marLeft w:val="0"/>
                  <w:marRight w:val="0"/>
                  <w:marTop w:val="0"/>
                  <w:marBottom w:val="0"/>
                  <w:divBdr>
                    <w:top w:val="none" w:sz="0" w:space="0" w:color="auto"/>
                    <w:left w:val="none" w:sz="0" w:space="0" w:color="auto"/>
                    <w:bottom w:val="none" w:sz="0" w:space="0" w:color="auto"/>
                    <w:right w:val="none" w:sz="0" w:space="0" w:color="auto"/>
                  </w:divBdr>
                  <w:divsChild>
                    <w:div w:id="86075991">
                      <w:marLeft w:val="0"/>
                      <w:marRight w:val="0"/>
                      <w:marTop w:val="0"/>
                      <w:marBottom w:val="0"/>
                      <w:divBdr>
                        <w:top w:val="none" w:sz="0" w:space="0" w:color="auto"/>
                        <w:left w:val="none" w:sz="0" w:space="0" w:color="auto"/>
                        <w:bottom w:val="none" w:sz="0" w:space="0" w:color="auto"/>
                        <w:right w:val="none" w:sz="0" w:space="0" w:color="auto"/>
                      </w:divBdr>
                    </w:div>
                    <w:div w:id="472868651">
                      <w:marLeft w:val="0"/>
                      <w:marRight w:val="0"/>
                      <w:marTop w:val="0"/>
                      <w:marBottom w:val="0"/>
                      <w:divBdr>
                        <w:top w:val="none" w:sz="0" w:space="0" w:color="auto"/>
                        <w:left w:val="none" w:sz="0" w:space="0" w:color="auto"/>
                        <w:bottom w:val="none" w:sz="0" w:space="0" w:color="auto"/>
                        <w:right w:val="none" w:sz="0" w:space="0" w:color="auto"/>
                      </w:divBdr>
                    </w:div>
                    <w:div w:id="5193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7671">
      <w:bodyDiv w:val="1"/>
      <w:marLeft w:val="0"/>
      <w:marRight w:val="0"/>
      <w:marTop w:val="0"/>
      <w:marBottom w:val="0"/>
      <w:divBdr>
        <w:top w:val="none" w:sz="0" w:space="0" w:color="auto"/>
        <w:left w:val="none" w:sz="0" w:space="0" w:color="auto"/>
        <w:bottom w:val="none" w:sz="0" w:space="0" w:color="auto"/>
        <w:right w:val="none" w:sz="0" w:space="0" w:color="auto"/>
      </w:divBdr>
      <w:divsChild>
        <w:div w:id="536547602">
          <w:marLeft w:val="0"/>
          <w:marRight w:val="0"/>
          <w:marTop w:val="0"/>
          <w:marBottom w:val="0"/>
          <w:divBdr>
            <w:top w:val="none" w:sz="0" w:space="0" w:color="auto"/>
            <w:left w:val="none" w:sz="0" w:space="0" w:color="auto"/>
            <w:bottom w:val="none" w:sz="0" w:space="0" w:color="auto"/>
            <w:right w:val="none" w:sz="0" w:space="0" w:color="auto"/>
          </w:divBdr>
          <w:divsChild>
            <w:div w:id="274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master@bedfordb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BEDFORD BASKETBALL ANNOUNCES JAMBOREE FINALS</vt:lpstr>
    </vt:vector>
  </TitlesOfParts>
  <Company>BAE Systems</Company>
  <LinksUpToDate>false</LinksUpToDate>
  <CharactersWithSpaces>4508</CharactersWithSpaces>
  <SharedDoc>false</SharedDoc>
  <HLinks>
    <vt:vector size="6" baseType="variant">
      <vt:variant>
        <vt:i4>6291539</vt:i4>
      </vt:variant>
      <vt:variant>
        <vt:i4>0</vt:i4>
      </vt:variant>
      <vt:variant>
        <vt:i4>0</vt:i4>
      </vt:variant>
      <vt:variant>
        <vt:i4>5</vt:i4>
      </vt:variant>
      <vt:variant>
        <vt:lpwstr>mailto:president@bedfordbl.com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BASKETBALL ANNOUNCES JAMBOREE FINALS</dc:title>
  <dc:creator>richard.e.ashooh</dc:creator>
  <cp:lastModifiedBy>Monica Galamaga</cp:lastModifiedBy>
  <cp:revision>2</cp:revision>
  <cp:lastPrinted>2012-06-14T14:35:00Z</cp:lastPrinted>
  <dcterms:created xsi:type="dcterms:W3CDTF">2019-02-18T13:36:00Z</dcterms:created>
  <dcterms:modified xsi:type="dcterms:W3CDTF">2019-02-18T13:36:00Z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-310588293</vt:i4>
  </property>
  <property fmtid="{D5CDD505-2E9C-101B-9397-08002B2CF9AE}" pid="3" name="_EmailSubject">
    <vt:lpwstr>[Fwd: Re: Jamoree questions]</vt:lpwstr>
  </property>
  <property fmtid="{D5CDD505-2E9C-101B-9397-08002B2CF9AE}" pid="4" name="_AuthorEmail">
    <vt:lpwstr>richard.e.ashooh@baesystems.com</vt:lpwstr>
  </property>
  <property fmtid="{D5CDD505-2E9C-101B-9397-08002B2CF9AE}" pid="5" name="_AuthorEmailDisplayName">
    <vt:lpwstr>Ashooh, Richard (US SSA)</vt:lpwstr>
  </property>
  <property fmtid="{D5CDD505-2E9C-101B-9397-08002B2CF9AE}" pid="6" name="_ReviewingToolsShownOnce">
    <vt:lpwstr/>
  </property>
</Properties>
</file>